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5E9B5" w14:textId="71D90176" w:rsidR="00DC6F12" w:rsidRDefault="00DC6F12" w:rsidP="00DC6F12">
      <w:pPr>
        <w:pStyle w:val="ae"/>
        <w:rPr>
          <w:rFonts w:hint="eastAsia"/>
        </w:rPr>
      </w:pPr>
      <w:r>
        <w:rPr>
          <w:rFonts w:hint="eastAsia"/>
        </w:rPr>
        <w:t>療程項目</w:t>
      </w:r>
      <w:r w:rsidRPr="00E5630D">
        <w:t>:</w:t>
      </w:r>
      <w:r w:rsidRPr="000D569E">
        <w:rPr>
          <w:rFonts w:hint="eastAsia"/>
        </w:rPr>
        <w:t xml:space="preserve"> </w:t>
      </w:r>
      <w:r>
        <w:t>EMSELLA</w:t>
      </w:r>
      <w:r>
        <w:rPr>
          <w:rFonts w:hint="eastAsia"/>
        </w:rPr>
        <w:t>盆底肌治療</w:t>
      </w:r>
    </w:p>
    <w:p w14:paraId="193390A9" w14:textId="77777777" w:rsidR="00DC6F12" w:rsidRDefault="00DC6F12" w:rsidP="00DC6F12">
      <w:pPr>
        <w:pStyle w:val="ae"/>
      </w:pPr>
      <w:r w:rsidRPr="00E5630D">
        <w:t>[</w:t>
      </w:r>
      <w:r>
        <w:rPr>
          <w:rFonts w:hint="eastAsia"/>
        </w:rPr>
        <w:t>介紹</w:t>
      </w:r>
      <w:r w:rsidRPr="00E5630D">
        <w:t>]</w:t>
      </w:r>
    </w:p>
    <w:p w14:paraId="4C99D30F" w14:textId="5E4AFB13" w:rsidR="00DC6F12" w:rsidRPr="00DC6F12" w:rsidRDefault="00DC6F12" w:rsidP="00DC6F12">
      <w:r w:rsidRPr="00DC6F12">
        <w:t>1次療程=12000次凱格爾運動！G動椅保養骨盆底肌，拯救生殖、泌尿、排泄問題</w:t>
      </w:r>
      <w:r>
        <w:rPr>
          <w:rFonts w:hint="eastAsia"/>
        </w:rPr>
        <w:t>。</w:t>
      </w:r>
      <w:r w:rsidRPr="00DC6F12">
        <w:t xml:space="preserve">幸福，從此開始! 有聽過女性在生產完要做凱格爾運動嗎? 凱格爾運動就是在訓練骨盆底肌，提升骨盆底肌的功能。骨盆底肌有四大重要的功能: </w:t>
      </w:r>
    </w:p>
    <w:p w14:paraId="4442CC34" w14:textId="77777777" w:rsidR="00DC6F12" w:rsidRPr="00DC6F12" w:rsidRDefault="00DC6F12" w:rsidP="00DC6F12">
      <w:pPr>
        <w:numPr>
          <w:ilvl w:val="0"/>
          <w:numId w:val="1"/>
        </w:numPr>
        <w:spacing w:before="100" w:beforeAutospacing="1" w:after="100" w:afterAutospacing="1"/>
      </w:pPr>
      <w:r w:rsidRPr="00DC6F12">
        <w:t>支撐骨盆內器官:膀胱、子宮、大小腸</w:t>
      </w:r>
    </w:p>
    <w:p w14:paraId="51A0B3FE" w14:textId="77777777" w:rsidR="00DC6F12" w:rsidRPr="00DC6F12" w:rsidRDefault="00DC6F12" w:rsidP="00DC6F12">
      <w:pPr>
        <w:numPr>
          <w:ilvl w:val="0"/>
          <w:numId w:val="1"/>
        </w:numPr>
        <w:spacing w:before="100" w:beforeAutospacing="1" w:after="100" w:afterAutospacing="1"/>
      </w:pPr>
      <w:r w:rsidRPr="00DC6F12">
        <w:t>維持腹腔內壓: 核心肌群的重要組成</w:t>
      </w:r>
    </w:p>
    <w:p w14:paraId="1D25ED98" w14:textId="77777777" w:rsidR="00DC6F12" w:rsidRPr="00DC6F12" w:rsidRDefault="00DC6F12" w:rsidP="00DC6F12">
      <w:pPr>
        <w:numPr>
          <w:ilvl w:val="0"/>
          <w:numId w:val="1"/>
        </w:numPr>
        <w:spacing w:before="100" w:beforeAutospacing="1" w:after="100" w:afterAutospacing="1"/>
      </w:pPr>
      <w:r w:rsidRPr="00DC6F12">
        <w:t>維持排尿功能</w:t>
      </w:r>
    </w:p>
    <w:p w14:paraId="53189D49" w14:textId="77777777" w:rsidR="00DC6F12" w:rsidRPr="00DC6F12" w:rsidRDefault="00DC6F12" w:rsidP="00DC6F12">
      <w:pPr>
        <w:numPr>
          <w:ilvl w:val="0"/>
          <w:numId w:val="1"/>
        </w:numPr>
        <w:spacing w:before="100" w:beforeAutospacing="1" w:after="100" w:afterAutospacing="1"/>
      </w:pPr>
      <w:r w:rsidRPr="00DC6F12">
        <w:t>維持生殖功能</w:t>
      </w:r>
    </w:p>
    <w:p w14:paraId="5695FB9C" w14:textId="77777777" w:rsidR="00DC6F12" w:rsidRPr="00DC6F12" w:rsidRDefault="00DC6F12" w:rsidP="00DC6F12">
      <w:r w:rsidRPr="00DC6F12">
        <w:t xml:space="preserve">你知道骨盆底肌從30歲就開始老化了嗎? 若遇到以上四個問題的困擾，也會對身心造成心理壓力與焦慮，甚至影響到社交品質! 特別是產後媽媽在生產後有尿失禁的比例高達30%，產後6個月是改善的黃金期喔! </w:t>
      </w:r>
    </w:p>
    <w:p w14:paraId="39524CD3" w14:textId="77777777" w:rsidR="00DC6F12" w:rsidRDefault="00DC6F12"/>
    <w:p w14:paraId="666455E7" w14:textId="77777777" w:rsidR="00DC6F12" w:rsidRDefault="00DC6F12"/>
    <w:p w14:paraId="6FCE6807" w14:textId="7DCC792A" w:rsidR="00DC6F12" w:rsidRDefault="00DC6F12" w:rsidP="00DC6F12">
      <w:pPr>
        <w:pStyle w:val="ae"/>
      </w:pPr>
      <w:r w:rsidRPr="00E5630D">
        <w:t>[</w:t>
      </w:r>
      <w:r>
        <w:rPr>
          <w:rFonts w:hint="eastAsia"/>
        </w:rPr>
        <w:t>原理</w:t>
      </w:r>
      <w:r w:rsidRPr="00E5630D">
        <w:t>]</w:t>
      </w:r>
    </w:p>
    <w:p w14:paraId="79977E19" w14:textId="77777777" w:rsidR="00DC6F12" w:rsidRDefault="00DC6F12" w:rsidP="00DC6F12">
      <w:r>
        <w:t>透過高強度聚焦電磁技術，刺激骨盆底深層肌肉，並恢復神經肌肉控制能力，在28分鐘內完成1萬多次的超極限收縮，是一般凱格爾運動無法達到的收縮強度與頻率，療程內並不會感到任何疼痛，非侵入性、無須更衣、不尷尬，酥酥麻麻輕鬆復原，找回幸福與健康!</w:t>
      </w:r>
    </w:p>
    <w:p w14:paraId="6775F95F" w14:textId="77777777" w:rsidR="00DC6F12" w:rsidRDefault="00DC6F12" w:rsidP="00DC6F12"/>
    <w:p w14:paraId="15A2023F" w14:textId="77777777" w:rsidR="00DC6F12" w:rsidRDefault="00DC6F12" w:rsidP="00DC6F12"/>
    <w:p w14:paraId="72CBA2E8" w14:textId="429B6B88" w:rsidR="00DC6F12" w:rsidRDefault="00DC6F12" w:rsidP="00DC6F12">
      <w:pPr>
        <w:pStyle w:val="ae"/>
      </w:pPr>
      <w:r w:rsidRPr="00E5630D">
        <w:t>[</w:t>
      </w:r>
      <w:r>
        <w:rPr>
          <w:rFonts w:hint="eastAsia"/>
        </w:rPr>
        <w:t>適應症</w:t>
      </w:r>
      <w:r w:rsidRPr="00E5630D">
        <w:t>]</w:t>
      </w:r>
    </w:p>
    <w:p w14:paraId="71FC11E1" w14:textId="77777777" w:rsidR="00DC6F12" w:rsidRDefault="00DC6F12" w:rsidP="00DC6F12">
      <w:pPr>
        <w:pStyle w:val="ace-line"/>
        <w:numPr>
          <w:ilvl w:val="0"/>
          <w:numId w:val="2"/>
        </w:numPr>
      </w:pPr>
      <w:r>
        <w:t xml:space="preserve">產後媽媽 </w:t>
      </w:r>
    </w:p>
    <w:p w14:paraId="6E46E2B1" w14:textId="77777777" w:rsidR="00DC6F12" w:rsidRDefault="00DC6F12" w:rsidP="00DC6F12">
      <w:pPr>
        <w:pStyle w:val="ace-line"/>
        <w:numPr>
          <w:ilvl w:val="0"/>
          <w:numId w:val="2"/>
        </w:numPr>
      </w:pPr>
      <w:r>
        <w:t>更年期</w:t>
      </w:r>
    </w:p>
    <w:p w14:paraId="3073872E" w14:textId="77777777" w:rsidR="00DC6F12" w:rsidRDefault="00DC6F12" w:rsidP="00DC6F12">
      <w:pPr>
        <w:pStyle w:val="ace-line"/>
        <w:numPr>
          <w:ilvl w:val="0"/>
          <w:numId w:val="2"/>
        </w:numPr>
      </w:pPr>
      <w:r>
        <w:t>親密關係不協調</w:t>
      </w:r>
    </w:p>
    <w:p w14:paraId="5B15B252" w14:textId="77777777" w:rsidR="00DC6F12" w:rsidRDefault="00DC6F12" w:rsidP="00DC6F12">
      <w:pPr>
        <w:pStyle w:val="ace-line"/>
        <w:numPr>
          <w:ilvl w:val="0"/>
          <w:numId w:val="2"/>
        </w:numPr>
      </w:pPr>
      <w:r>
        <w:t>頻尿、漏尿</w:t>
      </w:r>
    </w:p>
    <w:p w14:paraId="6A66DFFC" w14:textId="77777777" w:rsidR="00DC6F12" w:rsidRDefault="00DC6F12" w:rsidP="00DC6F12">
      <w:pPr>
        <w:pStyle w:val="ace-line"/>
        <w:numPr>
          <w:ilvl w:val="0"/>
          <w:numId w:val="2"/>
        </w:numPr>
      </w:pPr>
      <w:r>
        <w:t>骨盆器官脫垂</w:t>
      </w:r>
    </w:p>
    <w:p w14:paraId="07ABAB7B" w14:textId="77777777" w:rsidR="00DC6F12" w:rsidRDefault="00DC6F12" w:rsidP="00DC6F12">
      <w:pPr>
        <w:pStyle w:val="ace-line"/>
        <w:numPr>
          <w:ilvl w:val="0"/>
          <w:numId w:val="2"/>
        </w:numPr>
      </w:pPr>
      <w:r>
        <w:t>手術後骨盆底肌障礙</w:t>
      </w:r>
    </w:p>
    <w:p w14:paraId="5FDE347F" w14:textId="77777777" w:rsidR="00DC6F12" w:rsidRDefault="00DC6F12" w:rsidP="00DC6F12">
      <w:pPr>
        <w:pStyle w:val="ace-line"/>
        <w:numPr>
          <w:ilvl w:val="0"/>
          <w:numId w:val="2"/>
        </w:numPr>
      </w:pPr>
      <w:r>
        <w:t>肥胖族群</w:t>
      </w:r>
    </w:p>
    <w:p w14:paraId="6A90C96C" w14:textId="77777777" w:rsidR="00DC6F12" w:rsidRDefault="00DC6F12" w:rsidP="00DC6F12">
      <w:pPr>
        <w:pStyle w:val="ace-line"/>
        <w:numPr>
          <w:ilvl w:val="0"/>
          <w:numId w:val="2"/>
        </w:numPr>
      </w:pPr>
      <w:r>
        <w:t>長期便祕</w:t>
      </w:r>
    </w:p>
    <w:p w14:paraId="4F8C138B" w14:textId="77777777" w:rsidR="00DC6F12" w:rsidRDefault="00DC6F12" w:rsidP="00DC6F12">
      <w:pPr>
        <w:pStyle w:val="ace-line"/>
        <w:numPr>
          <w:ilvl w:val="0"/>
          <w:numId w:val="2"/>
        </w:numPr>
      </w:pPr>
      <w:r>
        <w:t>跌倒撞傷臀部、尾椎</w:t>
      </w:r>
    </w:p>
    <w:p w14:paraId="46497988" w14:textId="77777777" w:rsidR="00DC6F12" w:rsidRDefault="00DC6F12" w:rsidP="00DC6F12">
      <w:pPr>
        <w:pStyle w:val="ae"/>
      </w:pPr>
    </w:p>
    <w:p w14:paraId="557B35CB" w14:textId="77777777" w:rsidR="00DC6F12" w:rsidRDefault="00DC6F12" w:rsidP="00DC6F12">
      <w:pPr>
        <w:rPr>
          <w:rFonts w:hint="eastAsia"/>
        </w:rPr>
      </w:pPr>
    </w:p>
    <w:p w14:paraId="1E4244B1" w14:textId="60081BE0" w:rsidR="00DC6F12" w:rsidRDefault="00DC6F12" w:rsidP="00DC6F12">
      <w:pPr>
        <w:pStyle w:val="ae"/>
      </w:pPr>
      <w:r w:rsidRPr="00E5630D">
        <w:t>[</w:t>
      </w:r>
      <w:r>
        <w:rPr>
          <w:rFonts w:hint="eastAsia"/>
        </w:rPr>
        <w:t>禁忌</w:t>
      </w:r>
      <w:r>
        <w:rPr>
          <w:rFonts w:hint="eastAsia"/>
        </w:rPr>
        <w:t>症</w:t>
      </w:r>
      <w:r w:rsidRPr="00E5630D">
        <w:t>]</w:t>
      </w:r>
    </w:p>
    <w:p w14:paraId="582D7231" w14:textId="77777777" w:rsidR="00DC6F12" w:rsidRDefault="00DC6F12" w:rsidP="00DC6F12">
      <w:pPr>
        <w:pStyle w:val="ace-line"/>
        <w:numPr>
          <w:ilvl w:val="0"/>
          <w:numId w:val="3"/>
        </w:numPr>
      </w:pPr>
      <w:r>
        <w:lastRenderedPageBreak/>
        <w:t>心律調節器</w:t>
      </w:r>
    </w:p>
    <w:p w14:paraId="62829845" w14:textId="77777777" w:rsidR="00DC6F12" w:rsidRDefault="00DC6F12" w:rsidP="00DC6F12">
      <w:pPr>
        <w:pStyle w:val="ace-line"/>
        <w:numPr>
          <w:ilvl w:val="0"/>
          <w:numId w:val="3"/>
        </w:numPr>
      </w:pPr>
      <w:r>
        <w:t>植入去顫器</w:t>
      </w:r>
    </w:p>
    <w:p w14:paraId="47187113" w14:textId="77777777" w:rsidR="00DC6F12" w:rsidRDefault="00DC6F12" w:rsidP="00DC6F12">
      <w:pPr>
        <w:pStyle w:val="ace-line"/>
        <w:numPr>
          <w:ilvl w:val="0"/>
          <w:numId w:val="3"/>
        </w:numPr>
      </w:pPr>
      <w:r>
        <w:t>植入神經刺激器</w:t>
      </w:r>
    </w:p>
    <w:p w14:paraId="0FB6AFDC" w14:textId="77777777" w:rsidR="00DC6F12" w:rsidRDefault="00DC6F12" w:rsidP="00DC6F12">
      <w:pPr>
        <w:pStyle w:val="ace-line"/>
        <w:numPr>
          <w:ilvl w:val="0"/>
          <w:numId w:val="3"/>
        </w:numPr>
      </w:pPr>
      <w:r>
        <w:t>電子植入物</w:t>
      </w:r>
    </w:p>
    <w:p w14:paraId="6E85491C" w14:textId="77777777" w:rsidR="00DC6F12" w:rsidRDefault="00DC6F12" w:rsidP="00DC6F12">
      <w:pPr>
        <w:pStyle w:val="ace-line"/>
        <w:numPr>
          <w:ilvl w:val="0"/>
          <w:numId w:val="3"/>
        </w:numPr>
      </w:pPr>
      <w:r>
        <w:t>生長板區域的應用</w:t>
      </w:r>
    </w:p>
    <w:p w14:paraId="0A52AE3D" w14:textId="77777777" w:rsidR="00DC6F12" w:rsidRDefault="00DC6F12" w:rsidP="00DC6F12">
      <w:pPr>
        <w:pStyle w:val="ace-line"/>
        <w:numPr>
          <w:ilvl w:val="0"/>
          <w:numId w:val="3"/>
        </w:numPr>
      </w:pPr>
      <w:r>
        <w:t>肺功能不全</w:t>
      </w:r>
    </w:p>
    <w:p w14:paraId="20F2FF67" w14:textId="77777777" w:rsidR="00DC6F12" w:rsidRDefault="00DC6F12" w:rsidP="00DC6F12">
      <w:pPr>
        <w:pStyle w:val="ace-line"/>
        <w:numPr>
          <w:ilvl w:val="0"/>
          <w:numId w:val="3"/>
        </w:numPr>
      </w:pPr>
      <w:r>
        <w:t>金屬植入物</w:t>
      </w:r>
    </w:p>
    <w:p w14:paraId="253CD076" w14:textId="77777777" w:rsidR="00DC6F12" w:rsidRDefault="00DC6F12" w:rsidP="00DC6F12">
      <w:pPr>
        <w:pStyle w:val="ace-line"/>
        <w:numPr>
          <w:ilvl w:val="0"/>
          <w:numId w:val="3"/>
        </w:numPr>
      </w:pPr>
      <w:r>
        <w:t>藥物幫浦</w:t>
      </w:r>
    </w:p>
    <w:p w14:paraId="291601A1" w14:textId="77777777" w:rsidR="00DC6F12" w:rsidRDefault="00DC6F12" w:rsidP="00DC6F12">
      <w:pPr>
        <w:pStyle w:val="ace-line"/>
        <w:numPr>
          <w:ilvl w:val="0"/>
          <w:numId w:val="3"/>
        </w:numPr>
      </w:pPr>
      <w:r>
        <w:t>出血性疾病</w:t>
      </w:r>
    </w:p>
    <w:p w14:paraId="4C495142" w14:textId="77777777" w:rsidR="00DC6F12" w:rsidRDefault="00DC6F12" w:rsidP="00DC6F12">
      <w:pPr>
        <w:pStyle w:val="ace-line"/>
        <w:numPr>
          <w:ilvl w:val="0"/>
          <w:numId w:val="3"/>
        </w:numPr>
      </w:pPr>
      <w:r>
        <w:t>抗凝治療</w:t>
      </w:r>
    </w:p>
    <w:p w14:paraId="33BF2DAA" w14:textId="77777777" w:rsidR="00DC6F12" w:rsidRDefault="00DC6F12" w:rsidP="00DC6F12">
      <w:pPr>
        <w:pStyle w:val="ace-line"/>
        <w:numPr>
          <w:ilvl w:val="0"/>
          <w:numId w:val="3"/>
        </w:numPr>
      </w:pPr>
      <w:r>
        <w:t>心臟病</w:t>
      </w:r>
    </w:p>
    <w:p w14:paraId="4847A0AF" w14:textId="77777777" w:rsidR="00DC6F12" w:rsidRDefault="00DC6F12" w:rsidP="00DC6F12">
      <w:pPr>
        <w:pStyle w:val="ace-line"/>
        <w:numPr>
          <w:ilvl w:val="0"/>
          <w:numId w:val="3"/>
        </w:numPr>
      </w:pPr>
      <w:r>
        <w:t>惡性腫瘤</w:t>
      </w:r>
    </w:p>
    <w:p w14:paraId="7EEC2FD0" w14:textId="77777777" w:rsidR="00DC6F12" w:rsidRDefault="00DC6F12" w:rsidP="00DC6F12">
      <w:pPr>
        <w:pStyle w:val="ace-line"/>
        <w:numPr>
          <w:ilvl w:val="0"/>
          <w:numId w:val="3"/>
        </w:numPr>
      </w:pPr>
      <w:r>
        <w:t>發燒、懷孕、生理期間</w:t>
      </w:r>
    </w:p>
    <w:p w14:paraId="68116B47" w14:textId="77777777" w:rsidR="00DC6F12" w:rsidRDefault="00DC6F12" w:rsidP="00DC6F12">
      <w:pPr>
        <w:pStyle w:val="ae"/>
      </w:pPr>
    </w:p>
    <w:p w14:paraId="6B5D27D8" w14:textId="77777777" w:rsidR="00DC6F12" w:rsidRDefault="00DC6F12"/>
    <w:p w14:paraId="0F7BA51F" w14:textId="15BA8C39" w:rsidR="00DC6F12" w:rsidRDefault="00DC6F12" w:rsidP="00DC6F12">
      <w:pPr>
        <w:pStyle w:val="ae"/>
      </w:pPr>
      <w:r w:rsidRPr="00E5630D">
        <w:t>[</w:t>
      </w:r>
      <w:r>
        <w:rPr>
          <w:rFonts w:hint="eastAsia"/>
        </w:rPr>
        <w:t>使用方式</w:t>
      </w:r>
      <w:r w:rsidRPr="00E5630D">
        <w:t>]</w:t>
      </w:r>
    </w:p>
    <w:p w14:paraId="58C18CFE" w14:textId="6D360BF0" w:rsidR="00DC6F12" w:rsidRDefault="00DC6F12" w:rsidP="00DC6F12">
      <w:pPr>
        <w:pStyle w:val="ae"/>
      </w:pPr>
      <w:r w:rsidRPr="00DC6F12">
        <w:t>G</w:t>
      </w:r>
      <w:r w:rsidRPr="00DC6F12">
        <w:t>動椅使用方式超級簡單！只要坐上去就好，但坐姿是關鍵喔！坐上去時需將骨盆正對椅子的中央磁場區域，讓電磁刺激有效作用於骨盆底肌。坐上椅子後，保持腰背挺直、雙腳自然平放地面，雙手輕鬆放在大腿上，讓身體完全放鬆，不用刻意用力夾緊腹部或骨盆。設備啟動後，專業人員會根據需求調整療程時間與強度，過程中會感受到肌肉自然收縮和放鬆。整個療程約</w:t>
      </w:r>
      <w:r w:rsidRPr="00DC6F12">
        <w:t>28</w:t>
      </w:r>
      <w:r w:rsidRPr="00DC6F12">
        <w:t>分鐘，全程不需更衣且完全不痛，只有稍微得酸麻感而已。</w:t>
      </w:r>
    </w:p>
    <w:p w14:paraId="188529E1" w14:textId="77777777" w:rsidR="00DC6F12" w:rsidRDefault="00DC6F12" w:rsidP="00DC6F12">
      <w:pPr>
        <w:pStyle w:val="ae"/>
      </w:pPr>
    </w:p>
    <w:p w14:paraId="0483CCB8" w14:textId="77777777" w:rsidR="00DC6F12" w:rsidRDefault="00DC6F12" w:rsidP="00DC6F12">
      <w:pPr>
        <w:pStyle w:val="ae"/>
        <w:rPr>
          <w:rFonts w:hint="eastAsia"/>
        </w:rPr>
      </w:pPr>
    </w:p>
    <w:p w14:paraId="3C7C81AF" w14:textId="13F08BB1" w:rsidR="00DC6F12" w:rsidRDefault="00DC6F12" w:rsidP="00DC6F12">
      <w:pPr>
        <w:pStyle w:val="ae"/>
      </w:pPr>
      <w:r w:rsidRPr="00E5630D">
        <w:t>[</w:t>
      </w:r>
      <w:r>
        <w:rPr>
          <w:rFonts w:hint="eastAsia"/>
        </w:rPr>
        <w:t>為什麼需要訓練骨盆底肌</w:t>
      </w:r>
      <w:r w:rsidRPr="00E5630D">
        <w:t>]</w:t>
      </w:r>
    </w:p>
    <w:p w14:paraId="10F4FA0B" w14:textId="77777777" w:rsidR="00DC6F12" w:rsidRDefault="00DC6F12" w:rsidP="00DC6F12">
      <w:pPr>
        <w:pStyle w:val="ae"/>
      </w:pPr>
      <w:r>
        <w:t>首先，先讓我告訴你骨盆底肌沒力會怎樣吧！</w:t>
      </w:r>
    </w:p>
    <w:p w14:paraId="21293DE8" w14:textId="77777777" w:rsidR="00DC6F12" w:rsidRDefault="00DC6F12" w:rsidP="00DC6F12">
      <w:pPr>
        <w:pStyle w:val="ae"/>
      </w:pPr>
    </w:p>
    <w:p w14:paraId="4638B2D1" w14:textId="0D754C39" w:rsidR="00DC6F12" w:rsidRDefault="00DC6F12" w:rsidP="00DC6F12">
      <w:pPr>
        <w:pStyle w:val="ae"/>
      </w:pPr>
      <w:r>
        <w:t>•</w:t>
      </w:r>
      <w:r>
        <w:t>漏尿：咳嗽、打噴嚏、跑步或提重物時容易出現尿失禁</w:t>
      </w:r>
      <w:r>
        <w:rPr>
          <w:rFonts w:hint="eastAsia"/>
        </w:rPr>
        <w:t>。</w:t>
      </w:r>
    </w:p>
    <w:p w14:paraId="0830C4FC" w14:textId="5F2A6A53" w:rsidR="00DC6F12" w:rsidRDefault="00DC6F12" w:rsidP="00DC6F12">
      <w:pPr>
        <w:pStyle w:val="ae"/>
      </w:pPr>
      <w:r>
        <w:t>•</w:t>
      </w:r>
      <w:r>
        <w:t>頻繁夜尿：夜尿超過</w:t>
      </w:r>
      <w:r>
        <w:t>2</w:t>
      </w:r>
      <w:r>
        <w:t>次以上，已影響到睡眠品質</w:t>
      </w:r>
      <w:r>
        <w:t xml:space="preserve"> </w:t>
      </w:r>
      <w:r>
        <w:rPr>
          <w:rFonts w:hint="eastAsia"/>
        </w:rPr>
        <w:t>。</w:t>
      </w:r>
    </w:p>
    <w:p w14:paraId="5201AED8" w14:textId="526BA515" w:rsidR="00DC6F12" w:rsidRDefault="00DC6F12" w:rsidP="00DC6F12">
      <w:pPr>
        <w:pStyle w:val="ae"/>
      </w:pPr>
      <w:r>
        <w:t>•</w:t>
      </w:r>
      <w:r>
        <w:t>排便控制困難：可能會出現便意控制不足，甚至會有大便漏出的情況</w:t>
      </w:r>
      <w:r>
        <w:rPr>
          <w:rFonts w:hint="eastAsia"/>
        </w:rPr>
        <w:t>。</w:t>
      </w:r>
    </w:p>
    <w:p w14:paraId="259D7042" w14:textId="1C90A113" w:rsidR="00DC6F12" w:rsidRDefault="00DC6F12" w:rsidP="00DC6F12">
      <w:pPr>
        <w:pStyle w:val="ae"/>
      </w:pPr>
      <w:r>
        <w:t>•</w:t>
      </w:r>
      <w:r>
        <w:t>骨盆腔壓迫感：感到骨盆或下腹部有沉重或壓迫感，尤其是站立或走動時</w:t>
      </w:r>
      <w:r>
        <w:rPr>
          <w:rFonts w:hint="eastAsia"/>
        </w:rPr>
        <w:t>。</w:t>
      </w:r>
      <w:r>
        <w:t xml:space="preserve"> </w:t>
      </w:r>
    </w:p>
    <w:p w14:paraId="23E85B03" w14:textId="153BFA26" w:rsidR="00DC6F12" w:rsidRDefault="00DC6F12" w:rsidP="00DC6F12">
      <w:pPr>
        <w:pStyle w:val="ae"/>
      </w:pPr>
      <w:r>
        <w:t>•</w:t>
      </w:r>
      <w:r>
        <w:t>性生活困難：女性可能會出現性行為疼痛，男性可能會有勃起功能障礙或控制困難</w:t>
      </w:r>
      <w:r>
        <w:rPr>
          <w:rFonts w:hint="eastAsia"/>
        </w:rPr>
        <w:t>。</w:t>
      </w:r>
    </w:p>
    <w:p w14:paraId="23F83D0F" w14:textId="28FFADB4" w:rsidR="00DC6F12" w:rsidRDefault="00DC6F12" w:rsidP="00DC6F12">
      <w:pPr>
        <w:pStyle w:val="ae"/>
      </w:pPr>
      <w:r>
        <w:t>•</w:t>
      </w:r>
      <w:r>
        <w:t>腰背疼痛：由於骨盆底肌的無力，容易造成姿勢失衡，導致腰背疼痛</w:t>
      </w:r>
      <w:r>
        <w:rPr>
          <w:rFonts w:hint="eastAsia"/>
        </w:rPr>
        <w:t>。</w:t>
      </w:r>
    </w:p>
    <w:p w14:paraId="054B406B" w14:textId="675A307C" w:rsidR="00DC6F12" w:rsidRDefault="00DC6F12" w:rsidP="00DC6F12">
      <w:pPr>
        <w:pStyle w:val="ae"/>
      </w:pPr>
      <w:r>
        <w:t>•</w:t>
      </w:r>
      <w:r>
        <w:t>骨盆器官脫垂：如膀胱、子宮或直腸等器官出現脫垂現象，尤其在用力時更明顯</w:t>
      </w:r>
      <w:r>
        <w:rPr>
          <w:rFonts w:hint="eastAsia"/>
        </w:rPr>
        <w:t>。</w:t>
      </w:r>
    </w:p>
    <w:p w14:paraId="65299F64" w14:textId="77777777" w:rsidR="00DC6F12" w:rsidRPr="00DC6F12" w:rsidRDefault="00DC6F12" w:rsidP="00DC6F12">
      <w:pPr>
        <w:pStyle w:val="ae"/>
        <w:rPr>
          <w:rFonts w:hint="eastAsia"/>
        </w:rPr>
      </w:pPr>
    </w:p>
    <w:p w14:paraId="41283BC3" w14:textId="32F305CA" w:rsidR="00DC6F12" w:rsidRDefault="00DC6F12" w:rsidP="00DC6F12">
      <w:pPr>
        <w:pStyle w:val="ae"/>
      </w:pPr>
      <w:r>
        <w:t>此外，骨盆底肌無力可能會因為年齡增長、懷孕、分娩或運動過度等因素而出</w:t>
      </w:r>
      <w:r>
        <w:lastRenderedPageBreak/>
        <w:t>現，因此及早改善骨盆底肌的力量可有效預防這些症狀。</w:t>
      </w:r>
    </w:p>
    <w:p w14:paraId="36E774F6" w14:textId="77777777" w:rsidR="00DC6F12" w:rsidRDefault="00DC6F12" w:rsidP="00DC6F12">
      <w:pPr>
        <w:pStyle w:val="ae"/>
      </w:pPr>
    </w:p>
    <w:p w14:paraId="61F1FCDC" w14:textId="77777777" w:rsidR="00DC6F12" w:rsidRDefault="00DC6F12" w:rsidP="00DC6F12">
      <w:pPr>
        <w:pStyle w:val="ae"/>
      </w:pPr>
    </w:p>
    <w:p w14:paraId="5AA04976" w14:textId="7423A468" w:rsidR="00DC6F12" w:rsidRDefault="00DC6F12" w:rsidP="00DC6F12">
      <w:pPr>
        <w:pStyle w:val="ae"/>
      </w:pPr>
      <w:r w:rsidRPr="00E5630D">
        <w:t>[</w:t>
      </w:r>
      <w:r>
        <w:rPr>
          <w:rFonts w:hint="eastAsia"/>
        </w:rPr>
        <w:t>凱格爾運動</w:t>
      </w:r>
      <w:r w:rsidRPr="00E5630D">
        <w:rPr>
          <w:rFonts w:hint="eastAsia"/>
        </w:rPr>
        <w:t>]</w:t>
      </w:r>
    </w:p>
    <w:p w14:paraId="0E8BDCAE" w14:textId="2907E9EC" w:rsidR="00DC6F12" w:rsidRDefault="00DC6F12" w:rsidP="00DC6F12">
      <w:pPr>
        <w:pStyle w:val="ae"/>
      </w:pPr>
      <w:r w:rsidRPr="00DC6F12">
        <w:t>大家都一定有聽過「凱格爾運動吧！這是一個很好訓練骨盆底肌的運動，但初期較容易因掌握不到發力方式而受挫，甚至是因為運動姿勢錯誤而導致努力白費。然而，使用</w:t>
      </w:r>
      <w:r w:rsidRPr="00DC6F12">
        <w:t>G</w:t>
      </w:r>
      <w:r w:rsidRPr="00DC6F12">
        <w:t>動椅，靠著突破性的</w:t>
      </w:r>
      <w:r w:rsidRPr="00DC6F12">
        <w:t>HIFEM</w:t>
      </w:r>
      <w:r w:rsidRPr="00DC6F12">
        <w:t>專利技術，你只需要坐著不動，藉由機器的電磁場，幫助你誘發出深層骨盆周圍肌群，並在</w:t>
      </w:r>
      <w:r w:rsidRPr="00DC6F12">
        <w:t>28</w:t>
      </w:r>
      <w:r w:rsidRPr="00DC6F12">
        <w:t>分鐘內產生高達萬次以上的超極限肌肉收縮，讓您更輕鬆達到強化膀胱、尿道及陰道的肌肉組織，增加血液循環，維持機能健康與良好親密關係。</w:t>
      </w:r>
    </w:p>
    <w:p w14:paraId="5D9FE851" w14:textId="77777777" w:rsidR="00DC6F12" w:rsidRPr="00DC6F12" w:rsidRDefault="00DC6F12" w:rsidP="00DC6F12">
      <w:pPr>
        <w:pStyle w:val="ae"/>
        <w:rPr>
          <w:rFonts w:hint="eastAsia"/>
        </w:rPr>
      </w:pPr>
    </w:p>
    <w:p w14:paraId="10791086" w14:textId="77777777" w:rsidR="00DC6F12" w:rsidRDefault="00DC6F12"/>
    <w:p w14:paraId="47E962C8" w14:textId="52D14E2D" w:rsidR="00DC6F12" w:rsidRDefault="00DC6F12" w:rsidP="00DC6F12">
      <w:pPr>
        <w:pStyle w:val="ae"/>
      </w:pPr>
      <w:r w:rsidRPr="00E5630D">
        <w:t>[</w:t>
      </w:r>
      <w:r>
        <w:t>G</w:t>
      </w:r>
      <w:r>
        <w:rPr>
          <w:rFonts w:hint="eastAsia"/>
        </w:rPr>
        <w:t>動椅坐幾次才有效</w:t>
      </w:r>
      <w:r w:rsidRPr="00E5630D">
        <w:rPr>
          <w:rFonts w:hint="eastAsia"/>
        </w:rPr>
        <w:t>]</w:t>
      </w:r>
    </w:p>
    <w:p w14:paraId="057E96DC" w14:textId="56B6E465" w:rsidR="00DC6F12" w:rsidRDefault="00DC6F12" w:rsidP="00DC6F12">
      <w:pPr>
        <w:pStyle w:val="ae"/>
      </w:pPr>
      <w:r>
        <w:t>•</w:t>
      </w:r>
      <w:r>
        <w:t>需經由物理治療師評估，建議至少治療</w:t>
      </w:r>
      <w:r>
        <w:t>6</w:t>
      </w:r>
      <w:r>
        <w:t>次。</w:t>
      </w:r>
      <w:r>
        <w:t xml:space="preserve"> </w:t>
      </w:r>
    </w:p>
    <w:p w14:paraId="646E207B" w14:textId="572D1A36" w:rsidR="00DC6F12" w:rsidRDefault="00DC6F12" w:rsidP="00DC6F12">
      <w:pPr>
        <w:pStyle w:val="ae"/>
      </w:pPr>
      <w:r>
        <w:t>•</w:t>
      </w:r>
      <w:r>
        <w:t>多數人在治療</w:t>
      </w:r>
      <w:r>
        <w:t>1-2</w:t>
      </w:r>
      <w:r>
        <w:t>次後即有明顯感受，並且在未來的幾週持續改善。</w:t>
      </w:r>
      <w:r>
        <w:t xml:space="preserve"> </w:t>
      </w:r>
    </w:p>
    <w:p w14:paraId="17780714" w14:textId="325A8E55" w:rsidR="00DC6F12" w:rsidRPr="00DC6F12" w:rsidRDefault="00DC6F12" w:rsidP="00DC6F12">
      <w:pPr>
        <w:pStyle w:val="ae"/>
      </w:pPr>
      <w:r>
        <w:t>•</w:t>
      </w:r>
      <w:r>
        <w:t>部分骨盆底肌較虛弱的患者，則需使用</w:t>
      </w:r>
      <w:r>
        <w:t>3-6</w:t>
      </w:r>
      <w:r>
        <w:t>次治療後可感受到效果。</w:t>
      </w:r>
    </w:p>
    <w:p w14:paraId="4485465E" w14:textId="77777777" w:rsidR="00DC6F12" w:rsidRPr="00DC6F12" w:rsidRDefault="00DC6F12">
      <w:pPr>
        <w:rPr>
          <w:rFonts w:hint="eastAsia"/>
        </w:rPr>
      </w:pPr>
    </w:p>
    <w:sectPr w:rsidR="00DC6F12" w:rsidRPr="00DC6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210D"/>
    <w:multiLevelType w:val="multilevel"/>
    <w:tmpl w:val="6D4A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B45E4"/>
    <w:multiLevelType w:val="multilevel"/>
    <w:tmpl w:val="0950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25F4B"/>
    <w:multiLevelType w:val="multilevel"/>
    <w:tmpl w:val="1CAC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013510">
    <w:abstractNumId w:val="1"/>
  </w:num>
  <w:num w:numId="2" w16cid:durableId="1276596539">
    <w:abstractNumId w:val="0"/>
  </w:num>
  <w:num w:numId="3" w16cid:durableId="976644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12"/>
    <w:rsid w:val="00CE3003"/>
    <w:rsid w:val="00DC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0486"/>
  <w15:chartTrackingRefBased/>
  <w15:docId w15:val="{D00E4A31-1BD2-E248-8F1F-0947BA0C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F12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6F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F1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F1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F1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F1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F1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F1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C6F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C6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C6F1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C6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C6F1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C6F1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C6F1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C6F1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C6F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6F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C6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F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C6F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6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C6F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6F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6F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6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C6F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6F12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DC6F12"/>
    <w:pPr>
      <w:widowControl w:val="0"/>
      <w:spacing w:after="0" w:line="240" w:lineRule="auto"/>
    </w:pPr>
  </w:style>
  <w:style w:type="paragraph" w:customStyle="1" w:styleId="ace-line">
    <w:name w:val="ace-line"/>
    <w:basedOn w:val="a"/>
    <w:rsid w:val="00DC6F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E7416284B9A0344B720301A5DB35076" ma:contentTypeVersion="8" ma:contentTypeDescription="建立新的文件。" ma:contentTypeScope="" ma:versionID="99c8c8bc9aa5d8e16893c1fd9fcf4b44">
  <xsd:schema xmlns:xsd="http://www.w3.org/2001/XMLSchema" xmlns:xs="http://www.w3.org/2001/XMLSchema" xmlns:p="http://schemas.microsoft.com/office/2006/metadata/properties" xmlns:ns2="9e10dc83-89c1-491a-b07c-4440332cb299" targetNamespace="http://schemas.microsoft.com/office/2006/metadata/properties" ma:root="true" ma:fieldsID="486476456ff8858d2af740736175cb4f" ns2:_="">
    <xsd:import namespace="9e10dc83-89c1-491a-b07c-4440332cb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0dc83-89c1-491a-b07c-4440332cb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B2F64-5B4F-484A-96A4-42B83CE2E127}"/>
</file>

<file path=customXml/itemProps2.xml><?xml version="1.0" encoding="utf-8"?>
<ds:datastoreItem xmlns:ds="http://schemas.openxmlformats.org/officeDocument/2006/customXml" ds:itemID="{631C0EF3-0133-4613-AE6D-0153D3C7CB6E}"/>
</file>

<file path=customXml/itemProps3.xml><?xml version="1.0" encoding="utf-8"?>
<ds:datastoreItem xmlns:ds="http://schemas.openxmlformats.org/officeDocument/2006/customXml" ds:itemID="{EF12CA99-264C-4AE8-B673-92A3BB49BA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但家郁 Essie.Tan</dc:creator>
  <cp:keywords/>
  <dc:description/>
  <cp:lastModifiedBy>但家郁 Essie.Tan</cp:lastModifiedBy>
  <cp:revision>1</cp:revision>
  <dcterms:created xsi:type="dcterms:W3CDTF">2025-02-12T10:49:00Z</dcterms:created>
  <dcterms:modified xsi:type="dcterms:W3CDTF">2025-02-12T10:56:00Z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0x0101006E7416284B9A0344B720301A5DB35076</vt:lpwstr>
  </property>
</Properties>
</file>