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9" w:name="hr-p001-人員招聘程序"/>
    <w:p>
      <w:pPr>
        <w:pStyle w:val="Heading1"/>
      </w:pPr>
      <w:r>
        <w:t xml:space="preserve">HR-P001 </w:t>
      </w:r>
      <w:r>
        <w:rPr>
          <w:rFonts w:hint="eastAsia"/>
        </w:rPr>
        <w:t xml:space="preserve">人員招聘程序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t xml:space="preserve">HR-P001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版次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人員招聘程序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頁次</w:t>
            </w:r>
          </w:p>
        </w:tc>
        <w:tc>
          <w:tcPr/>
          <w:p>
            <w:pPr>
              <w:pStyle w:val="Compact"/>
            </w:pPr>
            <w:r>
              <w:t xml:space="preserve">1/4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核准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bookmarkStart w:id="20" w:name="目錄"/>
    <w:p>
      <w:pPr>
        <w:pStyle w:val="Heading2"/>
      </w:pPr>
      <w:r>
        <w:rPr>
          <w:rFonts w:hint="eastAsia"/>
        </w:rPr>
        <w:t xml:space="preserve">目錄</w:t>
      </w:r>
    </w:p>
    <w:p>
      <w:pPr>
        <w:pStyle w:val="Compact"/>
        <w:numPr>
          <w:ilvl w:val="0"/>
          <w:numId w:val="1001"/>
        </w:numPr>
      </w:pPr>
      <w:hyperlink w:anchor="目的">
        <w:r>
          <w:rPr>
            <w:rStyle w:val="Hyperlink"/>
            <w:rFonts w:hint="eastAsia"/>
          </w:rPr>
          <w:t xml:space="preserve">目的</w:t>
        </w:r>
      </w:hyperlink>
    </w:p>
    <w:p>
      <w:pPr>
        <w:pStyle w:val="Compact"/>
        <w:numPr>
          <w:ilvl w:val="0"/>
          <w:numId w:val="1001"/>
        </w:numPr>
      </w:pPr>
      <w:hyperlink w:anchor="適用範圍">
        <w:r>
          <w:rPr>
            <w:rStyle w:val="Hyperlink"/>
            <w:rFonts w:hint="eastAsia"/>
          </w:rPr>
          <w:t xml:space="preserve">適用範圍</w:t>
        </w:r>
      </w:hyperlink>
    </w:p>
    <w:p>
      <w:pPr>
        <w:pStyle w:val="Compact"/>
        <w:numPr>
          <w:ilvl w:val="0"/>
          <w:numId w:val="1001"/>
        </w:numPr>
      </w:pPr>
      <w:hyperlink w:anchor="權責">
        <w:r>
          <w:rPr>
            <w:rStyle w:val="Hyperlink"/>
            <w:rFonts w:hint="eastAsia"/>
          </w:rPr>
          <w:t xml:space="preserve">權責</w:t>
        </w:r>
      </w:hyperlink>
    </w:p>
    <w:p>
      <w:pPr>
        <w:pStyle w:val="Compact"/>
        <w:numPr>
          <w:ilvl w:val="0"/>
          <w:numId w:val="1001"/>
        </w:numPr>
      </w:pPr>
      <w:hyperlink w:anchor="定義">
        <w:r>
          <w:rPr>
            <w:rStyle w:val="Hyperlink"/>
            <w:rFonts w:hint="eastAsia"/>
          </w:rPr>
          <w:t xml:space="preserve">定義</w:t>
        </w:r>
      </w:hyperlink>
    </w:p>
    <w:p>
      <w:pPr>
        <w:pStyle w:val="Compact"/>
        <w:numPr>
          <w:ilvl w:val="0"/>
          <w:numId w:val="1001"/>
        </w:numPr>
      </w:pPr>
      <w:hyperlink w:anchor="程序">
        <w:r>
          <w:rPr>
            <w:rStyle w:val="Hyperlink"/>
            <w:rFonts w:hint="eastAsia"/>
          </w:rPr>
          <w:t xml:space="preserve">程序</w:t>
        </w:r>
      </w:hyperlink>
    </w:p>
    <w:p>
      <w:pPr>
        <w:pStyle w:val="Compact"/>
        <w:numPr>
          <w:ilvl w:val="1"/>
          <w:numId w:val="1002"/>
        </w:numPr>
      </w:pPr>
      <w:r>
        <w:t xml:space="preserve">5.1 </w:t>
      </w:r>
      <w:r>
        <w:rPr>
          <w:rFonts w:hint="eastAsia"/>
        </w:rPr>
        <w:t xml:space="preserve">人力需求規劃</w:t>
      </w:r>
    </w:p>
    <w:p>
      <w:pPr>
        <w:pStyle w:val="Compact"/>
        <w:numPr>
          <w:ilvl w:val="1"/>
          <w:numId w:val="1002"/>
        </w:numPr>
      </w:pPr>
      <w:r>
        <w:t xml:space="preserve">5.2 </w:t>
      </w:r>
      <w:r>
        <w:rPr>
          <w:rFonts w:hint="eastAsia"/>
        </w:rPr>
        <w:t xml:space="preserve">招聘申請與審批</w:t>
      </w:r>
    </w:p>
    <w:p>
      <w:pPr>
        <w:pStyle w:val="Compact"/>
        <w:numPr>
          <w:ilvl w:val="1"/>
          <w:numId w:val="1002"/>
        </w:numPr>
      </w:pPr>
      <w:r>
        <w:t xml:space="preserve">5.3 </w:t>
      </w:r>
      <w:r>
        <w:rPr>
          <w:rFonts w:hint="eastAsia"/>
        </w:rPr>
        <w:t xml:space="preserve">招聘管道與刊登</w:t>
      </w:r>
    </w:p>
    <w:p>
      <w:pPr>
        <w:pStyle w:val="Compact"/>
        <w:numPr>
          <w:ilvl w:val="1"/>
          <w:numId w:val="1002"/>
        </w:numPr>
      </w:pPr>
      <w:r>
        <w:t xml:space="preserve">5.4 </w:t>
      </w:r>
      <w:r>
        <w:rPr>
          <w:rFonts w:hint="eastAsia"/>
        </w:rPr>
        <w:t xml:space="preserve">應徵者篩選</w:t>
      </w:r>
    </w:p>
    <w:p>
      <w:pPr>
        <w:pStyle w:val="Compact"/>
        <w:numPr>
          <w:ilvl w:val="1"/>
          <w:numId w:val="1002"/>
        </w:numPr>
      </w:pPr>
      <w:r>
        <w:t xml:space="preserve">5.5 </w:t>
      </w:r>
      <w:r>
        <w:rPr>
          <w:rFonts w:hint="eastAsia"/>
        </w:rPr>
        <w:t xml:space="preserve">面試與評估</w:t>
      </w:r>
    </w:p>
    <w:p>
      <w:pPr>
        <w:pStyle w:val="Compact"/>
        <w:numPr>
          <w:ilvl w:val="1"/>
          <w:numId w:val="1002"/>
        </w:numPr>
      </w:pPr>
      <w:r>
        <w:t xml:space="preserve">5.6 </w:t>
      </w:r>
      <w:r>
        <w:rPr>
          <w:rFonts w:hint="eastAsia"/>
        </w:rPr>
        <w:t xml:space="preserve">錄用決策與通知</w:t>
      </w:r>
    </w:p>
    <w:p>
      <w:pPr>
        <w:pStyle w:val="Compact"/>
        <w:numPr>
          <w:ilvl w:val="1"/>
          <w:numId w:val="1002"/>
        </w:numPr>
      </w:pPr>
      <w:r>
        <w:t xml:space="preserve">5.7 </w:t>
      </w:r>
      <w:r>
        <w:rPr>
          <w:rFonts w:hint="eastAsia"/>
        </w:rPr>
        <w:t xml:space="preserve">入職準備</w:t>
      </w:r>
    </w:p>
    <w:p>
      <w:pPr>
        <w:pStyle w:val="Compact"/>
        <w:numPr>
          <w:ilvl w:val="1"/>
          <w:numId w:val="1002"/>
        </w:numPr>
      </w:pPr>
      <w:r>
        <w:t xml:space="preserve">5.8 </w:t>
      </w:r>
      <w:r>
        <w:rPr>
          <w:rFonts w:hint="eastAsia"/>
        </w:rPr>
        <w:t xml:space="preserve">試用期管理</w:t>
      </w:r>
    </w:p>
    <w:p>
      <w:pPr>
        <w:pStyle w:val="Compact"/>
        <w:numPr>
          <w:ilvl w:val="0"/>
          <w:numId w:val="1001"/>
        </w:numPr>
      </w:pPr>
      <w:hyperlink w:anchor="相關文件">
        <w:r>
          <w:rPr>
            <w:rStyle w:val="Hyperlink"/>
            <w:rFonts w:hint="eastAsia"/>
          </w:rPr>
          <w:t xml:space="preserve">相關文件</w:t>
        </w:r>
      </w:hyperlink>
    </w:p>
    <w:bookmarkEnd w:id="20"/>
    <w:bookmarkStart w:id="21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本程序旨在規範Ohealth物理治療體系人員招聘過程，確保以公平、透明的方式招募適合組織需求的專業人才，滿足各部門人力資源需求，支持機構持續發展。</w:t>
      </w:r>
    </w:p>
    <w:bookmarkEnd w:id="21"/>
    <w:bookmarkStart w:id="22" w:name="適用範圍"/>
    <w:p>
      <w:pPr>
        <w:pStyle w:val="Heading2"/>
      </w:pPr>
      <w:r>
        <w:t xml:space="preserve">2. </w:t>
      </w:r>
      <w:r>
        <w:rPr>
          <w:rFonts w:hint="eastAsia"/>
        </w:rPr>
        <w:t xml:space="preserve">適用範圍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本程序適用於Ohealth物理治療體系所有正式員工的招聘活動，包括管理人員、專業技術人員、行政人員及輔助人員等各類職位。</w:t>
      </w:r>
    </w:p>
    <w:bookmarkEnd w:id="22"/>
    <w:bookmarkStart w:id="27" w:name="權責"/>
    <w:p>
      <w:pPr>
        <w:pStyle w:val="Heading2"/>
      </w:pPr>
      <w:r>
        <w:t xml:space="preserve">3. </w:t>
      </w:r>
      <w:r>
        <w:rPr>
          <w:rFonts w:hint="eastAsia"/>
        </w:rPr>
        <w:t xml:space="preserve">權責</w:t>
      </w:r>
      <w:r>
        <w:t xml:space="preserve"> </w:t>
      </w:r>
    </w:p>
    <w:bookmarkStart w:id="23" w:name="總院長"/>
    <w:p>
      <w:pPr>
        <w:pStyle w:val="Heading3"/>
      </w:pPr>
      <w:r>
        <w:t xml:space="preserve">3.1 </w:t>
      </w:r>
      <w:r>
        <w:rPr>
          <w:rFonts w:hint="eastAsia"/>
        </w:rPr>
        <w:t xml:space="preserve">總院長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審核年度人力資源規劃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批准重要職位的招聘計劃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參與關鍵管理職位的面試與決策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審批特殊聘用條件</w:t>
      </w:r>
    </w:p>
    <w:bookmarkEnd w:id="23"/>
    <w:bookmarkStart w:id="24" w:name="人力資源部門"/>
    <w:p>
      <w:pPr>
        <w:pStyle w:val="Heading3"/>
      </w:pPr>
      <w:r>
        <w:t xml:space="preserve">3.2 </w:t>
      </w:r>
      <w:r>
        <w:rPr>
          <w:rFonts w:hint="eastAsia"/>
        </w:rPr>
        <w:t xml:space="preserve">人力資源部門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制定招聘政策與流程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協調整體招聘活動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管理招聘渠道與資源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組織安排面試流程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進行資格審核與背景調查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負責錄用通知與入職安排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管理招聘相關文件與記錄</w:t>
      </w:r>
    </w:p>
    <w:bookmarkEnd w:id="24"/>
    <w:bookmarkStart w:id="25" w:name="用人部門主管"/>
    <w:p>
      <w:pPr>
        <w:pStyle w:val="Heading3"/>
      </w:pPr>
      <w:r>
        <w:t xml:space="preserve">3.3 </w:t>
      </w:r>
      <w:r>
        <w:rPr>
          <w:rFonts w:hint="eastAsia"/>
        </w:rPr>
        <w:t xml:space="preserve">用人部門主管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提出人力需求申請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制定職位說明書與任職資格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參與簡歷篩選與評估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主導專業面試與技能評估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提出錄用建議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協助新員工入職引導</w:t>
      </w:r>
    </w:p>
    <w:bookmarkEnd w:id="25"/>
    <w:bookmarkStart w:id="26" w:name="面試官"/>
    <w:p>
      <w:pPr>
        <w:pStyle w:val="Heading3"/>
      </w:pPr>
      <w:r>
        <w:t xml:space="preserve">3.4 </w:t>
      </w:r>
      <w:r>
        <w:rPr>
          <w:rFonts w:hint="eastAsia"/>
        </w:rPr>
        <w:t xml:space="preserve">面試官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依據既定標準進行面試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客觀評估應徵者能力與適合度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提供面試評價與建議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保持面試過程公正透明</w:t>
      </w:r>
    </w:p>
    <w:bookmarkEnd w:id="26"/>
    <w:bookmarkEnd w:id="27"/>
    <w:bookmarkStart w:id="34" w:name="定義"/>
    <w:p>
      <w:pPr>
        <w:pStyle w:val="Heading2"/>
      </w:pPr>
      <w:r>
        <w:t xml:space="preserve">4. </w:t>
      </w:r>
      <w:r>
        <w:rPr>
          <w:rFonts w:hint="eastAsia"/>
        </w:rPr>
        <w:t xml:space="preserve">定義</w:t>
      </w:r>
      <w:r>
        <w:t xml:space="preserve"> </w:t>
      </w:r>
    </w:p>
    <w:bookmarkStart w:id="28" w:name="招聘"/>
    <w:p>
      <w:pPr>
        <w:pStyle w:val="Heading3"/>
      </w:pPr>
      <w:r>
        <w:t xml:space="preserve">4.1 </w:t>
      </w:r>
      <w:r>
        <w:rPr>
          <w:rFonts w:hint="eastAsia"/>
        </w:rPr>
        <w:t xml:space="preserve">招聘</w:t>
      </w:r>
    </w:p>
    <w:p>
      <w:pPr>
        <w:pStyle w:val="FirstParagraph"/>
      </w:pPr>
      <w:r>
        <w:rPr>
          <w:rFonts w:hint="eastAsia"/>
        </w:rPr>
        <w:t xml:space="preserve">為組織尋找並吸引合適人選填補職位空缺的過程。</w:t>
      </w:r>
    </w:p>
    <w:bookmarkEnd w:id="28"/>
    <w:bookmarkStart w:id="29" w:name="職位說明書"/>
    <w:p>
      <w:pPr>
        <w:pStyle w:val="Heading3"/>
      </w:pPr>
      <w:r>
        <w:t xml:space="preserve">4.2 </w:t>
      </w:r>
      <w:r>
        <w:rPr>
          <w:rFonts w:hint="eastAsia"/>
        </w:rPr>
        <w:t xml:space="preserve">職位說明書</w:t>
      </w:r>
    </w:p>
    <w:p>
      <w:pPr>
        <w:pStyle w:val="FirstParagraph"/>
      </w:pPr>
      <w:r>
        <w:rPr>
          <w:rFonts w:hint="eastAsia"/>
        </w:rPr>
        <w:t xml:space="preserve">描述特定職位的工作內容、職責範圍、彙報關係及績效標準的文件。</w:t>
      </w:r>
    </w:p>
    <w:bookmarkEnd w:id="29"/>
    <w:bookmarkStart w:id="30" w:name="任職資格"/>
    <w:p>
      <w:pPr>
        <w:pStyle w:val="Heading3"/>
      </w:pPr>
      <w:r>
        <w:t xml:space="preserve">4.3 </w:t>
      </w:r>
      <w:r>
        <w:rPr>
          <w:rFonts w:hint="eastAsia"/>
        </w:rPr>
        <w:t xml:space="preserve">任職資格</w:t>
      </w:r>
    </w:p>
    <w:p>
      <w:pPr>
        <w:pStyle w:val="FirstParagraph"/>
      </w:pPr>
      <w:r>
        <w:rPr>
          <w:rFonts w:hint="eastAsia"/>
        </w:rPr>
        <w:t xml:space="preserve">應徵特定職位所需的教育背景、專業資格、工作經驗、技能及個人特質等要求。</w:t>
      </w:r>
    </w:p>
    <w:bookmarkEnd w:id="30"/>
    <w:bookmarkStart w:id="31" w:name="結構化面試"/>
    <w:p>
      <w:pPr>
        <w:pStyle w:val="Heading3"/>
      </w:pPr>
      <w:r>
        <w:t xml:space="preserve">4.4 </w:t>
      </w:r>
      <w:r>
        <w:rPr>
          <w:rFonts w:hint="eastAsia"/>
        </w:rPr>
        <w:t xml:space="preserve">結構化面試</w:t>
      </w:r>
    </w:p>
    <w:p>
      <w:pPr>
        <w:pStyle w:val="FirstParagraph"/>
      </w:pPr>
      <w:r>
        <w:rPr>
          <w:rFonts w:hint="eastAsia"/>
        </w:rPr>
        <w:t xml:space="preserve">按照預先設計的問題和評分標準進行的系統化面試方式。</w:t>
      </w:r>
    </w:p>
    <w:bookmarkEnd w:id="31"/>
    <w:bookmarkStart w:id="32" w:name="背景調查"/>
    <w:p>
      <w:pPr>
        <w:pStyle w:val="Heading3"/>
      </w:pPr>
      <w:r>
        <w:t xml:space="preserve">4.5 </w:t>
      </w:r>
      <w:r>
        <w:rPr>
          <w:rFonts w:hint="eastAsia"/>
        </w:rPr>
        <w:t xml:space="preserve">背景調查</w:t>
      </w:r>
    </w:p>
    <w:p>
      <w:pPr>
        <w:pStyle w:val="FirstParagraph"/>
      </w:pPr>
      <w:r>
        <w:rPr>
          <w:rFonts w:hint="eastAsia"/>
        </w:rPr>
        <w:t xml:space="preserve">對應徵者過往教育、工作經歷、專業資格、犯罪記錄等資訊的核實過程。</w:t>
      </w:r>
    </w:p>
    <w:bookmarkEnd w:id="32"/>
    <w:bookmarkStart w:id="33" w:name="試用期"/>
    <w:p>
      <w:pPr>
        <w:pStyle w:val="Heading3"/>
      </w:pPr>
      <w:r>
        <w:t xml:space="preserve">4.6 </w:t>
      </w:r>
      <w:r>
        <w:rPr>
          <w:rFonts w:hint="eastAsia"/>
        </w:rPr>
        <w:t xml:space="preserve">試用期</w:t>
      </w:r>
    </w:p>
    <w:p>
      <w:pPr>
        <w:pStyle w:val="FirstParagraph"/>
      </w:pPr>
      <w:r>
        <w:rPr>
          <w:rFonts w:hint="eastAsia"/>
        </w:rPr>
        <w:t xml:space="preserve">新員工正式入職後的觀察評估期，用於確認其適任性與工作表現。</w:t>
      </w:r>
    </w:p>
    <w:bookmarkEnd w:id="33"/>
    <w:bookmarkEnd w:id="34"/>
    <w:bookmarkStart w:id="73" w:name="程序"/>
    <w:p>
      <w:pPr>
        <w:pStyle w:val="Heading2"/>
      </w:pPr>
      <w:r>
        <w:t xml:space="preserve">5. </w:t>
      </w:r>
      <w:r>
        <w:rPr>
          <w:rFonts w:hint="eastAsia"/>
        </w:rPr>
        <w:t xml:space="preserve">程序</w:t>
      </w:r>
      <w:r>
        <w:t xml:space="preserve"> </w:t>
      </w:r>
    </w:p>
    <w:bookmarkStart w:id="37" w:name="人力需求規劃"/>
    <w:p>
      <w:pPr>
        <w:pStyle w:val="Heading3"/>
      </w:pPr>
      <w:r>
        <w:t xml:space="preserve">5.1 </w:t>
      </w:r>
      <w:r>
        <w:rPr>
          <w:rFonts w:hint="eastAsia"/>
        </w:rPr>
        <w:t xml:space="preserve">人力需求規劃</w:t>
      </w:r>
    </w:p>
    <w:bookmarkStart w:id="35" w:name="年度人力規劃"/>
    <w:p>
      <w:pPr>
        <w:pStyle w:val="Heading4"/>
      </w:pPr>
      <w:r>
        <w:t xml:space="preserve">5.1.1 </w:t>
      </w:r>
      <w:r>
        <w:rPr>
          <w:rFonts w:hint="eastAsia"/>
        </w:rPr>
        <w:t xml:space="preserve">年度人力規劃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人力資源部每年年底協調各部門預測下一年度人力需求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根據機構發展戰略、業務計劃及組織變化制定人力規劃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評估現有人力資源結構與未來需求差距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編制年度人力需求計劃並提交總院長批准</w:t>
      </w:r>
    </w:p>
    <w:bookmarkEnd w:id="35"/>
    <w:bookmarkStart w:id="36" w:name="臨時人力需求"/>
    <w:p>
      <w:pPr>
        <w:pStyle w:val="Heading4"/>
      </w:pPr>
      <w:r>
        <w:t xml:space="preserve">5.1.2 </w:t>
      </w:r>
      <w:r>
        <w:rPr>
          <w:rFonts w:hint="eastAsia"/>
        </w:rPr>
        <w:t xml:space="preserve">臨時人力需求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因員工離職、業務增長等原因產生的臨時性人力需求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部門主管填寫《人員招聘申請表》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說明職位空缺原因、工作職責及任職要求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明確招聘緊急程度和期望到崗時間</w:t>
      </w:r>
    </w:p>
    <w:bookmarkEnd w:id="36"/>
    <w:bookmarkEnd w:id="37"/>
    <w:bookmarkStart w:id="41" w:name="招聘申請與審批"/>
    <w:p>
      <w:pPr>
        <w:pStyle w:val="Heading3"/>
      </w:pPr>
      <w:r>
        <w:t xml:space="preserve">5.2 </w:t>
      </w:r>
      <w:r>
        <w:rPr>
          <w:rFonts w:hint="eastAsia"/>
        </w:rPr>
        <w:t xml:space="preserve">招聘申請與審批</w:t>
      </w:r>
    </w:p>
    <w:bookmarkStart w:id="38" w:name="招聘申請"/>
    <w:p>
      <w:pPr>
        <w:pStyle w:val="Heading4"/>
      </w:pPr>
      <w:r>
        <w:t xml:space="preserve">5.2.1 </w:t>
      </w:r>
      <w:r>
        <w:rPr>
          <w:rFonts w:hint="eastAsia"/>
        </w:rPr>
        <w:t xml:space="preserve">招聘申請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用人部門填寫《人員招聘申請表》，內容包括：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申請部門與職位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招聘原因與性質（新增或替補）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擬聘人數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職位描述與要求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薪資預算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期望到崗時間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部門主管簽字確認後提交人力資源部門</w:t>
      </w:r>
    </w:p>
    <w:bookmarkEnd w:id="38"/>
    <w:bookmarkStart w:id="39" w:name="申請審批"/>
    <w:p>
      <w:pPr>
        <w:pStyle w:val="Heading4"/>
      </w:pPr>
      <w:r>
        <w:t xml:space="preserve">5.2.2 </w:t>
      </w:r>
      <w:r>
        <w:rPr>
          <w:rFonts w:hint="eastAsia"/>
        </w:rPr>
        <w:t xml:space="preserve">申請審批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人力資源部門審核申請是否符合人力預算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一般職位由人力資源主管審批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管理職位需經總院長審批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特殊職位或超出預算的申請需提交管理層會議討論</w:t>
      </w:r>
    </w:p>
    <w:bookmarkEnd w:id="39"/>
    <w:bookmarkStart w:id="40" w:name="職位分析與說明書"/>
    <w:p>
      <w:pPr>
        <w:pStyle w:val="Heading4"/>
      </w:pPr>
      <w:r>
        <w:t xml:space="preserve">5.2.3 </w:t>
      </w:r>
      <w:r>
        <w:rPr>
          <w:rFonts w:hint="eastAsia"/>
        </w:rPr>
        <w:t xml:space="preserve">職位分析與說明書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人力資源部門協助用人部門制定或更新職位說明書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職位說明書應包含：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職位名稱與編碼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部門與彙報關係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職位目的與主要職責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業績指標與評價標準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任職資格與能力要求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工作條件與特殊要求</w:t>
      </w:r>
    </w:p>
    <w:bookmarkEnd w:id="40"/>
    <w:bookmarkEnd w:id="41"/>
    <w:bookmarkStart w:id="45" w:name="招聘管道與刊登"/>
    <w:p>
      <w:pPr>
        <w:pStyle w:val="Heading3"/>
      </w:pPr>
      <w:r>
        <w:t xml:space="preserve">5.3 </w:t>
      </w:r>
      <w:r>
        <w:rPr>
          <w:rFonts w:hint="eastAsia"/>
        </w:rPr>
        <w:t xml:space="preserve">招聘管道與刊登</w:t>
      </w:r>
    </w:p>
    <w:bookmarkStart w:id="42" w:name="內部招聘"/>
    <w:p>
      <w:pPr>
        <w:pStyle w:val="Heading4"/>
      </w:pPr>
      <w:r>
        <w:t xml:space="preserve">5.3.1 </w:t>
      </w:r>
      <w:r>
        <w:rPr>
          <w:rFonts w:hint="eastAsia"/>
        </w:rPr>
        <w:t xml:space="preserve">內部招聘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優先考慮內部員工晉升或調動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通過內部公告欄、電子郵件等渠道發布職位資訊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內部員工應得到直接主管支持後才能申請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人力資源部門協調內部應徵者的面試與評估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內部招聘未能滿足需求時轉為外部招聘</w:t>
      </w:r>
    </w:p>
    <w:bookmarkEnd w:id="42"/>
    <w:bookmarkStart w:id="43" w:name="外部招聘渠道"/>
    <w:p>
      <w:pPr>
        <w:pStyle w:val="Heading4"/>
      </w:pPr>
      <w:r>
        <w:t xml:space="preserve">5.3.2 </w:t>
      </w:r>
      <w:r>
        <w:rPr>
          <w:rFonts w:hint="eastAsia"/>
        </w:rPr>
        <w:t xml:space="preserve">外部招聘渠道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根據職位性質選擇適當的招聘渠道：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網路招聘平台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專業社交網站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行業協會與專業機構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校園招聘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人才推薦計劃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招聘會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獵頭公司（高階職位）</w:t>
      </w:r>
    </w:p>
    <w:bookmarkEnd w:id="43"/>
    <w:bookmarkStart w:id="44" w:name="招聘廣告製作與發布"/>
    <w:p>
      <w:pPr>
        <w:pStyle w:val="Heading4"/>
      </w:pPr>
      <w:r>
        <w:t xml:space="preserve">5.3.3 </w:t>
      </w:r>
      <w:r>
        <w:rPr>
          <w:rFonts w:hint="eastAsia"/>
        </w:rPr>
        <w:t xml:space="preserve">招聘廣告製作與發布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人力資源部門負責編寫招聘廣告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廣告內容應包括：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公司簡介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職位名稱與數量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工作地點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主要職責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任職要求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薪資福利概況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應聘方式與截止日期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確保廣告內容真實、準確且具吸引力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根據招聘策略選擇合適媒體發布廣告</w:t>
      </w:r>
    </w:p>
    <w:bookmarkEnd w:id="44"/>
    <w:bookmarkEnd w:id="45"/>
    <w:bookmarkStart w:id="50" w:name="應徵者篩選"/>
    <w:p>
      <w:pPr>
        <w:pStyle w:val="Heading3"/>
      </w:pPr>
      <w:r>
        <w:t xml:space="preserve">5.4 </w:t>
      </w:r>
      <w:r>
        <w:rPr>
          <w:rFonts w:hint="eastAsia"/>
        </w:rPr>
        <w:t xml:space="preserve">應徵者篩選</w:t>
      </w:r>
    </w:p>
    <w:bookmarkStart w:id="46" w:name="簡歷接收與分類"/>
    <w:p>
      <w:pPr>
        <w:pStyle w:val="Heading4"/>
      </w:pPr>
      <w:r>
        <w:t xml:space="preserve">5.4.1 </w:t>
      </w:r>
      <w:r>
        <w:rPr>
          <w:rFonts w:hint="eastAsia"/>
        </w:rPr>
        <w:t xml:space="preserve">簡歷接收與分類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統一接收應徵簡歷，建立候選人資料庫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對所有應徵者發送接收確認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按職位類別分類整理簡歷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維護應徵者資料保密</w:t>
      </w:r>
    </w:p>
    <w:bookmarkEnd w:id="46"/>
    <w:bookmarkStart w:id="47" w:name="初步篩選"/>
    <w:p>
      <w:pPr>
        <w:pStyle w:val="Heading4"/>
      </w:pPr>
      <w:r>
        <w:t xml:space="preserve">5.4.2 </w:t>
      </w:r>
      <w:r>
        <w:rPr>
          <w:rFonts w:hint="eastAsia"/>
        </w:rPr>
        <w:t xml:space="preserve">初步篩選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人力資源部門根據職位基本要求進行初步篩選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篩選標準包括：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教育背景與專業資格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工作經驗與專業技能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資格證書與執照要求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求職意向與薪資期望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將符合基本條件的簡歷轉交用人部門</w:t>
      </w:r>
    </w:p>
    <w:bookmarkEnd w:id="47"/>
    <w:bookmarkStart w:id="48" w:name="用人部門評審"/>
    <w:p>
      <w:pPr>
        <w:pStyle w:val="Heading4"/>
      </w:pPr>
      <w:r>
        <w:t xml:space="preserve">5.4.3 </w:t>
      </w:r>
      <w:r>
        <w:rPr>
          <w:rFonts w:hint="eastAsia"/>
        </w:rPr>
        <w:t xml:space="preserve">用人部門評審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用人部門主管審閱篩選後的簡歷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評估專業技能與經驗匹配度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選出擬面試候選人名單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與人力資源部門協商確定面試安排</w:t>
      </w:r>
    </w:p>
    <w:bookmarkEnd w:id="48"/>
    <w:bookmarkStart w:id="49" w:name="電話初篩"/>
    <w:p>
      <w:pPr>
        <w:pStyle w:val="Heading4"/>
      </w:pPr>
      <w:r>
        <w:t xml:space="preserve">5.4.4 </w:t>
      </w:r>
      <w:r>
        <w:rPr>
          <w:rFonts w:hint="eastAsia"/>
        </w:rPr>
        <w:t xml:space="preserve">電話初篩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對擬面試候選人進行電話初步篩選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確認基本資訊和求職意向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評估溝通能力和職業素養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說明面試安排並確認應徵者參與意願</w:t>
      </w:r>
    </w:p>
    <w:bookmarkEnd w:id="49"/>
    <w:bookmarkEnd w:id="50"/>
    <w:bookmarkStart w:id="57" w:name="面試與評估"/>
    <w:p>
      <w:pPr>
        <w:pStyle w:val="Heading3"/>
      </w:pPr>
      <w:r>
        <w:t xml:space="preserve">5.5 </w:t>
      </w:r>
      <w:r>
        <w:rPr>
          <w:rFonts w:hint="eastAsia"/>
        </w:rPr>
        <w:t xml:space="preserve">面試與評估</w:t>
      </w:r>
    </w:p>
    <w:bookmarkStart w:id="51" w:name="面試準備"/>
    <w:p>
      <w:pPr>
        <w:pStyle w:val="Heading4"/>
      </w:pPr>
      <w:r>
        <w:t xml:space="preserve">5.5.1 </w:t>
      </w:r>
      <w:r>
        <w:rPr>
          <w:rFonts w:hint="eastAsia"/>
        </w:rPr>
        <w:t xml:space="preserve">面試準備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人力資源部門安排面試時間和地點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準備面試評估表和相關材料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組織面試小組並說明評估重點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設計結構化面試問題</w:t>
      </w:r>
    </w:p>
    <w:bookmarkEnd w:id="51"/>
    <w:bookmarkStart w:id="52" w:name="初試"/>
    <w:p>
      <w:pPr>
        <w:pStyle w:val="Heading4"/>
      </w:pPr>
      <w:r>
        <w:t xml:space="preserve">5.5.2 </w:t>
      </w:r>
      <w:r>
        <w:rPr>
          <w:rFonts w:hint="eastAsia"/>
        </w:rPr>
        <w:t xml:space="preserve">初試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由人力資源專員和用人部門代表共同主持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重點評估基本素質、專業知識和溝通能力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介紹公司和職位基本情況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使用《面試評估表》記錄評分和意見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初試通過者進入複試</w:t>
      </w:r>
    </w:p>
    <w:bookmarkEnd w:id="52"/>
    <w:bookmarkStart w:id="53" w:name="專業測試"/>
    <w:p>
      <w:pPr>
        <w:pStyle w:val="Heading4"/>
      </w:pPr>
      <w:r>
        <w:t xml:space="preserve">5.5.3 </w:t>
      </w:r>
      <w:r>
        <w:rPr>
          <w:rFonts w:hint="eastAsia"/>
        </w:rPr>
        <w:t xml:space="preserve">專業測試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根據職位特點設計專業知識或技能測試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物理治療師應進行專業技能操作測試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客服人員需進行溝通情境模擬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行政人員進行相關軟體操作和專業知識測試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測試結果作為評估重要依據</w:t>
      </w:r>
    </w:p>
    <w:bookmarkEnd w:id="53"/>
    <w:bookmarkStart w:id="54" w:name="複試"/>
    <w:p>
      <w:pPr>
        <w:pStyle w:val="Heading4"/>
      </w:pPr>
      <w:r>
        <w:t xml:space="preserve">5.5.4 </w:t>
      </w:r>
      <w:r>
        <w:rPr>
          <w:rFonts w:hint="eastAsia"/>
        </w:rPr>
        <w:t xml:space="preserve">複試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由部門主管或更高級管理者主持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深入評估專業能力、經驗和團隊適應性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討論具體工作職責和期望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評估應徵者職業發展規劃與組織契合度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回答應徵者關於工作和組織的問題</w:t>
      </w:r>
    </w:p>
    <w:bookmarkEnd w:id="54"/>
    <w:bookmarkStart w:id="55" w:name="終試"/>
    <w:p>
      <w:pPr>
        <w:pStyle w:val="Heading4"/>
      </w:pPr>
      <w:r>
        <w:t xml:space="preserve">5.5.5 </w:t>
      </w:r>
      <w:r>
        <w:rPr>
          <w:rFonts w:hint="eastAsia"/>
        </w:rPr>
        <w:t xml:space="preserve">終試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管理崗位或關鍵職位需進行終試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由總院長或高級管理層主持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評估與組織文化和價值觀的契合度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討論薪資期望和入職時間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確認最終錄用意向</w:t>
      </w:r>
    </w:p>
    <w:bookmarkEnd w:id="55"/>
    <w:bookmarkStart w:id="56" w:name="資格和背景調查"/>
    <w:p>
      <w:pPr>
        <w:pStyle w:val="Heading4"/>
      </w:pPr>
      <w:r>
        <w:t xml:space="preserve">5.5.6 </w:t>
      </w:r>
      <w:r>
        <w:rPr>
          <w:rFonts w:hint="eastAsia"/>
        </w:rPr>
        <w:t xml:space="preserve">資格和背景調查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驗證學歷、專業資格和執照證書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檢查身份證件和工作許可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聯繫前僱主進行工作表現調查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確認無違反專業操守和法律問題</w:t>
      </w:r>
    </w:p>
    <w:bookmarkEnd w:id="56"/>
    <w:bookmarkEnd w:id="57"/>
    <w:bookmarkStart w:id="62" w:name="錄用決策與通知"/>
    <w:p>
      <w:pPr>
        <w:pStyle w:val="Heading3"/>
      </w:pPr>
      <w:r>
        <w:t xml:space="preserve">5.6 </w:t>
      </w:r>
      <w:r>
        <w:rPr>
          <w:rFonts w:hint="eastAsia"/>
        </w:rPr>
        <w:t xml:space="preserve">錄用決策與通知</w:t>
      </w:r>
    </w:p>
    <w:bookmarkStart w:id="58" w:name="綜合評估"/>
    <w:p>
      <w:pPr>
        <w:pStyle w:val="Heading4"/>
      </w:pPr>
      <w:r>
        <w:t xml:space="preserve">5.6.1 </w:t>
      </w:r>
      <w:r>
        <w:rPr>
          <w:rFonts w:hint="eastAsia"/>
        </w:rPr>
        <w:t xml:space="preserve">綜合評估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面試官填寫《面試評估表》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人力資源部門彙總所有評估結果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用人部門主管提出錄用建議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對關鍵職位的候選人進行小組討論評估</w:t>
      </w:r>
    </w:p>
    <w:bookmarkEnd w:id="58"/>
    <w:bookmarkStart w:id="59" w:name="錄用審批"/>
    <w:p>
      <w:pPr>
        <w:pStyle w:val="Heading4"/>
      </w:pPr>
      <w:r>
        <w:t xml:space="preserve">5.6.2 </w:t>
      </w:r>
      <w:r>
        <w:rPr>
          <w:rFonts w:hint="eastAsia"/>
        </w:rPr>
        <w:t xml:space="preserve">錄用審批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一般職位由用人部門主管和人力資源主管共同決定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管理職位需經總院長批准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特殊條件（如薪資超標）需專項審批</w:t>
      </w:r>
    </w:p>
    <w:bookmarkEnd w:id="59"/>
    <w:bookmarkStart w:id="60" w:name="錄用通知"/>
    <w:p>
      <w:pPr>
        <w:pStyle w:val="Heading4"/>
      </w:pPr>
      <w:r>
        <w:t xml:space="preserve">5.6.3 </w:t>
      </w:r>
      <w:r>
        <w:rPr>
          <w:rFonts w:hint="eastAsia"/>
        </w:rPr>
        <w:t xml:space="preserve">錄用通知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人力資源部門向錄用候選人發出錄用通知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通知內容包括：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職位名稱和工作地點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薪資福利條件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入職日期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試用期安排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需準備的入職文件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回覆期限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協商確定入職時間和具體安排</w:t>
      </w:r>
    </w:p>
    <w:bookmarkEnd w:id="60"/>
    <w:bookmarkStart w:id="61" w:name="未錄用通知"/>
    <w:p>
      <w:pPr>
        <w:pStyle w:val="Heading4"/>
      </w:pPr>
      <w:r>
        <w:t xml:space="preserve">5.6.4 </w:t>
      </w:r>
      <w:r>
        <w:rPr>
          <w:rFonts w:hint="eastAsia"/>
        </w:rPr>
        <w:t xml:space="preserve">未錄用通知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對未錄用的候選人及時通知結果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禮貌謝絕並表達感謝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優秀但未選中的候選人資料保留備用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維護良好的應聘體驗和品牌形象</w:t>
      </w:r>
    </w:p>
    <w:bookmarkEnd w:id="61"/>
    <w:bookmarkEnd w:id="62"/>
    <w:bookmarkStart w:id="67" w:name="入職準備"/>
    <w:p>
      <w:pPr>
        <w:pStyle w:val="Heading3"/>
      </w:pPr>
      <w:r>
        <w:t xml:space="preserve">5.7 </w:t>
      </w:r>
      <w:r>
        <w:rPr>
          <w:rFonts w:hint="eastAsia"/>
        </w:rPr>
        <w:t xml:space="preserve">入職準備</w:t>
      </w:r>
    </w:p>
    <w:bookmarkStart w:id="63" w:name="入職文件準備"/>
    <w:p>
      <w:pPr>
        <w:pStyle w:val="Heading4"/>
      </w:pPr>
      <w:r>
        <w:t xml:space="preserve">5.7.1 </w:t>
      </w:r>
      <w:r>
        <w:rPr>
          <w:rFonts w:hint="eastAsia"/>
        </w:rPr>
        <w:t xml:space="preserve">入職文件準備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人力資源部門準備下列文件：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勞動合同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保密協議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員工手冊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入職培訓資料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人事檔案建立表格</w:t>
      </w:r>
    </w:p>
    <w:bookmarkEnd w:id="63"/>
    <w:bookmarkStart w:id="64" w:name="辦公環境準備"/>
    <w:p>
      <w:pPr>
        <w:pStyle w:val="Heading4"/>
      </w:pPr>
      <w:r>
        <w:t xml:space="preserve">5.7.2 </w:t>
      </w:r>
      <w:r>
        <w:rPr>
          <w:rFonts w:hint="eastAsia"/>
        </w:rPr>
        <w:t xml:space="preserve">辦公環境準備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協調行政部門準備工作場所和必要設備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設置電腦帳號和系統權限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準備工作證件和制服（如需要）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安排辦公用品和工具</w:t>
      </w:r>
    </w:p>
    <w:bookmarkEnd w:id="64"/>
    <w:bookmarkStart w:id="65" w:name="入職報到"/>
    <w:p>
      <w:pPr>
        <w:pStyle w:val="Heading4"/>
      </w:pPr>
      <w:r>
        <w:t xml:space="preserve">5.7.3 </w:t>
      </w:r>
      <w:r>
        <w:rPr>
          <w:rFonts w:hint="eastAsia"/>
        </w:rPr>
        <w:t xml:space="preserve">入職報到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安排新員工報到時間和接待人員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辦理報到手續和資料收集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簽署勞動合同和相關協議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收集入職所需證件複印件和個人資料</w:t>
      </w:r>
    </w:p>
    <w:bookmarkEnd w:id="65"/>
    <w:bookmarkStart w:id="66" w:name="入職培訓安排"/>
    <w:p>
      <w:pPr>
        <w:pStyle w:val="Heading4"/>
      </w:pPr>
      <w:r>
        <w:t xml:space="preserve">5.7.4 </w:t>
      </w:r>
      <w:r>
        <w:rPr>
          <w:rFonts w:hint="eastAsia"/>
        </w:rPr>
        <w:t xml:space="preserve">入職培訓安排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制定新員工入職培訓計劃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安排企業文化和組織架構介紹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協調部門專業培訓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安排導師或輔導員</w:t>
      </w:r>
    </w:p>
    <w:bookmarkEnd w:id="66"/>
    <w:bookmarkEnd w:id="67"/>
    <w:bookmarkStart w:id="72" w:name="試用期管理"/>
    <w:p>
      <w:pPr>
        <w:pStyle w:val="Heading3"/>
      </w:pPr>
      <w:r>
        <w:t xml:space="preserve">5.8 </w:t>
      </w:r>
      <w:r>
        <w:rPr>
          <w:rFonts w:hint="eastAsia"/>
        </w:rPr>
        <w:t xml:space="preserve">試用期管理</w:t>
      </w:r>
    </w:p>
    <w:bookmarkStart w:id="68" w:name="試用期設定"/>
    <w:p>
      <w:pPr>
        <w:pStyle w:val="Heading4"/>
      </w:pPr>
      <w:r>
        <w:t xml:space="preserve">5.8.1 </w:t>
      </w:r>
      <w:r>
        <w:rPr>
          <w:rFonts w:hint="eastAsia"/>
        </w:rPr>
        <w:t xml:space="preserve">試用期設定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根據職位性質設定適當試用期：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一般崗位：1-3個月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管理崗位：3-6個月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明確試用期績效目標和評估標準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向新員工說明試用期要求和流程</w:t>
      </w:r>
    </w:p>
    <w:bookmarkEnd w:id="68"/>
    <w:bookmarkStart w:id="69" w:name="試用期輔導與監督"/>
    <w:p>
      <w:pPr>
        <w:pStyle w:val="Heading4"/>
      </w:pPr>
      <w:r>
        <w:t xml:space="preserve">5.8.2 </w:t>
      </w:r>
      <w:r>
        <w:rPr>
          <w:rFonts w:hint="eastAsia"/>
        </w:rPr>
        <w:t xml:space="preserve">試用期輔導與監督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</w:rPr>
        <w:t xml:space="preserve">部門主管負責指導新員工工作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</w:rPr>
        <w:t xml:space="preserve">定期提供反饋和改進建議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</w:rPr>
        <w:t xml:space="preserve">人力資源部門跟進適應情況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</w:rPr>
        <w:t xml:space="preserve">及時處理試用期出現的問題</w:t>
      </w:r>
    </w:p>
    <w:bookmarkEnd w:id="69"/>
    <w:bookmarkStart w:id="70" w:name="試用期評估"/>
    <w:p>
      <w:pPr>
        <w:pStyle w:val="Heading4"/>
      </w:pPr>
      <w:r>
        <w:t xml:space="preserve">5.8.3 </w:t>
      </w:r>
      <w:r>
        <w:rPr>
          <w:rFonts w:hint="eastAsia"/>
        </w:rPr>
        <w:t xml:space="preserve">試用期評估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試用期結束前，用人部門填寫《試用期評估表》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評估內容包括：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工作績效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專業技能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學習能力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團隊協作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職業素養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人力資源部門協調評估面談</w:t>
      </w:r>
    </w:p>
    <w:bookmarkEnd w:id="70"/>
    <w:bookmarkStart w:id="71" w:name="試用期轉正"/>
    <w:p>
      <w:pPr>
        <w:pStyle w:val="Heading4"/>
      </w:pPr>
      <w:r>
        <w:t xml:space="preserve">5.8.4 </w:t>
      </w:r>
      <w:r>
        <w:rPr>
          <w:rFonts w:hint="eastAsia"/>
        </w:rPr>
        <w:t xml:space="preserve">試用期轉正</w:t>
      </w:r>
    </w:p>
    <w:p>
      <w:pPr>
        <w:pStyle w:val="Compact"/>
        <w:numPr>
          <w:ilvl w:val="0"/>
          <w:numId w:val="1045"/>
        </w:numPr>
      </w:pPr>
      <w:r>
        <w:rPr>
          <w:rFonts w:hint="eastAsia"/>
        </w:rPr>
        <w:t xml:space="preserve">試用期合格者辦理轉正手續</w:t>
      </w:r>
    </w:p>
    <w:p>
      <w:pPr>
        <w:pStyle w:val="Compact"/>
        <w:numPr>
          <w:ilvl w:val="0"/>
          <w:numId w:val="1045"/>
        </w:numPr>
      </w:pPr>
      <w:r>
        <w:rPr>
          <w:rFonts w:hint="eastAsia"/>
        </w:rPr>
        <w:t xml:space="preserve">更新人事檔案和勞動合同狀態</w:t>
      </w:r>
    </w:p>
    <w:p>
      <w:pPr>
        <w:pStyle w:val="Compact"/>
        <w:numPr>
          <w:ilvl w:val="0"/>
          <w:numId w:val="1045"/>
        </w:numPr>
      </w:pPr>
      <w:r>
        <w:rPr>
          <w:rFonts w:hint="eastAsia"/>
        </w:rPr>
        <w:t xml:space="preserve">調整相關福利待遇</w:t>
      </w:r>
    </w:p>
    <w:p>
      <w:pPr>
        <w:pStyle w:val="Compact"/>
        <w:numPr>
          <w:ilvl w:val="0"/>
          <w:numId w:val="1045"/>
        </w:numPr>
      </w:pPr>
      <w:r>
        <w:rPr>
          <w:rFonts w:hint="eastAsia"/>
        </w:rPr>
        <w:t xml:space="preserve">不合格者根據具體情況延長試用期或終止勞動關係</w:t>
      </w:r>
    </w:p>
    <w:bookmarkEnd w:id="71"/>
    <w:bookmarkEnd w:id="72"/>
    <w:bookmarkEnd w:id="73"/>
    <w:bookmarkStart w:id="78" w:name="相關文件"/>
    <w:p>
      <w:pPr>
        <w:pStyle w:val="Heading2"/>
      </w:pPr>
      <w:r>
        <w:t xml:space="preserve">6. </w:t>
      </w:r>
      <w:r>
        <w:rPr>
          <w:rFonts w:hint="eastAsia"/>
        </w:rPr>
        <w:t xml:space="preserve">相關文件</w:t>
      </w:r>
      <w:r>
        <w:t xml:space="preserve"> </w:t>
      </w:r>
    </w:p>
    <w:bookmarkStart w:id="74" w:name="上階文件"/>
    <w:p>
      <w:pPr>
        <w:pStyle w:val="Heading3"/>
      </w:pPr>
      <w:r>
        <w:t xml:space="preserve">6.1 </w:t>
      </w:r>
      <w:r>
        <w:rPr>
          <w:rFonts w:hint="eastAsia"/>
        </w:rPr>
        <w:t xml:space="preserve">上階文件</w:t>
      </w:r>
    </w:p>
    <w:p>
      <w:pPr>
        <w:pStyle w:val="Compact"/>
        <w:numPr>
          <w:ilvl w:val="0"/>
          <w:numId w:val="1046"/>
        </w:numPr>
      </w:pPr>
      <w:r>
        <w:t xml:space="preserve">QM-M001 </w:t>
      </w:r>
      <w:r>
        <w:rPr>
          <w:rFonts w:hint="eastAsia"/>
        </w:rPr>
        <w:t xml:space="preserve">Ohealth品質手冊</w:t>
      </w:r>
    </w:p>
    <w:bookmarkEnd w:id="74"/>
    <w:bookmarkStart w:id="75" w:name="平行文件"/>
    <w:p>
      <w:pPr>
        <w:pStyle w:val="Heading3"/>
      </w:pPr>
      <w:r>
        <w:t xml:space="preserve">6.2 </w:t>
      </w:r>
      <w:r>
        <w:rPr>
          <w:rFonts w:hint="eastAsia"/>
        </w:rPr>
        <w:t xml:space="preserve">平行文件</w:t>
      </w:r>
    </w:p>
    <w:p>
      <w:pPr>
        <w:pStyle w:val="Compact"/>
        <w:numPr>
          <w:ilvl w:val="0"/>
          <w:numId w:val="1047"/>
        </w:numPr>
      </w:pPr>
      <w:r>
        <w:t xml:space="preserve">HR-P002 </w:t>
      </w:r>
      <w:r>
        <w:rPr>
          <w:rFonts w:hint="eastAsia"/>
        </w:rPr>
        <w:t xml:space="preserve">人員培訓程序</w:t>
      </w:r>
    </w:p>
    <w:p>
      <w:pPr>
        <w:pStyle w:val="Compact"/>
        <w:numPr>
          <w:ilvl w:val="0"/>
          <w:numId w:val="1047"/>
        </w:numPr>
      </w:pPr>
      <w:r>
        <w:t xml:space="preserve">QM-P001 </w:t>
      </w:r>
      <w:r>
        <w:rPr>
          <w:rFonts w:hint="eastAsia"/>
        </w:rPr>
        <w:t xml:space="preserve">文件控制程序</w:t>
      </w:r>
    </w:p>
    <w:p>
      <w:pPr>
        <w:pStyle w:val="Compact"/>
        <w:numPr>
          <w:ilvl w:val="0"/>
          <w:numId w:val="1047"/>
        </w:numPr>
      </w:pPr>
      <w:r>
        <w:t xml:space="preserve">QM-P002 </w:t>
      </w:r>
      <w:r>
        <w:rPr>
          <w:rFonts w:hint="eastAsia"/>
        </w:rPr>
        <w:t xml:space="preserve">記錄控制程序</w:t>
      </w:r>
    </w:p>
    <w:bookmarkEnd w:id="75"/>
    <w:bookmarkStart w:id="76" w:name="下階文件"/>
    <w:p>
      <w:pPr>
        <w:pStyle w:val="Heading3"/>
      </w:pPr>
      <w:r>
        <w:t xml:space="preserve">6.3 </w:t>
      </w:r>
      <w:r>
        <w:rPr>
          <w:rFonts w:hint="eastAsia"/>
        </w:rPr>
        <w:t xml:space="preserve">下階文件</w:t>
      </w:r>
    </w:p>
    <w:p>
      <w:pPr>
        <w:pStyle w:val="Compact"/>
        <w:numPr>
          <w:ilvl w:val="0"/>
          <w:numId w:val="1048"/>
        </w:numPr>
      </w:pPr>
      <w:r>
        <w:t xml:space="preserve">HR-I001 </w:t>
      </w:r>
      <w:r>
        <w:rPr>
          <w:rFonts w:hint="eastAsia"/>
        </w:rPr>
        <w:t xml:space="preserve">新進人員訓練指導書</w:t>
      </w:r>
    </w:p>
    <w:p>
      <w:pPr>
        <w:pStyle w:val="Compact"/>
        <w:numPr>
          <w:ilvl w:val="0"/>
          <w:numId w:val="1048"/>
        </w:numPr>
      </w:pPr>
      <w:r>
        <w:t xml:space="preserve">HR-I002 </w:t>
      </w:r>
      <w:r>
        <w:rPr>
          <w:rFonts w:hint="eastAsia"/>
        </w:rPr>
        <w:t xml:space="preserve">院長職務說明書</w:t>
      </w:r>
    </w:p>
    <w:p>
      <w:pPr>
        <w:pStyle w:val="Compact"/>
        <w:numPr>
          <w:ilvl w:val="0"/>
          <w:numId w:val="1048"/>
        </w:numPr>
      </w:pPr>
      <w:r>
        <w:t xml:space="preserve">HR-I003 </w:t>
      </w:r>
      <w:r>
        <w:rPr>
          <w:rFonts w:hint="eastAsia"/>
        </w:rPr>
        <w:t xml:space="preserve">物理治療組長職務說明書</w:t>
      </w:r>
    </w:p>
    <w:p>
      <w:pPr>
        <w:pStyle w:val="Compact"/>
        <w:numPr>
          <w:ilvl w:val="0"/>
          <w:numId w:val="1048"/>
        </w:numPr>
      </w:pPr>
      <w:r>
        <w:t xml:space="preserve">HR-I004 </w:t>
      </w:r>
      <w:r>
        <w:rPr>
          <w:rFonts w:hint="eastAsia"/>
        </w:rPr>
        <w:t xml:space="preserve">物理治療師職務說明書</w:t>
      </w:r>
    </w:p>
    <w:p>
      <w:pPr>
        <w:pStyle w:val="Compact"/>
        <w:numPr>
          <w:ilvl w:val="0"/>
          <w:numId w:val="1048"/>
        </w:numPr>
      </w:pPr>
      <w:r>
        <w:t xml:space="preserve">HR-I005 </w:t>
      </w:r>
      <w:r>
        <w:rPr>
          <w:rFonts w:hint="eastAsia"/>
        </w:rPr>
        <w:t xml:space="preserve">客服人員職務說明書</w:t>
      </w:r>
    </w:p>
    <w:bookmarkEnd w:id="76"/>
    <w:bookmarkStart w:id="77" w:name="表單"/>
    <w:p>
      <w:pPr>
        <w:pStyle w:val="Heading3"/>
      </w:pPr>
      <w:r>
        <w:t xml:space="preserve">6.4 </w:t>
      </w:r>
      <w:r>
        <w:rPr>
          <w:rFonts w:hint="eastAsia"/>
        </w:rPr>
        <w:t xml:space="preserve">表單</w:t>
      </w:r>
    </w:p>
    <w:p>
      <w:pPr>
        <w:pStyle w:val="Compact"/>
        <w:numPr>
          <w:ilvl w:val="0"/>
          <w:numId w:val="1049"/>
        </w:numPr>
      </w:pPr>
      <w:r>
        <w:t xml:space="preserve">HR-F001 </w:t>
      </w:r>
      <w:r>
        <w:rPr>
          <w:rFonts w:hint="eastAsia"/>
        </w:rPr>
        <w:t xml:space="preserve">人員資格審核表</w:t>
      </w:r>
    </w:p>
    <w:p>
      <w:pPr>
        <w:pStyle w:val="Compact"/>
        <w:numPr>
          <w:ilvl w:val="0"/>
          <w:numId w:val="1049"/>
        </w:numPr>
      </w:pPr>
      <w:r>
        <w:t xml:space="preserve">HR-F003 </w:t>
      </w:r>
      <w:r>
        <w:rPr>
          <w:rFonts w:hint="eastAsia"/>
        </w:rPr>
        <w:t xml:space="preserve">人員招聘申請表</w:t>
      </w:r>
    </w:p>
    <w:p>
      <w:pPr>
        <w:pStyle w:val="Compact"/>
        <w:numPr>
          <w:ilvl w:val="0"/>
          <w:numId w:val="1049"/>
        </w:numPr>
      </w:pPr>
      <w:r>
        <w:t xml:space="preserve">HR-F004 </w:t>
      </w:r>
      <w:r>
        <w:rPr>
          <w:rFonts w:hint="eastAsia"/>
        </w:rPr>
        <w:t xml:space="preserve">職位說明書</w:t>
      </w:r>
    </w:p>
    <w:p>
      <w:pPr>
        <w:pStyle w:val="Compact"/>
        <w:numPr>
          <w:ilvl w:val="0"/>
          <w:numId w:val="1049"/>
        </w:numPr>
      </w:pPr>
      <w:r>
        <w:t xml:space="preserve">HR-F005 </w:t>
      </w:r>
      <w:r>
        <w:rPr>
          <w:rFonts w:hint="eastAsia"/>
        </w:rPr>
        <w:t xml:space="preserve">面試評估表</w:t>
      </w:r>
    </w:p>
    <w:p>
      <w:pPr>
        <w:pStyle w:val="Compact"/>
        <w:numPr>
          <w:ilvl w:val="0"/>
          <w:numId w:val="1049"/>
        </w:numPr>
      </w:pPr>
      <w:r>
        <w:t xml:space="preserve">HR-F006 </w:t>
      </w:r>
      <w:r>
        <w:rPr>
          <w:rFonts w:hint="eastAsia"/>
        </w:rPr>
        <w:t xml:space="preserve">背景調查表</w:t>
      </w:r>
    </w:p>
    <w:p>
      <w:pPr>
        <w:pStyle w:val="Compact"/>
        <w:numPr>
          <w:ilvl w:val="0"/>
          <w:numId w:val="1049"/>
        </w:numPr>
      </w:pPr>
      <w:r>
        <w:t xml:space="preserve">HR-F007 </w:t>
      </w:r>
      <w:r>
        <w:rPr>
          <w:rFonts w:hint="eastAsia"/>
        </w:rPr>
        <w:t xml:space="preserve">錄用通知書</w:t>
      </w:r>
    </w:p>
    <w:p>
      <w:pPr>
        <w:pStyle w:val="Compact"/>
        <w:numPr>
          <w:ilvl w:val="0"/>
          <w:numId w:val="1049"/>
        </w:numPr>
      </w:pPr>
      <w:r>
        <w:t xml:space="preserve">HR-F008 </w:t>
      </w:r>
      <w:r>
        <w:rPr>
          <w:rFonts w:hint="eastAsia"/>
        </w:rPr>
        <w:t xml:space="preserve">試用期評估表</w:t>
      </w:r>
    </w:p>
    <w:bookmarkEnd w:id="77"/>
    <w:bookmarkEnd w:id="78"/>
    <w:bookmarkEnd w:id="7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2025-04-16T05:33:08Z</dcterms:created>
  <dcterms:modified xsi:type="dcterms:W3CDTF">2025-04-16T05:33:08Z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