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1" w:name="qm-p005-矯正預防措施程序"/>
    <w:p>
      <w:pPr>
        <w:pStyle w:val="Heading1"/>
      </w:pPr>
      <w:r>
        <w:rPr>
          <w:rFonts w:hint="eastAsia"/>
        </w:rPr>
        <w:t xml:space="preserve">QM-P005-矯正預防措施程序</w:t>
      </w:r>
    </w:p>
    <w:p>
      <w:pPr>
        <w:pStyle w:val="FirstParagraph"/>
      </w:pPr>
      <w:r>
        <w:rPr>
          <w:rFonts w:hint="eastAsia"/>
          <w:b/>
          <w:bCs/>
        </w:rPr>
        <w:t xml:space="preserve">文件編號</w:t>
      </w:r>
      <w:r>
        <w:rPr>
          <w:rFonts w:hint="eastAsia"/>
        </w:rPr>
        <w:t xml:space="preserve">：QM-P005</w:t>
      </w:r>
      <w:r>
        <w:br/>
      </w:r>
      <w:r>
        <w:rPr>
          <w:rFonts w:hint="eastAsia"/>
          <w:b/>
          <w:bCs/>
        </w:rPr>
        <w:t xml:space="preserve">版本</w:t>
      </w:r>
      <w:r>
        <w:rPr>
          <w:rFonts w:hint="eastAsia"/>
        </w:rPr>
        <w:t xml:space="preserve">：1.0</w:t>
      </w:r>
      <w:r>
        <w:br/>
      </w:r>
      <w:r>
        <w:rPr>
          <w:rFonts w:hint="eastAsia"/>
          <w:b/>
          <w:bCs/>
        </w:rPr>
        <w:t xml:space="preserve">生效日期</w:t>
      </w:r>
      <w:r>
        <w:rPr>
          <w:rFonts w:hint="eastAsia"/>
        </w:rPr>
        <w:t xml:space="preserve">：2024/01/01</w:t>
      </w:r>
      <w:r>
        <w:br/>
      </w:r>
      <w:r>
        <w:rPr>
          <w:rFonts w:hint="eastAsia"/>
          <w:b/>
          <w:bCs/>
        </w:rPr>
        <w:t xml:space="preserve">審核：</w:t>
      </w:r>
      <w:r>
        <w:t xml:space="preserve">________________</w:t>
      </w:r>
      <w:r>
        <w:br/>
      </w:r>
      <w:r>
        <w:rPr>
          <w:rFonts w:hint="eastAsia"/>
          <w:b/>
          <w:bCs/>
        </w:rPr>
        <w:t xml:space="preserve">核准：</w:t>
      </w:r>
      <w:r>
        <w:t xml:space="preserve">________________</w:t>
      </w:r>
    </w:p>
    <w:bookmarkStart w:id="20" w:name="目錄"/>
    <w:p>
      <w:pPr>
        <w:pStyle w:val="Heading2"/>
      </w:pPr>
      <w:r>
        <w:rPr>
          <w:rFonts w:hint="eastAsia"/>
        </w:rPr>
        <w:t xml:space="preserve">目錄</w:t>
      </w:r>
    </w:p>
    <w:p>
      <w:pPr>
        <w:pStyle w:val="Compact"/>
        <w:numPr>
          <w:ilvl w:val="0"/>
          <w:numId w:val="1001"/>
        </w:numPr>
      </w:pPr>
      <w:hyperlink w:anchor="X965e08e2cd57e9f903c56e69af7d1260d9e81d9">
        <w:r>
          <w:rPr>
            <w:rStyle w:val="Hyperlink"/>
            <w:rFonts w:hint="eastAsia"/>
          </w:rPr>
          <w:t xml:space="preserve">目的</w:t>
        </w:r>
      </w:hyperlink>
    </w:p>
    <w:p>
      <w:pPr>
        <w:pStyle w:val="Compact"/>
        <w:numPr>
          <w:ilvl w:val="0"/>
          <w:numId w:val="1001"/>
        </w:numPr>
      </w:pPr>
      <w:hyperlink w:anchor="Xe2ad0b473bd3d91aa953fd7f85e8ae15217109f">
        <w:r>
          <w:rPr>
            <w:rStyle w:val="Hyperlink"/>
            <w:rFonts w:hint="eastAsia"/>
          </w:rPr>
          <w:t xml:space="preserve">適用範圍</w:t>
        </w:r>
      </w:hyperlink>
    </w:p>
    <w:p>
      <w:pPr>
        <w:pStyle w:val="Compact"/>
        <w:numPr>
          <w:ilvl w:val="0"/>
          <w:numId w:val="1001"/>
        </w:numPr>
      </w:pPr>
      <w:hyperlink w:anchor="X046bd58fc7427e9d4dc9ce19324e49794c5711b">
        <w:r>
          <w:rPr>
            <w:rStyle w:val="Hyperlink"/>
            <w:rFonts w:hint="eastAsia"/>
          </w:rPr>
          <w:t xml:space="preserve">職責</w:t>
        </w:r>
      </w:hyperlink>
    </w:p>
    <w:p>
      <w:pPr>
        <w:pStyle w:val="Compact"/>
        <w:numPr>
          <w:ilvl w:val="0"/>
          <w:numId w:val="1001"/>
        </w:numPr>
      </w:pPr>
      <w:hyperlink w:anchor="X3891cf89e23990a32f0bc1ab1ed5b6fa82a65aa">
        <w:r>
          <w:rPr>
            <w:rStyle w:val="Hyperlink"/>
            <w:rFonts w:hint="eastAsia"/>
          </w:rPr>
          <w:t xml:space="preserve">定義</w:t>
        </w:r>
      </w:hyperlink>
    </w:p>
    <w:p>
      <w:pPr>
        <w:pStyle w:val="Compact"/>
        <w:numPr>
          <w:ilvl w:val="0"/>
          <w:numId w:val="1001"/>
        </w:numPr>
      </w:pPr>
      <w:hyperlink w:anchor="Xb8cf72b333f2fd98d0b4656760f2040894cb61a">
        <w:r>
          <w:rPr>
            <w:rStyle w:val="Hyperlink"/>
            <w:rFonts w:hint="eastAsia"/>
          </w:rPr>
          <w:t xml:space="preserve">程序</w:t>
        </w:r>
      </w:hyperlink>
    </w:p>
    <w:p>
      <w:pPr>
        <w:pStyle w:val="Compact"/>
        <w:numPr>
          <w:ilvl w:val="0"/>
          <w:numId w:val="1001"/>
        </w:numPr>
      </w:pPr>
      <w:hyperlink w:anchor="X17cef47f1ec39a5606cfc594d7b7096fb7629ed">
        <w:r>
          <w:rPr>
            <w:rStyle w:val="Hyperlink"/>
            <w:rFonts w:hint="eastAsia"/>
          </w:rPr>
          <w:t xml:space="preserve">相關文件</w:t>
        </w:r>
      </w:hyperlink>
    </w:p>
    <w:bookmarkEnd w:id="20"/>
    <w:bookmarkStart w:id="21" w:name="目的"/>
    <w:p>
      <w:pPr>
        <w:pStyle w:val="Heading2"/>
      </w:pPr>
      <w:r>
        <w:t xml:space="preserve">1. </w:t>
      </w:r>
      <w:r>
        <w:rPr>
          <w:rFonts w:hint="eastAsia"/>
        </w:rPr>
        <w:t xml:space="preserve">目的</w:t>
      </w:r>
    </w:p>
    <w:p>
      <w:pPr>
        <w:pStyle w:val="FirstParagraph"/>
      </w:pPr>
      <w:r>
        <w:rPr>
          <w:rFonts w:hint="eastAsia"/>
        </w:rPr>
        <w:t xml:space="preserve">本程序旨在規範Ohealth物理治療體系矯正預防措施的實施過程，確保有效識別、分析並消除現有或潛在不符合項的原因，防止其發生或再次發生，持續改進品質管理系統的有效性和服務品質。</w:t>
      </w:r>
    </w:p>
    <w:bookmarkEnd w:id="21"/>
    <w:bookmarkStart w:id="22" w:name="適用範圍"/>
    <w:p>
      <w:pPr>
        <w:pStyle w:val="Heading2"/>
      </w:pPr>
      <w:r>
        <w:t xml:space="preserve">2. </w:t>
      </w:r>
      <w:r>
        <w:rPr>
          <w:rFonts w:hint="eastAsia"/>
        </w:rPr>
        <w:t xml:space="preserve">適用範圍</w:t>
      </w:r>
    </w:p>
    <w:p>
      <w:pPr>
        <w:pStyle w:val="FirstParagraph"/>
      </w:pPr>
      <w:r>
        <w:rPr>
          <w:rFonts w:hint="eastAsia"/>
        </w:rPr>
        <w:t xml:space="preserve">本程序適用於Ohealth物理治療體系中所有需要實施矯正和預防措施的情況，包括但不限於：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不符合項處理後的矯正措施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內部和外部稽核發現問題的矯正措施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客戶投訴或意見反饋後的矯正措施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風險評估後的預防措施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品質管理系統運行過程中發現的系統性問題的矯正措施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對潛在問題採取的預防措施</w:t>
      </w:r>
    </w:p>
    <w:bookmarkEnd w:id="22"/>
    <w:bookmarkStart w:id="28" w:name="職責"/>
    <w:p>
      <w:pPr>
        <w:pStyle w:val="Heading2"/>
      </w:pPr>
      <w:r>
        <w:t xml:space="preserve">3. </w:t>
      </w:r>
      <w:r>
        <w:rPr>
          <w:rFonts w:hint="eastAsia"/>
        </w:rPr>
        <w:t xml:space="preserve">職責</w:t>
      </w:r>
    </w:p>
    <w:bookmarkStart w:id="23" w:name="總院長"/>
    <w:p>
      <w:pPr>
        <w:pStyle w:val="Heading3"/>
      </w:pPr>
      <w:r>
        <w:t xml:space="preserve">3.1 </w:t>
      </w:r>
      <w:r>
        <w:rPr>
          <w:rFonts w:hint="eastAsia"/>
        </w:rPr>
        <w:t xml:space="preserve">總院長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確保矯正預防措施程序的實施和維護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提供必要的資源支持矯正預防措施的實施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審核重大矯正預防措施的實施計劃和結果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在管理評審中評估矯正預防措施的有效性</w:t>
      </w:r>
    </w:p>
    <w:bookmarkEnd w:id="23"/>
    <w:bookmarkStart w:id="24" w:name="品質管理部主管"/>
    <w:p>
      <w:pPr>
        <w:pStyle w:val="Heading3"/>
      </w:pPr>
      <w:r>
        <w:t xml:space="preserve">3.2 </w:t>
      </w:r>
      <w:r>
        <w:rPr>
          <w:rFonts w:hint="eastAsia"/>
        </w:rPr>
        <w:t xml:space="preserve">品質管理部主管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負責矯正預防措施程序的制定和維護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協調各部門實施矯正預防措施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監督矯正預防措施的實施情況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評估矯正預防措施的有效性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定期分析矯正預防措施的實施情況並向管理層報告</w:t>
      </w:r>
    </w:p>
    <w:bookmarkEnd w:id="24"/>
    <w:bookmarkStart w:id="25" w:name="部門主管"/>
    <w:p>
      <w:pPr>
        <w:pStyle w:val="Heading3"/>
      </w:pPr>
      <w:r>
        <w:t xml:space="preserve">3.3 </w:t>
      </w:r>
      <w:r>
        <w:rPr>
          <w:rFonts w:hint="eastAsia"/>
        </w:rPr>
        <w:t xml:space="preserve">部門主管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負責本部門矯正預防措施的實施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組織相關人員分析問題原因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制定和實施矯正預防措施計劃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驗證矯正預防措施的有效性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</w:rPr>
        <w:t xml:space="preserve">確保本部門員工理解和執行矯正預防措施程序</w:t>
      </w:r>
    </w:p>
    <w:bookmarkEnd w:id="25"/>
    <w:bookmarkStart w:id="26" w:name="品質管理專員"/>
    <w:p>
      <w:pPr>
        <w:pStyle w:val="Heading3"/>
      </w:pPr>
      <w:r>
        <w:t xml:space="preserve">3.4 </w:t>
      </w:r>
      <w:r>
        <w:rPr>
          <w:rFonts w:hint="eastAsia"/>
        </w:rPr>
        <w:t xml:space="preserve">品質管理專員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協助記錄和分類需要矯正預防措施的問題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協助制定矯正預防措施計劃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跟進矯正預防措施的實施進度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維護矯正預防措施的相關記錄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</w:rPr>
        <w:t xml:space="preserve">協助評估矯正預防措施的有效性</w:t>
      </w:r>
    </w:p>
    <w:bookmarkEnd w:id="26"/>
    <w:bookmarkStart w:id="27" w:name="全體員工"/>
    <w:p>
      <w:pPr>
        <w:pStyle w:val="Heading3"/>
      </w:pPr>
      <w:r>
        <w:t xml:space="preserve">3.5 </w:t>
      </w:r>
      <w:r>
        <w:rPr>
          <w:rFonts w:hint="eastAsia"/>
        </w:rPr>
        <w:t xml:space="preserve">全體員工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參與問題原因分析和改進措施的制定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配合實施矯正預防措施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提出改進建議</w:t>
      </w:r>
    </w:p>
    <w:bookmarkEnd w:id="27"/>
    <w:bookmarkEnd w:id="28"/>
    <w:bookmarkStart w:id="35" w:name="定義"/>
    <w:p>
      <w:pPr>
        <w:pStyle w:val="Heading2"/>
      </w:pPr>
      <w:r>
        <w:t xml:space="preserve">4. </w:t>
      </w:r>
      <w:r>
        <w:rPr>
          <w:rFonts w:hint="eastAsia"/>
        </w:rPr>
        <w:t xml:space="preserve">定義</w:t>
      </w:r>
    </w:p>
    <w:bookmarkStart w:id="29" w:name="糾正"/>
    <w:p>
      <w:pPr>
        <w:pStyle w:val="Heading3"/>
      </w:pPr>
      <w:r>
        <w:t xml:space="preserve">4.1 </w:t>
      </w:r>
      <w:r>
        <w:rPr>
          <w:rFonts w:hint="eastAsia"/>
        </w:rPr>
        <w:t xml:space="preserve">糾正</w:t>
      </w:r>
    </w:p>
    <w:p>
      <w:pPr>
        <w:pStyle w:val="FirstParagraph"/>
      </w:pPr>
      <w:r>
        <w:rPr>
          <w:rFonts w:hint="eastAsia"/>
        </w:rPr>
        <w:t xml:space="preserve">為消除已發現的不符合項所採取的措施。</w:t>
      </w:r>
    </w:p>
    <w:bookmarkEnd w:id="29"/>
    <w:bookmarkStart w:id="30" w:name="矯正措施"/>
    <w:p>
      <w:pPr>
        <w:pStyle w:val="Heading3"/>
      </w:pPr>
      <w:r>
        <w:t xml:space="preserve">4.2 </w:t>
      </w:r>
      <w:r>
        <w:rPr>
          <w:rFonts w:hint="eastAsia"/>
        </w:rPr>
        <w:t xml:space="preserve">矯正措施</w:t>
      </w:r>
    </w:p>
    <w:p>
      <w:pPr>
        <w:pStyle w:val="FirstParagraph"/>
      </w:pPr>
      <w:r>
        <w:rPr>
          <w:rFonts w:hint="eastAsia"/>
        </w:rPr>
        <w:t xml:space="preserve">為消除不符合項的原因所採取的措施，以防止再次發生。</w:t>
      </w:r>
    </w:p>
    <w:bookmarkEnd w:id="30"/>
    <w:bookmarkStart w:id="31" w:name="預防措施"/>
    <w:p>
      <w:pPr>
        <w:pStyle w:val="Heading3"/>
      </w:pPr>
      <w:r>
        <w:t xml:space="preserve">4.3 </w:t>
      </w:r>
      <w:r>
        <w:rPr>
          <w:rFonts w:hint="eastAsia"/>
        </w:rPr>
        <w:t xml:space="preserve">預防措施</w:t>
      </w:r>
    </w:p>
    <w:p>
      <w:pPr>
        <w:pStyle w:val="FirstParagraph"/>
      </w:pPr>
      <w:r>
        <w:rPr>
          <w:rFonts w:hint="eastAsia"/>
        </w:rPr>
        <w:t xml:space="preserve">為消除潛在不符合項的原因所採取的措施，以防止發生。</w:t>
      </w:r>
    </w:p>
    <w:bookmarkEnd w:id="31"/>
    <w:bookmarkStart w:id="32" w:name="不符合項"/>
    <w:p>
      <w:pPr>
        <w:pStyle w:val="Heading3"/>
      </w:pPr>
      <w:r>
        <w:t xml:space="preserve">4.4 </w:t>
      </w:r>
      <w:r>
        <w:rPr>
          <w:rFonts w:hint="eastAsia"/>
        </w:rPr>
        <w:t xml:space="preserve">不符合項</w:t>
      </w:r>
    </w:p>
    <w:p>
      <w:pPr>
        <w:pStyle w:val="FirstParagraph"/>
      </w:pPr>
      <w:r>
        <w:rPr>
          <w:rFonts w:hint="eastAsia"/>
        </w:rPr>
        <w:t xml:space="preserve">不符合規定要求的情況。</w:t>
      </w:r>
    </w:p>
    <w:bookmarkEnd w:id="32"/>
    <w:bookmarkStart w:id="33" w:name="潛在不符合項"/>
    <w:p>
      <w:pPr>
        <w:pStyle w:val="Heading3"/>
      </w:pPr>
      <w:r>
        <w:t xml:space="preserve">4.5 </w:t>
      </w:r>
      <w:r>
        <w:rPr>
          <w:rFonts w:hint="eastAsia"/>
        </w:rPr>
        <w:t xml:space="preserve">潛在不符合項</w:t>
      </w:r>
    </w:p>
    <w:p>
      <w:pPr>
        <w:pStyle w:val="FirstParagraph"/>
      </w:pPr>
      <w:r>
        <w:rPr>
          <w:rFonts w:hint="eastAsia"/>
        </w:rPr>
        <w:t xml:space="preserve">尚未發生但存在發生風險的不符合情況。</w:t>
      </w:r>
    </w:p>
    <w:bookmarkEnd w:id="33"/>
    <w:bookmarkStart w:id="34" w:name="根本原因"/>
    <w:p>
      <w:pPr>
        <w:pStyle w:val="Heading3"/>
      </w:pPr>
      <w:r>
        <w:t xml:space="preserve">4.6 </w:t>
      </w:r>
      <w:r>
        <w:rPr>
          <w:rFonts w:hint="eastAsia"/>
        </w:rPr>
        <w:t xml:space="preserve">根本原因</w:t>
      </w:r>
    </w:p>
    <w:p>
      <w:pPr>
        <w:pStyle w:val="FirstParagraph"/>
      </w:pPr>
      <w:r>
        <w:rPr>
          <w:rFonts w:hint="eastAsia"/>
        </w:rPr>
        <w:t xml:space="preserve">導致不符合項或潛在不符合項的基本原因，若消除此原因，可防止不符合項的發生或再次發生。</w:t>
      </w:r>
    </w:p>
    <w:bookmarkEnd w:id="34"/>
    <w:bookmarkEnd w:id="35"/>
    <w:bookmarkStart w:id="69" w:name="程序"/>
    <w:p>
      <w:pPr>
        <w:pStyle w:val="Heading2"/>
      </w:pPr>
      <w:r>
        <w:t xml:space="preserve">5. </w:t>
      </w:r>
      <w:r>
        <w:rPr>
          <w:rFonts w:hint="eastAsia"/>
        </w:rPr>
        <w:t xml:space="preserve">程序</w:t>
      </w:r>
    </w:p>
    <w:bookmarkStart w:id="36" w:name="矯正預防措施的來源"/>
    <w:p>
      <w:pPr>
        <w:pStyle w:val="Heading3"/>
      </w:pPr>
      <w:r>
        <w:t xml:space="preserve">5.1 </w:t>
      </w:r>
      <w:r>
        <w:rPr>
          <w:rFonts w:hint="eastAsia"/>
        </w:rPr>
        <w:t xml:space="preserve">矯正預防措施的來源</w:t>
      </w:r>
    </w:p>
    <w:p>
      <w:pPr>
        <w:pStyle w:val="FirstParagraph"/>
      </w:pPr>
      <w:r>
        <w:rPr>
          <w:rFonts w:hint="eastAsia"/>
        </w:rPr>
        <w:t xml:space="preserve">矯正預防措施的來源可包括：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不符合項處理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內部和外部稽核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客戶投訴和意見反饋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風險評估結果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過程監測和測量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管理評審結果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員工建議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產品和服務缺陷分析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趨勢分析</w:t>
      </w:r>
    </w:p>
    <w:bookmarkEnd w:id="36"/>
    <w:bookmarkStart w:id="44" w:name="矯正措施的實施"/>
    <w:p>
      <w:pPr>
        <w:pStyle w:val="Heading3"/>
      </w:pPr>
      <w:r>
        <w:t xml:space="preserve">5.2 </w:t>
      </w:r>
      <w:r>
        <w:rPr>
          <w:rFonts w:hint="eastAsia"/>
        </w:rPr>
        <w:t xml:space="preserve">矯正措施的實施</w:t>
      </w:r>
    </w:p>
    <w:bookmarkStart w:id="37" w:name="不符合項評審"/>
    <w:p>
      <w:pPr>
        <w:pStyle w:val="Heading4"/>
      </w:pPr>
      <w:r>
        <w:t xml:space="preserve">5.2.1 </w:t>
      </w:r>
      <w:r>
        <w:rPr>
          <w:rFonts w:hint="eastAsia"/>
        </w:rPr>
        <w:t xml:space="preserve">不符合項評審</w:t>
      </w:r>
    </w:p>
    <w:p>
      <w:pPr>
        <w:pStyle w:val="FirstParagraph"/>
      </w:pPr>
      <w:r>
        <w:rPr>
          <w:rFonts w:hint="eastAsia"/>
        </w:rPr>
        <w:t xml:space="preserve">當發現不符合項時，品質管理部應與相關部門一起評審不符合項：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確認不符合項的性質和影響範圍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評估是否需要實施矯正措施</w:t>
      </w:r>
    </w:p>
    <w:p>
      <w:pPr>
        <w:pStyle w:val="Compact"/>
        <w:numPr>
          <w:ilvl w:val="0"/>
          <w:numId w:val="1009"/>
        </w:numPr>
      </w:pPr>
      <w:r>
        <w:rPr>
          <w:rFonts w:hint="eastAsia"/>
        </w:rPr>
        <w:t xml:space="preserve">確定責任部門</w:t>
      </w:r>
    </w:p>
    <w:bookmarkEnd w:id="37"/>
    <w:bookmarkStart w:id="38" w:name="原因分析"/>
    <w:p>
      <w:pPr>
        <w:pStyle w:val="Heading4"/>
      </w:pPr>
      <w:r>
        <w:t xml:space="preserve">5.2.2 </w:t>
      </w:r>
      <w:r>
        <w:rPr>
          <w:rFonts w:hint="eastAsia"/>
        </w:rPr>
        <w:t xml:space="preserve">原因分析</w:t>
      </w:r>
    </w:p>
    <w:p>
      <w:pPr>
        <w:pStyle w:val="FirstParagraph"/>
      </w:pPr>
      <w:r>
        <w:rPr>
          <w:rFonts w:hint="eastAsia"/>
        </w:rPr>
        <w:t xml:space="preserve">責任部門應組織相關人員分析不符合項的根本原因：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使用適當的分析工具（如5Why、魚骨圖等）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考慮各方面因素（人員、設備、方法、材料、環境、測量等）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識別出真正的根本原因，而非現象或表面原因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</w:rPr>
        <w:t xml:space="preserve">將分析結果記錄在《矯正預防措施申請表》中</w:t>
      </w:r>
    </w:p>
    <w:bookmarkEnd w:id="38"/>
    <w:bookmarkStart w:id="39" w:name="矯正措施計劃"/>
    <w:p>
      <w:pPr>
        <w:pStyle w:val="Heading4"/>
      </w:pPr>
      <w:r>
        <w:t xml:space="preserve">5.2.3 </w:t>
      </w:r>
      <w:r>
        <w:rPr>
          <w:rFonts w:hint="eastAsia"/>
        </w:rPr>
        <w:t xml:space="preserve">矯正措施計劃</w:t>
      </w:r>
    </w:p>
    <w:p>
      <w:pPr>
        <w:pStyle w:val="FirstParagraph"/>
      </w:pPr>
      <w:r>
        <w:rPr>
          <w:rFonts w:hint="eastAsia"/>
        </w:rPr>
        <w:t xml:space="preserve">根據原因分析結果，責任部門制定矯正措施計劃：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確定消除根本原因的具體措施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指定負責人和完成期限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明確所需資源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確定驗證方法和標準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將計劃記錄在《矯正預防措施計劃表》中</w:t>
      </w:r>
    </w:p>
    <w:bookmarkEnd w:id="39"/>
    <w:bookmarkStart w:id="40" w:name="計劃審核"/>
    <w:p>
      <w:pPr>
        <w:pStyle w:val="Heading4"/>
      </w:pPr>
      <w:r>
        <w:t xml:space="preserve">5.2.4 </w:t>
      </w:r>
      <w:r>
        <w:rPr>
          <w:rFonts w:hint="eastAsia"/>
        </w:rPr>
        <w:t xml:space="preserve">計劃審核</w:t>
      </w:r>
    </w:p>
    <w:p>
      <w:pPr>
        <w:pStyle w:val="FirstParagraph"/>
      </w:pPr>
      <w:r>
        <w:rPr>
          <w:rFonts w:hint="eastAsia"/>
        </w:rPr>
        <w:t xml:space="preserve">矯正措施計劃應進行審核：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一般矯正措施計劃由部門主管審核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重大矯正措施計劃由品質管理部主管審核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</w:rPr>
        <w:t xml:space="preserve">系統性或跨部門的矯正措施計劃應提交總院長審核</w:t>
      </w:r>
    </w:p>
    <w:bookmarkEnd w:id="40"/>
    <w:bookmarkStart w:id="41" w:name="計劃實施"/>
    <w:p>
      <w:pPr>
        <w:pStyle w:val="Heading4"/>
      </w:pPr>
      <w:r>
        <w:t xml:space="preserve">5.2.5 </w:t>
      </w:r>
      <w:r>
        <w:rPr>
          <w:rFonts w:hint="eastAsia"/>
        </w:rPr>
        <w:t xml:space="preserve">計劃實施</w:t>
      </w:r>
    </w:p>
    <w:p>
      <w:pPr>
        <w:pStyle w:val="FirstParagraph"/>
      </w:pPr>
      <w:r>
        <w:rPr>
          <w:rFonts w:hint="eastAsia"/>
        </w:rPr>
        <w:t xml:space="preserve">審核通過後，責任部門應按計劃實施矯正措施：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負責人按計劃開展實施工作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品質管理專員定期跟進實施進度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如遇實施障礙，應及時調整計劃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記錄實施過程和結果</w:t>
      </w:r>
    </w:p>
    <w:bookmarkEnd w:id="41"/>
    <w:bookmarkStart w:id="42" w:name="效果驗證"/>
    <w:p>
      <w:pPr>
        <w:pStyle w:val="Heading4"/>
      </w:pPr>
      <w:r>
        <w:t xml:space="preserve">5.2.6 </w:t>
      </w:r>
      <w:r>
        <w:rPr>
          <w:rFonts w:hint="eastAsia"/>
        </w:rPr>
        <w:t xml:space="preserve">效果驗證</w:t>
      </w:r>
    </w:p>
    <w:p>
      <w:pPr>
        <w:pStyle w:val="FirstParagraph"/>
      </w:pPr>
      <w:r>
        <w:rPr>
          <w:rFonts w:hint="eastAsia"/>
        </w:rPr>
        <w:t xml:space="preserve">矯正措施實施完成後，應進行效果驗證：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按計劃的驗證方法和標準進行驗證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確認矯正措施是否有效消除了根本原因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評估是否防止了不符合項的再次發生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</w:rPr>
        <w:t xml:space="preserve">記錄驗證結果</w:t>
      </w:r>
    </w:p>
    <w:bookmarkEnd w:id="42"/>
    <w:bookmarkStart w:id="43" w:name="措施關閉"/>
    <w:p>
      <w:pPr>
        <w:pStyle w:val="Heading4"/>
      </w:pPr>
      <w:r>
        <w:t xml:space="preserve">5.2.7 </w:t>
      </w:r>
      <w:r>
        <w:rPr>
          <w:rFonts w:hint="eastAsia"/>
        </w:rPr>
        <w:t xml:space="preserve">措施關閉</w:t>
      </w:r>
    </w:p>
    <w:p>
      <w:pPr>
        <w:pStyle w:val="FirstParagraph"/>
      </w:pPr>
      <w:r>
        <w:rPr>
          <w:rFonts w:hint="eastAsia"/>
        </w:rPr>
        <w:t xml:space="preserve">符合以下條件可關閉矯正措施：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矯正措施已全面實施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驗證結果表明措施有效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相關記錄已完整填寫</w:t>
      </w:r>
    </w:p>
    <w:p>
      <w:pPr>
        <w:pStyle w:val="FirstParagraph"/>
      </w:pPr>
      <w:r>
        <w:rPr>
          <w:rFonts w:hint="eastAsia"/>
        </w:rPr>
        <w:t xml:space="preserve">關閉流程：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責任人提出關閉申請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品質管理專員確認關閉條件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品質管理部主管或總院長（針對重大矯正措施）審核並批准關閉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更新矯正措施狀態</w:t>
      </w:r>
    </w:p>
    <w:bookmarkEnd w:id="43"/>
    <w:bookmarkEnd w:id="44"/>
    <w:bookmarkStart w:id="53" w:name="預防措施的實施"/>
    <w:p>
      <w:pPr>
        <w:pStyle w:val="Heading3"/>
      </w:pPr>
      <w:r>
        <w:t xml:space="preserve">5.3 </w:t>
      </w:r>
      <w:r>
        <w:rPr>
          <w:rFonts w:hint="eastAsia"/>
        </w:rPr>
        <w:t xml:space="preserve">預防措施的實施</w:t>
      </w:r>
    </w:p>
    <w:bookmarkStart w:id="45" w:name="潛在問題的識別"/>
    <w:p>
      <w:pPr>
        <w:pStyle w:val="Heading4"/>
      </w:pPr>
      <w:r>
        <w:t xml:space="preserve">5.3.1 </w:t>
      </w:r>
      <w:r>
        <w:rPr>
          <w:rFonts w:hint="eastAsia"/>
        </w:rPr>
        <w:t xml:space="preserve">潛在問題的識別</w:t>
      </w:r>
    </w:p>
    <w:p>
      <w:pPr>
        <w:pStyle w:val="FirstParagraph"/>
      </w:pPr>
      <w:r>
        <w:rPr>
          <w:rFonts w:hint="eastAsia"/>
        </w:rPr>
        <w:t xml:space="preserve">通過以下途徑識別潛在問題：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風險評估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趨勢分析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類似案例分析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員工建議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管理評審</w:t>
      </w:r>
    </w:p>
    <w:bookmarkEnd w:id="45"/>
    <w:bookmarkStart w:id="46" w:name="潛在問題評估"/>
    <w:p>
      <w:pPr>
        <w:pStyle w:val="Heading4"/>
      </w:pPr>
      <w:r>
        <w:t xml:space="preserve">5.3.2 </w:t>
      </w:r>
      <w:r>
        <w:rPr>
          <w:rFonts w:hint="eastAsia"/>
        </w:rPr>
        <w:t xml:space="preserve">潛在問題評估</w:t>
      </w:r>
    </w:p>
    <w:p>
      <w:pPr>
        <w:pStyle w:val="FirstParagraph"/>
      </w:pPr>
      <w:r>
        <w:rPr>
          <w:rFonts w:hint="eastAsia"/>
        </w:rPr>
        <w:t xml:space="preserve">對識別的潛在問題進行評估：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評估發生的可能性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評估潛在影響的嚴重程度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根據風險程度（可能性×嚴重程度）確定是否需要採取預防措施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</w:rPr>
        <w:t xml:space="preserve">確定責任部門</w:t>
      </w:r>
    </w:p>
    <w:bookmarkEnd w:id="46"/>
    <w:bookmarkStart w:id="47" w:name="原因分析-1"/>
    <w:p>
      <w:pPr>
        <w:pStyle w:val="Heading4"/>
      </w:pPr>
      <w:r>
        <w:t xml:space="preserve">5.3.3 </w:t>
      </w:r>
      <w:r>
        <w:rPr>
          <w:rFonts w:hint="eastAsia"/>
        </w:rPr>
        <w:t xml:space="preserve">原因分析</w:t>
      </w:r>
    </w:p>
    <w:p>
      <w:pPr>
        <w:pStyle w:val="FirstParagraph"/>
      </w:pPr>
      <w:r>
        <w:rPr>
          <w:rFonts w:hint="eastAsia"/>
        </w:rPr>
        <w:t xml:space="preserve">責任部門應分析潛在問題的可能原因：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使用適當的分析工具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考慮各方面因素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識別可能導致問題發生的根本原因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</w:rPr>
        <w:t xml:space="preserve">記錄分析結果</w:t>
      </w:r>
    </w:p>
    <w:bookmarkEnd w:id="47"/>
    <w:bookmarkStart w:id="48" w:name="預防措施計劃"/>
    <w:p>
      <w:pPr>
        <w:pStyle w:val="Heading4"/>
      </w:pPr>
      <w:r>
        <w:t xml:space="preserve">5.3.4 </w:t>
      </w:r>
      <w:r>
        <w:rPr>
          <w:rFonts w:hint="eastAsia"/>
        </w:rPr>
        <w:t xml:space="preserve">預防措施計劃</w:t>
      </w:r>
    </w:p>
    <w:p>
      <w:pPr>
        <w:pStyle w:val="FirstParagraph"/>
      </w:pPr>
      <w:r>
        <w:rPr>
          <w:rFonts w:hint="eastAsia"/>
        </w:rPr>
        <w:t xml:space="preserve">根據原因分析結果，制定預防措施計劃：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確定預防可能發生問題的具體措施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指定負責人和完成期限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明確所需資源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確定驗證方法和標準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將計劃記錄在《矯正預防措施計劃表》中</w:t>
      </w:r>
    </w:p>
    <w:bookmarkEnd w:id="48"/>
    <w:bookmarkStart w:id="49" w:name="計劃審核-1"/>
    <w:p>
      <w:pPr>
        <w:pStyle w:val="Heading4"/>
      </w:pPr>
      <w:r>
        <w:t xml:space="preserve">5.3.5 </w:t>
      </w:r>
      <w:r>
        <w:rPr>
          <w:rFonts w:hint="eastAsia"/>
        </w:rPr>
        <w:t xml:space="preserve">計劃審核</w:t>
      </w:r>
    </w:p>
    <w:p>
      <w:pPr>
        <w:pStyle w:val="FirstParagraph"/>
      </w:pPr>
      <w:r>
        <w:rPr>
          <w:rFonts w:hint="eastAsia"/>
        </w:rPr>
        <w:t xml:space="preserve">預防措施計劃應進行審核：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一般預防措施計劃由部門主管審核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重大預防措施計劃由品質管理部主管審核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</w:rPr>
        <w:t xml:space="preserve">系統性或跨部門的預防措施計劃應提交總院長審核</w:t>
      </w:r>
    </w:p>
    <w:bookmarkEnd w:id="49"/>
    <w:bookmarkStart w:id="50" w:name="計劃實施-1"/>
    <w:p>
      <w:pPr>
        <w:pStyle w:val="Heading4"/>
      </w:pPr>
      <w:r>
        <w:t xml:space="preserve">5.3.6 </w:t>
      </w:r>
      <w:r>
        <w:rPr>
          <w:rFonts w:hint="eastAsia"/>
        </w:rPr>
        <w:t xml:space="preserve">計劃實施</w:t>
      </w:r>
    </w:p>
    <w:p>
      <w:pPr>
        <w:pStyle w:val="FirstParagraph"/>
      </w:pPr>
      <w:r>
        <w:rPr>
          <w:rFonts w:hint="eastAsia"/>
        </w:rPr>
        <w:t xml:space="preserve">審核通過後，責任部門應按計劃實施預防措施：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負責人按計劃開展實施工作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品質管理專員定期跟進實施進度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如遇實施障礙，應及時調整計劃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</w:rPr>
        <w:t xml:space="preserve">記錄實施過程和結果</w:t>
      </w:r>
    </w:p>
    <w:bookmarkEnd w:id="50"/>
    <w:bookmarkStart w:id="51" w:name="效果評估"/>
    <w:p>
      <w:pPr>
        <w:pStyle w:val="Heading4"/>
      </w:pPr>
      <w:r>
        <w:t xml:space="preserve">5.3.7 </w:t>
      </w:r>
      <w:r>
        <w:rPr>
          <w:rFonts w:hint="eastAsia"/>
        </w:rPr>
        <w:t xml:space="preserve">效果評估</w:t>
      </w:r>
    </w:p>
    <w:p>
      <w:pPr>
        <w:pStyle w:val="FirstParagraph"/>
      </w:pPr>
      <w:r>
        <w:rPr>
          <w:rFonts w:hint="eastAsia"/>
        </w:rPr>
        <w:t xml:space="preserve">預防措施實施完成後，應進行效果評估：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評估是否消除了潛在問題的根本原因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評估是否有效降低了風險發生的可能性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評估措施的成本效益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</w:rPr>
        <w:t xml:space="preserve">記錄評估結果</w:t>
      </w:r>
    </w:p>
    <w:bookmarkEnd w:id="51"/>
    <w:bookmarkStart w:id="52" w:name="措施關閉-1"/>
    <w:p>
      <w:pPr>
        <w:pStyle w:val="Heading4"/>
      </w:pPr>
      <w:r>
        <w:t xml:space="preserve">5.3.8 </w:t>
      </w:r>
      <w:r>
        <w:rPr>
          <w:rFonts w:hint="eastAsia"/>
        </w:rPr>
        <w:t xml:space="preserve">措施關閉</w:t>
      </w:r>
    </w:p>
    <w:p>
      <w:pPr>
        <w:pStyle w:val="FirstParagraph"/>
      </w:pPr>
      <w:r>
        <w:rPr>
          <w:rFonts w:hint="eastAsia"/>
        </w:rPr>
        <w:t xml:space="preserve">符合以下條件可關閉預防措施：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預防措施已全面實施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評估結果表明措施有效</w:t>
      </w:r>
    </w:p>
    <w:p>
      <w:pPr>
        <w:pStyle w:val="Compact"/>
        <w:numPr>
          <w:ilvl w:val="0"/>
          <w:numId w:val="1024"/>
        </w:numPr>
      </w:pPr>
      <w:r>
        <w:rPr>
          <w:rFonts w:hint="eastAsia"/>
        </w:rPr>
        <w:t xml:space="preserve">相關記錄已完整填寫</w:t>
      </w:r>
    </w:p>
    <w:p>
      <w:pPr>
        <w:pStyle w:val="FirstParagraph"/>
      </w:pPr>
      <w:r>
        <w:rPr>
          <w:rFonts w:hint="eastAsia"/>
        </w:rPr>
        <w:t xml:space="preserve">關閉流程：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責任人提出關閉申請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品質管理專員確認關閉條件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品質管理部主管或總院長（針對重大預防措施）審核並批准關閉</w:t>
      </w:r>
    </w:p>
    <w:p>
      <w:pPr>
        <w:pStyle w:val="Compact"/>
        <w:numPr>
          <w:ilvl w:val="0"/>
          <w:numId w:val="1025"/>
        </w:numPr>
      </w:pPr>
      <w:r>
        <w:rPr>
          <w:rFonts w:hint="eastAsia"/>
        </w:rPr>
        <w:t xml:space="preserve">更新預防措施狀態</w:t>
      </w:r>
    </w:p>
    <w:bookmarkEnd w:id="52"/>
    <w:bookmarkEnd w:id="53"/>
    <w:bookmarkStart w:id="57" w:name="矯正預防措施的跟蹤和監控"/>
    <w:p>
      <w:pPr>
        <w:pStyle w:val="Heading3"/>
      </w:pPr>
      <w:r>
        <w:t xml:space="preserve">5.4 </w:t>
      </w:r>
      <w:r>
        <w:rPr>
          <w:rFonts w:hint="eastAsia"/>
        </w:rPr>
        <w:t xml:space="preserve">矯正預防措施的跟蹤和監控</w:t>
      </w:r>
    </w:p>
    <w:bookmarkStart w:id="54" w:name="跟蹤監控"/>
    <w:p>
      <w:pPr>
        <w:pStyle w:val="Heading4"/>
      </w:pPr>
      <w:r>
        <w:t xml:space="preserve">5.4.1 </w:t>
      </w:r>
      <w:r>
        <w:rPr>
          <w:rFonts w:hint="eastAsia"/>
        </w:rPr>
        <w:t xml:space="preserve">跟蹤監控</w:t>
      </w:r>
    </w:p>
    <w:p>
      <w:pPr>
        <w:pStyle w:val="FirstParagraph"/>
      </w:pPr>
      <w:r>
        <w:rPr>
          <w:rFonts w:hint="eastAsia"/>
        </w:rPr>
        <w:t xml:space="preserve">品質管理部負責跟蹤和監控矯正預防措施的實施情況：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建立矯正預防措施追蹤清單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定期檢查實施進度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協助解決實施過程中的問題</w:t>
      </w:r>
    </w:p>
    <w:p>
      <w:pPr>
        <w:pStyle w:val="Compact"/>
        <w:numPr>
          <w:ilvl w:val="0"/>
          <w:numId w:val="1026"/>
        </w:numPr>
      </w:pPr>
      <w:r>
        <w:rPr>
          <w:rFonts w:hint="eastAsia"/>
        </w:rPr>
        <w:t xml:space="preserve">對逾期未完成的措施進行催辦</w:t>
      </w:r>
    </w:p>
    <w:bookmarkEnd w:id="54"/>
    <w:bookmarkStart w:id="55" w:name="定期評審"/>
    <w:p>
      <w:pPr>
        <w:pStyle w:val="Heading4"/>
      </w:pPr>
      <w:r>
        <w:t xml:space="preserve">5.4.2 </w:t>
      </w:r>
      <w:r>
        <w:rPr>
          <w:rFonts w:hint="eastAsia"/>
        </w:rPr>
        <w:t xml:space="preserve">定期評審</w:t>
      </w:r>
    </w:p>
    <w:p>
      <w:pPr>
        <w:pStyle w:val="FirstParagraph"/>
      </w:pPr>
      <w:r>
        <w:rPr>
          <w:rFonts w:hint="eastAsia"/>
        </w:rPr>
        <w:t xml:space="preserve">品質管理部應定期（至少每季度）評審矯正預防措施的實施情況：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措施完成率和及時率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措施有效性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常見問題和根本原因分析</w:t>
      </w:r>
    </w:p>
    <w:p>
      <w:pPr>
        <w:pStyle w:val="Compact"/>
        <w:numPr>
          <w:ilvl w:val="0"/>
          <w:numId w:val="1027"/>
        </w:numPr>
      </w:pPr>
      <w:r>
        <w:rPr>
          <w:rFonts w:hint="eastAsia"/>
        </w:rPr>
        <w:t xml:space="preserve">改進建議</w:t>
      </w:r>
    </w:p>
    <w:bookmarkEnd w:id="55"/>
    <w:bookmarkStart w:id="56" w:name="管理評審"/>
    <w:p>
      <w:pPr>
        <w:pStyle w:val="Heading4"/>
      </w:pPr>
      <w:r>
        <w:t xml:space="preserve">5.4.3 </w:t>
      </w:r>
      <w:r>
        <w:rPr>
          <w:rFonts w:hint="eastAsia"/>
        </w:rPr>
        <w:t xml:space="preserve">管理評審</w:t>
      </w:r>
    </w:p>
    <w:p>
      <w:pPr>
        <w:pStyle w:val="FirstParagraph"/>
      </w:pPr>
      <w:r>
        <w:rPr>
          <w:rFonts w:hint="eastAsia"/>
        </w:rPr>
        <w:t xml:space="preserve">矯正預防措施的實施情況應作為管理評審的輸入：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年度矯正預防措施統計分析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主要問題和根本原因分析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</w:rPr>
        <w:t xml:space="preserve">系統性改進建議</w:t>
      </w:r>
    </w:p>
    <w:bookmarkEnd w:id="56"/>
    <w:bookmarkEnd w:id="57"/>
    <w:bookmarkStart w:id="60" w:name="效果的長期驗證"/>
    <w:p>
      <w:pPr>
        <w:pStyle w:val="Heading3"/>
      </w:pPr>
      <w:r>
        <w:t xml:space="preserve">5.5 </w:t>
      </w:r>
      <w:r>
        <w:rPr>
          <w:rFonts w:hint="eastAsia"/>
        </w:rPr>
        <w:t xml:space="preserve">效果的長期驗證</w:t>
      </w:r>
    </w:p>
    <w:bookmarkStart w:id="58" w:name="長期跟蹤"/>
    <w:p>
      <w:pPr>
        <w:pStyle w:val="Heading4"/>
      </w:pPr>
      <w:r>
        <w:t xml:space="preserve">5.5.1 </w:t>
      </w:r>
      <w:r>
        <w:rPr>
          <w:rFonts w:hint="eastAsia"/>
        </w:rPr>
        <w:t xml:space="preserve">長期跟蹤</w:t>
      </w:r>
    </w:p>
    <w:p>
      <w:pPr>
        <w:pStyle w:val="FirstParagraph"/>
      </w:pPr>
      <w:r>
        <w:rPr>
          <w:rFonts w:hint="eastAsia"/>
        </w:rPr>
        <w:t xml:space="preserve">對於重大或系統性問題的矯正預防措施，應進行長期跟蹤：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關閉後3-6個月再次驗證措施的持續有效性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檢查問題是否再次發生</w:t>
      </w:r>
    </w:p>
    <w:p>
      <w:pPr>
        <w:pStyle w:val="Compact"/>
        <w:numPr>
          <w:ilvl w:val="0"/>
          <w:numId w:val="1029"/>
        </w:numPr>
      </w:pPr>
      <w:r>
        <w:rPr>
          <w:rFonts w:hint="eastAsia"/>
        </w:rPr>
        <w:t xml:space="preserve">評估措施的長期效果</w:t>
      </w:r>
    </w:p>
    <w:bookmarkEnd w:id="58"/>
    <w:bookmarkStart w:id="59" w:name="效果分析"/>
    <w:p>
      <w:pPr>
        <w:pStyle w:val="Heading4"/>
      </w:pPr>
      <w:r>
        <w:t xml:space="preserve">5.5.2 </w:t>
      </w:r>
      <w:r>
        <w:rPr>
          <w:rFonts w:hint="eastAsia"/>
        </w:rPr>
        <w:t xml:space="preserve">效果分析</w:t>
      </w:r>
    </w:p>
    <w:p>
      <w:pPr>
        <w:pStyle w:val="FirstParagraph"/>
      </w:pPr>
      <w:r>
        <w:rPr>
          <w:rFonts w:hint="eastAsia"/>
        </w:rPr>
        <w:t xml:space="preserve">品質管理部應分析矯正預防措施的長期效果：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問題發生率的變化趨勢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系統性問題的改進情況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客戶滿意度的變化情況</w:t>
      </w:r>
    </w:p>
    <w:p>
      <w:pPr>
        <w:pStyle w:val="Compact"/>
        <w:numPr>
          <w:ilvl w:val="0"/>
          <w:numId w:val="1030"/>
        </w:numPr>
      </w:pPr>
      <w:r>
        <w:rPr>
          <w:rFonts w:hint="eastAsia"/>
        </w:rPr>
        <w:t xml:space="preserve">品質指標的改善情況</w:t>
      </w:r>
    </w:p>
    <w:bookmarkEnd w:id="59"/>
    <w:bookmarkEnd w:id="60"/>
    <w:bookmarkStart w:id="64" w:name="矯正預防措施的記錄和管理"/>
    <w:p>
      <w:pPr>
        <w:pStyle w:val="Heading3"/>
      </w:pPr>
      <w:r>
        <w:t xml:space="preserve">5.6 </w:t>
      </w:r>
      <w:r>
        <w:rPr>
          <w:rFonts w:hint="eastAsia"/>
        </w:rPr>
        <w:t xml:space="preserve">矯正預防措施的記錄和管理</w:t>
      </w:r>
    </w:p>
    <w:bookmarkStart w:id="61" w:name="記錄要求"/>
    <w:p>
      <w:pPr>
        <w:pStyle w:val="Heading4"/>
      </w:pPr>
      <w:r>
        <w:t xml:space="preserve">5.6.1 </w:t>
      </w:r>
      <w:r>
        <w:rPr>
          <w:rFonts w:hint="eastAsia"/>
        </w:rPr>
        <w:t xml:space="preserve">記錄要求</w:t>
      </w:r>
    </w:p>
    <w:p>
      <w:pPr>
        <w:pStyle w:val="FirstParagraph"/>
      </w:pPr>
      <w:r>
        <w:rPr>
          <w:rFonts w:hint="eastAsia"/>
        </w:rPr>
        <w:t xml:space="preserve">矯正預防措施的相關記錄應包括：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矯正預防措施申請表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原因分析記錄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矯正預防措施計劃表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實施證據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驗證/評估記錄</w:t>
      </w:r>
    </w:p>
    <w:p>
      <w:pPr>
        <w:pStyle w:val="Compact"/>
        <w:numPr>
          <w:ilvl w:val="0"/>
          <w:numId w:val="1031"/>
        </w:numPr>
      </w:pPr>
      <w:r>
        <w:rPr>
          <w:rFonts w:hint="eastAsia"/>
        </w:rPr>
        <w:t xml:space="preserve">關閉證明</w:t>
      </w:r>
    </w:p>
    <w:bookmarkEnd w:id="61"/>
    <w:bookmarkStart w:id="62" w:name="記錄管理"/>
    <w:p>
      <w:pPr>
        <w:pStyle w:val="Heading4"/>
      </w:pPr>
      <w:r>
        <w:t xml:space="preserve">5.6.2 </w:t>
      </w:r>
      <w:r>
        <w:rPr>
          <w:rFonts w:hint="eastAsia"/>
        </w:rPr>
        <w:t xml:space="preserve">記錄管理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所有記錄由品質管理部保管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保存期限不少於3年</w:t>
      </w:r>
    </w:p>
    <w:p>
      <w:pPr>
        <w:pStyle w:val="Compact"/>
        <w:numPr>
          <w:ilvl w:val="0"/>
          <w:numId w:val="1032"/>
        </w:numPr>
      </w:pPr>
      <w:r>
        <w:rPr>
          <w:rFonts w:hint="eastAsia"/>
        </w:rPr>
        <w:t xml:space="preserve">確保記錄的完整性、安全性和可追溯性</w:t>
      </w:r>
    </w:p>
    <w:bookmarkEnd w:id="62"/>
    <w:bookmarkStart w:id="63" w:name="知識管理"/>
    <w:p>
      <w:pPr>
        <w:pStyle w:val="Heading4"/>
      </w:pPr>
      <w:r>
        <w:t xml:space="preserve">5.6.3 </w:t>
      </w:r>
      <w:r>
        <w:rPr>
          <w:rFonts w:hint="eastAsia"/>
        </w:rPr>
        <w:t xml:space="preserve">知識管理</w:t>
      </w:r>
    </w:p>
    <w:p>
      <w:pPr>
        <w:pStyle w:val="FirstParagraph"/>
      </w:pPr>
      <w:r>
        <w:rPr>
          <w:rFonts w:hint="eastAsia"/>
        </w:rPr>
        <w:t xml:space="preserve">應將矯正預防措施的經驗和教訓納入組織的知識管理：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總結典型案例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形成最佳實踐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納入培訓內容</w:t>
      </w:r>
    </w:p>
    <w:p>
      <w:pPr>
        <w:pStyle w:val="Compact"/>
        <w:numPr>
          <w:ilvl w:val="0"/>
          <w:numId w:val="1033"/>
        </w:numPr>
      </w:pPr>
      <w:r>
        <w:rPr>
          <w:rFonts w:hint="eastAsia"/>
        </w:rPr>
        <w:t xml:space="preserve">更新相關程序文件或作業指導書</w:t>
      </w:r>
    </w:p>
    <w:bookmarkEnd w:id="63"/>
    <w:bookmarkEnd w:id="64"/>
    <w:bookmarkStart w:id="68" w:name="持續改進"/>
    <w:p>
      <w:pPr>
        <w:pStyle w:val="Heading3"/>
      </w:pPr>
      <w:r>
        <w:t xml:space="preserve">5.7 </w:t>
      </w:r>
      <w:r>
        <w:rPr>
          <w:rFonts w:hint="eastAsia"/>
        </w:rPr>
        <w:t xml:space="preserve">持續改進</w:t>
      </w:r>
    </w:p>
    <w:bookmarkStart w:id="65" w:name="改進機會的識別"/>
    <w:p>
      <w:pPr>
        <w:pStyle w:val="Heading4"/>
      </w:pPr>
      <w:r>
        <w:t xml:space="preserve">5.7.1 </w:t>
      </w:r>
      <w:r>
        <w:rPr>
          <w:rFonts w:hint="eastAsia"/>
        </w:rPr>
        <w:t xml:space="preserve">改進機會的識別</w:t>
      </w:r>
    </w:p>
    <w:p>
      <w:pPr>
        <w:pStyle w:val="FirstParagraph"/>
      </w:pPr>
      <w:r>
        <w:rPr>
          <w:rFonts w:hint="eastAsia"/>
        </w:rPr>
        <w:t xml:space="preserve">通過矯正預防措施的實施，識別持續改進的機會：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流程優化機會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文件修訂需求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培訓需求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資源配置改進</w:t>
      </w:r>
    </w:p>
    <w:p>
      <w:pPr>
        <w:pStyle w:val="Compact"/>
        <w:numPr>
          <w:ilvl w:val="0"/>
          <w:numId w:val="1034"/>
        </w:numPr>
      </w:pPr>
      <w:r>
        <w:rPr>
          <w:rFonts w:hint="eastAsia"/>
        </w:rPr>
        <w:t xml:space="preserve">系統性改進機會</w:t>
      </w:r>
    </w:p>
    <w:bookmarkEnd w:id="65"/>
    <w:bookmarkStart w:id="66" w:name="改進措施的實施"/>
    <w:p>
      <w:pPr>
        <w:pStyle w:val="Heading4"/>
      </w:pPr>
      <w:r>
        <w:t xml:space="preserve">5.7.2 </w:t>
      </w:r>
      <w:r>
        <w:rPr>
          <w:rFonts w:hint="eastAsia"/>
        </w:rPr>
        <w:t xml:space="preserve">改進措施的實施</w:t>
      </w:r>
    </w:p>
    <w:p>
      <w:pPr>
        <w:pStyle w:val="FirstParagraph"/>
      </w:pPr>
      <w:r>
        <w:rPr>
          <w:rFonts w:hint="eastAsia"/>
        </w:rPr>
        <w:t xml:space="preserve">根據識別的改進機會，採取改進措施：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優化業務流程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修訂相關文件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開展針對性培訓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改進資源配置</w:t>
      </w:r>
    </w:p>
    <w:p>
      <w:pPr>
        <w:pStyle w:val="Compact"/>
        <w:numPr>
          <w:ilvl w:val="0"/>
          <w:numId w:val="1035"/>
        </w:numPr>
      </w:pPr>
      <w:r>
        <w:rPr>
          <w:rFonts w:hint="eastAsia"/>
        </w:rPr>
        <w:t xml:space="preserve">加強風險管理</w:t>
      </w:r>
    </w:p>
    <w:bookmarkEnd w:id="66"/>
    <w:bookmarkStart w:id="67" w:name="系統改進"/>
    <w:p>
      <w:pPr>
        <w:pStyle w:val="Heading4"/>
      </w:pPr>
      <w:r>
        <w:t xml:space="preserve">5.7.3 </w:t>
      </w:r>
      <w:r>
        <w:rPr>
          <w:rFonts w:hint="eastAsia"/>
        </w:rPr>
        <w:t xml:space="preserve">系統改進</w:t>
      </w:r>
    </w:p>
    <w:p>
      <w:pPr>
        <w:pStyle w:val="FirstParagraph"/>
      </w:pPr>
      <w:r>
        <w:rPr>
          <w:rFonts w:hint="eastAsia"/>
        </w:rPr>
        <w:t xml:space="preserve">對於反覆發生的問題或共性問題，應考慮從系統層面進行改進：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修訂相關程序文件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改進管理方法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優化組織結構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改進資源管理</w:t>
      </w:r>
    </w:p>
    <w:p>
      <w:pPr>
        <w:pStyle w:val="Compact"/>
        <w:numPr>
          <w:ilvl w:val="0"/>
          <w:numId w:val="1036"/>
        </w:numPr>
      </w:pPr>
      <w:r>
        <w:rPr>
          <w:rFonts w:hint="eastAsia"/>
        </w:rPr>
        <w:t xml:space="preserve">加強員工培訓和意識</w:t>
      </w:r>
    </w:p>
    <w:bookmarkEnd w:id="67"/>
    <w:bookmarkEnd w:id="68"/>
    <w:bookmarkEnd w:id="69"/>
    <w:bookmarkStart w:id="70" w:name="相關文件"/>
    <w:p>
      <w:pPr>
        <w:pStyle w:val="Heading2"/>
      </w:pPr>
      <w:r>
        <w:t xml:space="preserve">6. </w:t>
      </w:r>
      <w:r>
        <w:rPr>
          <w:rFonts w:hint="eastAsia"/>
        </w:rPr>
        <w:t xml:space="preserve">相關文件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QM-M001-Ohealth品質手冊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QM-P001-文件控制程序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QM-P002-記錄控制程序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QM-P003-內部稽核程序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QM-P004-不符合項處理程序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QM-F004-矯正預防措施申請表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QM-F005-矯正預防措施計劃表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QM-F006-矯正預防措施實施記錄</w:t>
      </w:r>
    </w:p>
    <w:p>
      <w:pPr>
        <w:pStyle w:val="Compact"/>
        <w:numPr>
          <w:ilvl w:val="0"/>
          <w:numId w:val="1037"/>
        </w:numPr>
      </w:pPr>
      <w:r>
        <w:rPr>
          <w:rFonts w:hint="eastAsia"/>
        </w:rPr>
        <w:t xml:space="preserve">QM-F007-矯正預防措施效果驗證記錄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rFonts w:hint="eastAsia"/>
        </w:rPr>
        <w:t xml:space="preserve">本文件為Ohealth物理治療體系品質管理系統二階文件，所有相關人員必須遵循執行。</w:t>
      </w:r>
    </w:p>
    <w:bookmarkEnd w:id="70"/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2025-04-16T05:33:12Z</dcterms:created>
  <dcterms:modified xsi:type="dcterms:W3CDTF">2025-04-16T05:33:12Z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