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07-副院長職務說明書"/>
    <w:p>
      <w:pPr>
        <w:pStyle w:val="Heading1"/>
      </w:pPr>
      <w:r>
        <w:t xml:space="preserve">HR-F007 </w:t>
      </w:r>
      <w:r>
        <w:rPr>
          <w:rFonts w:hint="eastAsia"/>
        </w:rPr>
        <w:t xml:space="preserve">副院長職務說明書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HR-F007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副院長職務說明書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DIR-02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院所管理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物理治療部主管、客戶服務主管、行政人員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高級管理人員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協助院長管理復健中心的日常運營，執行中心發展策略與計劃，監督臨床與行政工作的協調與整合，確保服務質量與營運效率，推動團隊建設與專業發展，在院長不在時代行相關職權，確保中心各項工作的有效執行與持續改進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日常營運管理</w:t>
      </w:r>
      <w:r>
        <w:rPr>
          <w:rFonts w:hint="eastAsia"/>
        </w:rPr>
        <w:t xml:space="preserve">（約佔工作時間：25%）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監督中心各部門的日常運作與服務質量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協調跨部門工作流程與資源配置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追蹤各項營運指標與績效目標達成情況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識別並解決日常營運中的問題與障礙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確保各項政策與標準作業流程的有效執行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在院長不在時代理處理中心的緊急事務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臨床服務管理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監督物理治療等臨床服務的執行質量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協調多專業團隊的合作與資源整合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參與服務標準與臨床指引的制定與更新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審核複雜病例的治療計劃與服務方案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推動基於循證的治療實踐與專業標準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處理臨床服務過程中的特殊情況與問題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品質與風險管理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主導中心的品質管理與持續改進計劃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監控服務質量指標與患者安全數據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組織品質審查與不良事件分析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制定預防措施與改進方案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確保中心符合相關認證標準與法規要求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管理臨床與營運風險識別與應對措施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人員管理與團隊建設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協助監督部門主管的工作表現與發展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參與關鍵人員的招聘、培訓與績效評估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促進跨部門的溝通與團隊協作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協助解決部門間的溝通障礙與衝突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推動專業發展與持續學習文化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協助組織團隊建設與凝聚力活動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資源與預算管理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參與中心年度預算的編制與資源規劃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監控部門預算執行情況與成本控制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審核各部門的資源需求與分配建議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評估設備與設施的使用效率與維護需求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提出資源優化與效率提升的建議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參與重大資源投入的評估與決策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策略計劃與項目管理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協助制定並執行中心的策略計劃與目標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領導或參與特定的改進項目與創新計劃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監督項目的進度、質量與資源利用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評估項目成果與影響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提出運營優化與服務發展的建議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協助規劃中心的長期發展方向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外部關係與溝通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協助院長管理與主要利益相關方的關係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代表中心參與社區活動與專業交流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協調與外部合作機構的溝通與合作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參與處理複雜的患者反饋與投訴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支援中心的市場推廣與品牌建設活動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維護與監管機構、行業組織的關係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營運決策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日常運作管理</w:t>
            </w:r>
            <w:r>
              <w:rPr>
                <w:rFonts w:hint="eastAsia"/>
              </w:rPr>
              <w:t xml:space="preserve">服務流程調整</w:t>
            </w:r>
            <w:r>
              <w:rPr>
                <w:rFonts w:hint="eastAsia"/>
              </w:rPr>
              <w:t xml:space="preserve">部門工作協調</w:t>
            </w:r>
            <w:r>
              <w:rPr>
                <w:rFonts w:hint="eastAsia"/>
              </w:rPr>
              <w:t xml:space="preserve">例行問題解決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重要營運政策</w:t>
            </w:r>
            <w:r>
              <w:rPr>
                <w:rFonts w:hint="eastAsia"/>
              </w:rPr>
              <w:t xml:space="preserve">資源配置優化</w:t>
            </w:r>
            <w:r>
              <w:rPr>
                <w:rFonts w:hint="eastAsia"/>
              </w:rPr>
              <w:t xml:space="preserve">服務標準修訂</w:t>
            </w:r>
            <w:r>
              <w:rPr>
                <w:rFonts w:hint="eastAsia"/>
              </w:rPr>
              <w:t xml:space="preserve">重大流程改造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戰略方向調整</w:t>
            </w:r>
            <w:r>
              <w:rPr>
                <w:rFonts w:hint="eastAsia"/>
              </w:rPr>
              <w:t xml:space="preserve">大規模運營變更</w:t>
            </w:r>
            <w:r>
              <w:rPr>
                <w:rFonts w:hint="eastAsia"/>
              </w:rPr>
              <w:t xml:space="preserve">重大營運決策</w:t>
            </w:r>
            <w:r>
              <w:rPr>
                <w:rFonts w:hint="eastAsia"/>
              </w:rPr>
              <w:t xml:space="preserve">高風險服務方案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日常工作分配</w:t>
            </w:r>
            <w:r>
              <w:rPr>
                <w:rFonts w:hint="eastAsia"/>
              </w:rPr>
              <w:t xml:space="preserve">普通員工績效評估</w:t>
            </w:r>
            <w:r>
              <w:rPr>
                <w:rFonts w:hint="eastAsia"/>
              </w:rPr>
              <w:t xml:space="preserve">團隊協作安排</w:t>
            </w:r>
            <w:r>
              <w:rPr>
                <w:rFonts w:hint="eastAsia"/>
              </w:rPr>
              <w:t xml:space="preserve">例行獎懲建議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部門架構調整建議</w:t>
            </w:r>
            <w:r>
              <w:rPr>
                <w:rFonts w:hint="eastAsia"/>
              </w:rPr>
              <w:t xml:space="preserve">關鍵人員發展規劃</w:t>
            </w:r>
            <w:r>
              <w:rPr>
                <w:rFonts w:hint="eastAsia"/>
              </w:rPr>
              <w:t xml:space="preserve">績效體系優化</w:t>
            </w:r>
            <w:r>
              <w:rPr>
                <w:rFonts w:hint="eastAsia"/>
              </w:rPr>
              <w:t xml:space="preserve">團隊文化建設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管理層任免</w:t>
            </w:r>
            <w:r>
              <w:rPr>
                <w:rFonts w:hint="eastAsia"/>
              </w:rPr>
              <w:t xml:space="preserve">重大人事變動</w:t>
            </w:r>
            <w:r>
              <w:rPr>
                <w:rFonts w:hint="eastAsia"/>
              </w:rPr>
              <w:t xml:space="preserve">薪酬體系調整</w:t>
            </w:r>
            <w:r>
              <w:rPr>
                <w:rFonts w:hint="eastAsia"/>
              </w:rPr>
              <w:t xml:space="preserve">組織結構變更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預算內經常支出</w:t>
            </w:r>
            <w:r>
              <w:rPr>
                <w:rFonts w:hint="eastAsia"/>
              </w:rPr>
              <w:t xml:space="preserve">常規資源調配</w:t>
            </w:r>
            <w:r>
              <w:rPr>
                <w:rFonts w:hint="eastAsia"/>
              </w:rPr>
              <w:t xml:space="preserve">小額採購審批</w:t>
            </w:r>
            <w:r>
              <w:rPr>
                <w:rFonts w:hint="eastAsia"/>
              </w:rPr>
              <w:t xml:space="preserve">基本費用核銷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預算編制建議</w:t>
            </w:r>
            <w:r>
              <w:rPr>
                <w:rFonts w:hint="eastAsia"/>
              </w:rPr>
              <w:t xml:space="preserve">成本控制措施</w:t>
            </w:r>
            <w:r>
              <w:rPr>
                <w:rFonts w:hint="eastAsia"/>
              </w:rPr>
              <w:t xml:space="preserve">資源效率提升</w:t>
            </w:r>
            <w:r>
              <w:rPr>
                <w:rFonts w:hint="eastAsia"/>
              </w:rPr>
              <w:t xml:space="preserve">支出優先順序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重大投資決策</w:t>
            </w:r>
            <w:r>
              <w:rPr>
                <w:rFonts w:hint="eastAsia"/>
              </w:rPr>
              <w:t xml:space="preserve">超預算支出</w:t>
            </w:r>
            <w:r>
              <w:rPr>
                <w:rFonts w:hint="eastAsia"/>
              </w:rPr>
              <w:t xml:space="preserve">大型設備採購</w:t>
            </w:r>
            <w:r>
              <w:rPr>
                <w:rFonts w:hint="eastAsia"/>
              </w:rPr>
              <w:t xml:space="preserve">定價策略調整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標準執行監督</w:t>
            </w:r>
            <w:r>
              <w:rPr>
                <w:rFonts w:hint="eastAsia"/>
              </w:rPr>
              <w:t xml:space="preserve">常規質量檢查</w:t>
            </w:r>
            <w:r>
              <w:rPr>
                <w:rFonts w:hint="eastAsia"/>
              </w:rPr>
              <w:t xml:space="preserve">基本改進措施</w:t>
            </w:r>
            <w:r>
              <w:rPr>
                <w:rFonts w:hint="eastAsia"/>
              </w:rPr>
              <w:t xml:space="preserve">患者反饋處理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質量標準調整</w:t>
            </w:r>
            <w:r>
              <w:rPr>
                <w:rFonts w:hint="eastAsia"/>
              </w:rPr>
              <w:t xml:space="preserve">服務流程改進</w:t>
            </w:r>
            <w:r>
              <w:rPr>
                <w:rFonts w:hint="eastAsia"/>
              </w:rPr>
              <w:t xml:space="preserve">風險管理強化</w:t>
            </w:r>
            <w:r>
              <w:rPr>
                <w:rFonts w:hint="eastAsia"/>
              </w:rPr>
              <w:t xml:space="preserve">質量體系優化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質量體系重組</w:t>
            </w:r>
            <w:r>
              <w:rPr>
                <w:rFonts w:hint="eastAsia"/>
              </w:rPr>
              <w:t xml:space="preserve">重大服務變更</w:t>
            </w:r>
            <w:r>
              <w:rPr>
                <w:rFonts w:hint="eastAsia"/>
              </w:rPr>
              <w:t xml:space="preserve">臨床標準制定</w:t>
            </w:r>
            <w:r>
              <w:rPr>
                <w:rFonts w:hint="eastAsia"/>
              </w:rPr>
              <w:t xml:space="preserve">高風險問題處理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工作彙報、策略執行、運營問題、決策支持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服務監督、資源協調、問題解決、專業發展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客戶服務主管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患者體驗、服務流程、客戶反饋、問題解決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運營支援、設施管理、行政協調、資源保障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品質監測、改進計劃、風險管理、標準執行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預算執行、資源分配、成本控制、財務報告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人員配置、培訓發展、績效管理、團隊建設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患者與家屬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重要反饋處理、服務調整溝通、特殊需求對接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合作醫療機構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患者轉診協調、資源共享、專業交流、運營合作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監管部門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合規報告、資質維護、標準符合、檢查協調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服務保障、品質監督、合作優化、供應協調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標準參與、專業發展、最佳實踐、資源交流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社區組織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健康教育、社區服務、公益活動、關係維護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：物理治療或醫療管理相關專業碩士學位或以上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：物理治療師執業執照或相關醫療專業資格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管理培訓</w:t>
      </w:r>
      <w:r>
        <w:rPr>
          <w:rFonts w:hint="eastAsia"/>
        </w:rPr>
        <w:t xml:space="preserve">：具備醫療管理或醫療質量管理相關培訓證書優先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：定期參與專業發展與管理培訓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：8年以上醫療服務或復健領域工作經驗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管理經驗</w:t>
      </w:r>
      <w:r>
        <w:rPr>
          <w:rFonts w:hint="eastAsia"/>
        </w:rPr>
        <w:t xml:space="preserve">：3年以上中層管理經驗，包括團隊管理或部門管理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專業經驗</w:t>
      </w:r>
      <w:r>
        <w:rPr>
          <w:rFonts w:hint="eastAsia"/>
        </w:rPr>
        <w:t xml:space="preserve">：具備紮實的物理治療或醫療專業背景與實踐經驗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：有醫療質量管理、團隊建設或流程優化經驗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：復健醫學與物理治療專業知識，熟悉多學科整合治療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管理知識</w:t>
      </w:r>
      <w:r>
        <w:rPr>
          <w:rFonts w:hint="eastAsia"/>
        </w:rPr>
        <w:t xml:space="preserve">：醫療營運管理、質量管理、人員管理、資源管理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法規知識</w:t>
      </w:r>
      <w:r>
        <w:rPr>
          <w:rFonts w:hint="eastAsia"/>
        </w:rPr>
        <w:t xml:space="preserve">：熟悉醫療衛生相關法規、標準與認證要求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計算機/系統操作能力</w:t>
      </w:r>
      <w:r>
        <w:rPr>
          <w:rFonts w:hint="eastAsia"/>
        </w:rPr>
        <w:t xml:space="preserve">：熟練使用醫療信息系統與辦公軟件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：流利的中文表達能力，良好的英文閱讀能力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運營管理與協調能力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問題分析與解決能力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資源優化配置能力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專案管理能力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醫療質量控制能力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臨床判斷與評估能力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醫療風險管理能力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法規標準應用能力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領導能力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團隊協作與領導能力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變革推動與執行能力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績效管理與激勵能力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衝突管理與調解能力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清晰表達與溝通能力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跨部門協調能力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談判與說服能力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書面報告能力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正直誠信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高度責任感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抗壓性與適應力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決斷力與執行力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營運指標"/>
    <w:p>
      <w:pPr>
        <w:pStyle w:val="Heading3"/>
      </w:pPr>
      <w:r>
        <w:rPr>
          <w:rFonts w:hint="eastAsia"/>
        </w:rPr>
        <w:t xml:space="preserve">營運指標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各部門營運指標達成率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服務量與產能目標達成率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資源使用效率提升率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流程改進成效評估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運營成本控制達成率</w:t>
      </w:r>
    </w:p>
    <w:bookmarkEnd w:id="32"/>
    <w:bookmarkStart w:id="33" w:name="服務質量指標"/>
    <w:p>
      <w:pPr>
        <w:pStyle w:val="Heading3"/>
      </w:pPr>
      <w:r>
        <w:rPr>
          <w:rFonts w:hint="eastAsia"/>
        </w:rPr>
        <w:t xml:space="preserve">服務質量指標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患者滿意度評分(≥90%)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服務質量達標率(≥95%)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臨床服務標準符合率(≥95%)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患者投訴處理及時率(100%)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不良事件發生率(≤0.5%)</w:t>
      </w:r>
    </w:p>
    <w:bookmarkEnd w:id="33"/>
    <w:bookmarkStart w:id="34" w:name="團隊管理指標"/>
    <w:p>
      <w:pPr>
        <w:pStyle w:val="Heading3"/>
      </w:pPr>
      <w:r>
        <w:rPr>
          <w:rFonts w:hint="eastAsia"/>
        </w:rPr>
        <w:t xml:space="preserve">團隊管理指標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員工滿意度評分(≥85%)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部門主管績效評分(≥90%)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跨部門協作評價(≥85%)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員工流失率控制(≤10%)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團隊培訓與發展計劃達成率</w:t>
      </w:r>
    </w:p>
    <w:bookmarkEnd w:id="34"/>
    <w:bookmarkStart w:id="35" w:name="策略執行指標"/>
    <w:p>
      <w:pPr>
        <w:pStyle w:val="Heading3"/>
      </w:pPr>
      <w:r>
        <w:rPr>
          <w:rFonts w:hint="eastAsia"/>
        </w:rPr>
        <w:t xml:space="preserve">策略執行指標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年度計劃執行完成率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戰略項目執行進度達成率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改進項目成效評估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新服務/流程實施成功率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品質改進目標達成率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：彈性工作制，需處理臨時性緊急情況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：需要經常在中心內部各區域移動，偶爾參加外部活動或會議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：營運指標達成、多任務協調、問題解決、團隊管理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☑較大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責任風險</w:t>
      </w:r>
      <w:r>
        <w:rPr>
          <w:rFonts w:hint="eastAsia"/>
        </w:rPr>
        <w:t xml:space="preserve">：服務質量責任、患者安全責任、資源管理責任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決策風險</w:t>
      </w:r>
      <w:r>
        <w:rPr>
          <w:rFonts w:hint="eastAsia"/>
        </w:rPr>
        <w:t xml:space="preserve">：日常運營決策風險、資源分配風險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：工作壓力、長時間工作導致的健康問題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：科學管理、團隊協作、有效溝通、壓力管理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院長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區域營運總監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集團營運管理高階主管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醫療服務機構總經理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醫療質量管理專家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醫療機構顧問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專科復健機構主管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醫療服務流程優化專家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HR-F007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副院長職務說明書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2025-04-16T05:33:22Z</dcterms:created>
  <dcterms:modified xsi:type="dcterms:W3CDTF">2025-04-16T05:33:22Z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