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09-資深物理治療師職務說明書"/>
    <w:p>
      <w:pPr>
        <w:pStyle w:val="Heading1"/>
      </w:pPr>
      <w:r>
        <w:t xml:space="preserve">HR-F009 </w:t>
      </w:r>
      <w:r>
        <w:rPr>
          <w:rFonts w:hint="eastAsia"/>
        </w:rPr>
        <w:t xml:space="preserve">資深物理治療師職務說明書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HR-F009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PT-SR-01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物理治療組長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物理治療師、物理治療助理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運用專業知識與豐富經驗提供高品質的物理治療服務，處理複雜或難治性病例，指導和支援初級治療師的專業發展，參與專科領域的臨床研究與創新，協助組長提升團隊整體服務質量與專業水平，確保患者獲得最佳的治療效果與康復體驗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專業臨床服務</w:t>
      </w:r>
      <w:r>
        <w:rPr>
          <w:rFonts w:hint="eastAsia"/>
        </w:rPr>
        <w:t xml:space="preserve">（約佔工作時間：40%）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評估與治療複雜或難治性病例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設計與實施個性化的治療計劃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應用進階治療技術與專科治療方法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執行專科領域的物理治療服務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評估治療效果並適時調整治療計劃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記錄治療過程與結果，撰寫專業報告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專業指導與支援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指導初級物理治療師的臨床實踐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提供複雜病例的治療建議與諮詢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示範標準與專業的治療技術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參與案例討論並提供專業意見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分享專業知識與臨床經驗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協助解決臨床中的技術性問題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團隊協作與支援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協助組長進行團隊工作安排與協調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在組長不在時暫代帶領團隊工作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協助監督治療質量與服務標準執行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參與團隊會議與多專業團隊討論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協助處理團隊成員間的技術性問題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支援跨部門專業合作與協調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專業發展與研究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保持專業知識與技能的更新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參與專科領域的臨床研究與創新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學習與應用新的治療技術與方法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參加專業繼續教育與學術交流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協助開發與改進治療方案與流程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撰寫或參與專業文章與研究報告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患者管理與教育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與患者建立良好的治療關係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解釋複雜的病情與治療計劃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提供專業的居家自我管理指導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教育患者預防再發與健康維護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處理患者的特殊需求與問題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追蹤患者的長期康復進展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品質控制與改進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參與制定與更新治療標準與指引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協助監控治療質量與安全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參與治療記錄審核與品質評估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提出服務改進與流程優化建議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參與不良事件分析與預防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協助實施品質改進計劃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資源管理與優化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合理使用治療設備與耗材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協助維護治療器材與設備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提出設備與資源需求建議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協助優化資源配置與使用效率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指導團隊成員正確使用設備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協助評估新設備與新技術的應用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治療計劃的制定與調整</w:t>
            </w:r>
            <w:r>
              <w:rPr>
                <w:rFonts w:hint="eastAsia"/>
              </w:rPr>
              <w:t xml:space="preserve">評估方法的選擇與應用</w:t>
            </w:r>
            <w:r>
              <w:rPr>
                <w:rFonts w:hint="eastAsia"/>
              </w:rPr>
              <w:t xml:space="preserve">治療技術的選擇與應用</w:t>
            </w:r>
            <w:r>
              <w:rPr>
                <w:rFonts w:hint="eastAsia"/>
              </w:rPr>
              <w:t xml:space="preserve">居家訓練計劃的設計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複雜病例的治療方案</w:t>
            </w:r>
            <w:r>
              <w:rPr>
                <w:rFonts w:hint="eastAsia"/>
              </w:rPr>
              <w:t xml:space="preserve">專科治療方法的應用</w:t>
            </w:r>
            <w:r>
              <w:rPr>
                <w:rFonts w:hint="eastAsia"/>
              </w:rPr>
              <w:t xml:space="preserve">治療流程的優化建議</w:t>
            </w:r>
            <w:r>
              <w:rPr>
                <w:rFonts w:hint="eastAsia"/>
              </w:rPr>
              <w:t xml:space="preserve">臨床指引的更新建議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非常規治療技術的使用</w:t>
            </w:r>
            <w:r>
              <w:rPr>
                <w:rFonts w:hint="eastAsia"/>
              </w:rPr>
              <w:t xml:space="preserve">高風險治療操作</w:t>
            </w:r>
            <w:r>
              <w:rPr>
                <w:rFonts w:hint="eastAsia"/>
              </w:rPr>
              <w:t xml:space="preserve">新療法的臨床應用</w:t>
            </w:r>
            <w:r>
              <w:rPr>
                <w:rFonts w:hint="eastAsia"/>
              </w:rPr>
              <w:t xml:space="preserve">重大治療計劃變更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教學指導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初級治療師的日常指導</w:t>
            </w:r>
            <w:r>
              <w:rPr>
                <w:rFonts w:hint="eastAsia"/>
              </w:rPr>
              <w:t xml:space="preserve">治療技術的示範與教學</w:t>
            </w:r>
            <w:r>
              <w:rPr>
                <w:rFonts w:hint="eastAsia"/>
              </w:rPr>
              <w:t xml:space="preserve">臨床案例的分析</w:t>
            </w:r>
            <w:r>
              <w:rPr>
                <w:rFonts w:hint="eastAsia"/>
              </w:rPr>
              <w:t xml:space="preserve">居家訓練的指導方法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團隊培訓計劃建議</w:t>
            </w:r>
            <w:r>
              <w:rPr>
                <w:rFonts w:hint="eastAsia"/>
              </w:rPr>
              <w:t xml:space="preserve">專業發展路徑建議</w:t>
            </w:r>
            <w:r>
              <w:rPr>
                <w:rFonts w:hint="eastAsia"/>
              </w:rPr>
              <w:t xml:space="preserve">專業標準更新建議</w:t>
            </w:r>
            <w:r>
              <w:rPr>
                <w:rFonts w:hint="eastAsia"/>
              </w:rPr>
              <w:t xml:space="preserve">教學資料的開發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正式培訓課程的開展</w:t>
            </w:r>
            <w:r>
              <w:rPr>
                <w:rFonts w:hint="eastAsia"/>
              </w:rPr>
              <w:t xml:space="preserve">專業標準的制定</w:t>
            </w:r>
            <w:r>
              <w:rPr>
                <w:rFonts w:hint="eastAsia"/>
              </w:rPr>
              <w:t xml:space="preserve">人員技能評估方案</w:t>
            </w:r>
            <w:r>
              <w:rPr>
                <w:rFonts w:hint="eastAsia"/>
              </w:rPr>
              <w:t xml:space="preserve">重大教學計劃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資源使用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日常治療資源的分配</w:t>
            </w:r>
            <w:r>
              <w:rPr>
                <w:rFonts w:hint="eastAsia"/>
              </w:rPr>
              <w:t xml:space="preserve">治療設備的常規使用</w:t>
            </w:r>
            <w:r>
              <w:rPr>
                <w:rFonts w:hint="eastAsia"/>
              </w:rPr>
              <w:t xml:space="preserve">治療空間的安排</w:t>
            </w:r>
            <w:r>
              <w:rPr>
                <w:rFonts w:hint="eastAsia"/>
              </w:rPr>
              <w:t xml:space="preserve">常規耗材的使用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設備更新與採購建議</w:t>
            </w:r>
            <w:r>
              <w:rPr>
                <w:rFonts w:hint="eastAsia"/>
              </w:rPr>
              <w:t xml:space="preserve">資源配置優化建議</w:t>
            </w:r>
            <w:r>
              <w:rPr>
                <w:rFonts w:hint="eastAsia"/>
              </w:rPr>
              <w:t xml:space="preserve">治療空間改善建議</w:t>
            </w:r>
            <w:r>
              <w:rPr>
                <w:rFonts w:hint="eastAsia"/>
              </w:rPr>
              <w:t xml:space="preserve">新設備應用評估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大型設備採購</w:t>
            </w:r>
            <w:r>
              <w:rPr>
                <w:rFonts w:hint="eastAsia"/>
              </w:rPr>
              <w:t xml:space="preserve">重大資源調配</w:t>
            </w:r>
            <w:r>
              <w:rPr>
                <w:rFonts w:hint="eastAsia"/>
              </w:rPr>
              <w:t xml:space="preserve">大規模空間調整</w:t>
            </w:r>
            <w:r>
              <w:rPr>
                <w:rFonts w:hint="eastAsia"/>
              </w:rPr>
              <w:t xml:space="preserve">新技術設備引入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自身工作時間安排</w:t>
            </w:r>
            <w:r>
              <w:rPr>
                <w:rFonts w:hint="eastAsia"/>
              </w:rPr>
              <w:t xml:space="preserve">治療記錄的管理</w:t>
            </w:r>
            <w:r>
              <w:rPr>
                <w:rFonts w:hint="eastAsia"/>
              </w:rPr>
              <w:t xml:space="preserve">患者預約的調整</w:t>
            </w:r>
            <w:r>
              <w:rPr>
                <w:rFonts w:hint="eastAsia"/>
              </w:rPr>
              <w:t xml:space="preserve">常規問題的處理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工作流程改進建議</w:t>
            </w:r>
            <w:r>
              <w:rPr>
                <w:rFonts w:hint="eastAsia"/>
              </w:rPr>
              <w:t xml:space="preserve">記錄系統優化建議</w:t>
            </w:r>
            <w:r>
              <w:rPr>
                <w:rFonts w:hint="eastAsia"/>
              </w:rPr>
              <w:t xml:space="preserve">服務流程調整建議</w:t>
            </w:r>
            <w:r>
              <w:rPr>
                <w:rFonts w:hint="eastAsia"/>
              </w:rPr>
              <w:t xml:space="preserve">團隊協作機制建議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工作制度變更</w:t>
            </w:r>
            <w:r>
              <w:rPr>
                <w:rFonts w:hint="eastAsia"/>
              </w:rPr>
              <w:t xml:space="preserve">人員安排調整</w:t>
            </w:r>
            <w:r>
              <w:rPr>
                <w:rFonts w:hint="eastAsia"/>
              </w:rPr>
              <w:t xml:space="preserve">重大問題處理</w:t>
            </w:r>
            <w:r>
              <w:rPr>
                <w:rFonts w:hint="eastAsia"/>
              </w:rPr>
              <w:t xml:space="preserve">跨部門合作決策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物理治療組長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工作彙報、專業諮詢、資源協調、問題反饋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專業指導、案例討論、技術支援、經驗分享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物理治療助理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工作指導、治療協助、患者管理、服務配合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其他專科資深治療師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跨專科合作、專業交流、經驗分享、案例討論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護理人員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患者狀況交流、治療配合、健康管理、轉介協調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客戶服務人員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患者預約、服務協調、患者反饋、問題處理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質量審核、標準執行、改進建議、案例分析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患者與家屬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評估結果溝通、治療計劃解釋、康復指導、進度回饋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轉診醫師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患者狀況回報、治療方案諮詢、治療進展溝通、聯合管理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專業協會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專業標準更新、繼續教育、學術交流、最佳實踐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醫療設備供應商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設備使用諮詢、新產品評估、技術培訓、性能反饋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其他醫療機構專業人員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患者轉介溝通、專業交流、合作治療、經驗分享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：物理治療相關專業學士學位或以上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專業資格</w:t>
      </w:r>
      <w:r>
        <w:rPr>
          <w:rFonts w:hint="eastAsia"/>
        </w:rPr>
        <w:t xml:space="preserve">：物理治療師執業執照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專科認證</w:t>
      </w:r>
      <w:r>
        <w:rPr>
          <w:rFonts w:hint="eastAsia"/>
        </w:rPr>
        <w:t xml:space="preserve">：具備一項或多項專科治療領域的專業認證優先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：每年完成規定的繼續教育學分與專業培訓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：3年以上物理治療臨床工作經驗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專科經驗</w:t>
      </w:r>
      <w:r>
        <w:rPr>
          <w:rFonts w:hint="eastAsia"/>
        </w:rPr>
        <w:t xml:space="preserve">：至少1年特定專科領域的深入實踐經驗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專業表現</w:t>
      </w:r>
      <w:r>
        <w:rPr>
          <w:rFonts w:hint="eastAsia"/>
        </w:rPr>
        <w:t xml:space="preserve">：具有良好的專業聲譽與臨床治療效果記錄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：具備複雜病例處理或特殊患者群體治療經驗優先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：扎實的物理治療理論基礎，專科領域的深入知識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臨床技能</w:t>
      </w:r>
      <w:r>
        <w:rPr>
          <w:rFonts w:hint="eastAsia"/>
        </w:rPr>
        <w:t xml:space="preserve">：熟練掌握多種評估與治療技術，專科治療方法的應用能力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專業判斷</w:t>
      </w:r>
      <w:r>
        <w:rPr>
          <w:rFonts w:hint="eastAsia"/>
        </w:rPr>
        <w:t xml:space="preserve">：優秀的臨床推理與問題解決能力，良好的專業判斷力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計算機/系統操作能力</w:t>
      </w:r>
      <w:r>
        <w:rPr>
          <w:rFonts w:hint="eastAsia"/>
        </w:rPr>
        <w:t xml:space="preserve">：熟練使用醫療記錄系統與辦公軟件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：良好的中文表達能力，基本的專業英文閱讀能力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專業評估與診斷能力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治療技術與手法應用能力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治療計劃制定與執行能力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特殊器械操作與應用能力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指導能力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臨床教學與示範能力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專業知識傳授能力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績效回饋與改進指導能力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臨床推理引導能力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患者溝通與指導能力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團隊協作與溝通能力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專業報告撰寫能力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跨專業合作能力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專業責任感與倫理意識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持續學習與專業發展能力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細心與耐心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創新思維與問題解決能力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臨床績效指標"/>
    <w:p>
      <w:pPr>
        <w:pStyle w:val="Heading3"/>
      </w:pPr>
      <w:r>
        <w:rPr>
          <w:rFonts w:hint="eastAsia"/>
        </w:rPr>
        <w:t xml:space="preserve">臨床績效指標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治療成效達標率(≥90%)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患者功能改善指標達成度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治療計劃完成率(≥90%)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病例記錄完整性與品質評分(≥95%)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複雜病例管理成效評估</w:t>
      </w:r>
    </w:p>
    <w:bookmarkEnd w:id="32"/>
    <w:bookmarkStart w:id="33" w:name="專業發展指標"/>
    <w:p>
      <w:pPr>
        <w:pStyle w:val="Heading3"/>
      </w:pPr>
      <w:r>
        <w:rPr>
          <w:rFonts w:hint="eastAsia"/>
        </w:rPr>
        <w:t xml:space="preserve">專業發展指標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專業繼續教育學分完成情況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專科技能提升與認證獲取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專業知識更新與應用情況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臨床研究或新技術應用參與度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專業分享與知識貢獻評估</w:t>
      </w:r>
    </w:p>
    <w:bookmarkEnd w:id="33"/>
    <w:bookmarkStart w:id="34" w:name="指導與支援指標"/>
    <w:p>
      <w:pPr>
        <w:pStyle w:val="Heading3"/>
      </w:pPr>
      <w:r>
        <w:rPr>
          <w:rFonts w:hint="eastAsia"/>
        </w:rPr>
        <w:t xml:space="preserve">指導與支援指標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初級治療師指導回饋評分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技術指導與支援次數與質量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案例討論與專業分享參與度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團隊協作評價(≥90%)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跨專業合作成效評估</w:t>
      </w:r>
    </w:p>
    <w:bookmarkEnd w:id="34"/>
    <w:bookmarkStart w:id="35" w:name="服務品質指標"/>
    <w:p>
      <w:pPr>
        <w:pStyle w:val="Heading3"/>
      </w:pPr>
      <w:r>
        <w:rPr>
          <w:rFonts w:hint="eastAsia"/>
        </w:rPr>
        <w:t xml:space="preserve">服務品質指標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患者滿意度評分(≥90%)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患者投訴率(≤0.5%)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治療預約準時率(≥95%)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服務標準符合率(≥95%)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患者教育與自我管理指導成效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：歐亥健復健中心物理治療區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：全職，可能包括輪班與部分週末班次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：需要長時間站立、彎腰、協助患者移動，可能需要搬運設備與器材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：複雜病例的治療責任、專業標準要求、指導責任、多任務處理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☑較大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身體風險</w:t>
      </w:r>
      <w:r>
        <w:rPr>
          <w:rFonts w:hint="eastAsia"/>
        </w:rPr>
        <w:t xml:space="preserve">：肌肉骨骼勞損、職業性腰背痛、重複性勞損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：可能接觸傳染性疾病、職業性疲勞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責任風險</w:t>
      </w:r>
      <w:r>
        <w:rPr>
          <w:rFonts w:hint="eastAsia"/>
        </w:rPr>
        <w:t xml:space="preserve">：治療效果與患者安全責任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：定期培訓、標準防護措施、人體工學指導、適當休息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物理治療組長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專科物理治療中心技術主管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物理治療部副主管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物理治療部主管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專科物理治療專家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臨床教育者/臨床導師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物理治療研究人員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物理治療設備/技術顧問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健康管理顧問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HR-F009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2025-04-16T05:33:23Z</dcterms:created>
  <dcterms:modified xsi:type="dcterms:W3CDTF">2025-04-16T05:33:23Z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