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pt-f026-培訓效果評估表"/>
    <w:p>
      <w:pPr>
        <w:pStyle w:val="Heading1"/>
      </w:pPr>
      <w:r>
        <w:t xml:space="preserve">PT-F026 </w:t>
      </w:r>
      <w:r>
        <w:rPr>
          <w:rFonts w:hint="eastAsia"/>
        </w:rPr>
        <w:t xml:space="preserve">培訓效果評估表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培訓效果評估表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培訓基本資訊"/>
    <w:p>
      <w:pPr>
        <w:pStyle w:val="Heading2"/>
      </w:pPr>
      <w:r>
        <w:rPr>
          <w:rFonts w:hint="eastAsia"/>
        </w:rPr>
        <w:t xml:space="preserve">一、培訓基本資訊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40"/>
        <w:gridCol w:w="720"/>
        <w:gridCol w:w="324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培訓主題：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培訓時數：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培訓地點：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培訓方式：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□課堂講授</w:t>
            </w:r>
            <w:r>
              <w:t xml:space="preserve"> </w:t>
            </w:r>
            <w:r>
              <w:rPr>
                <w:rFonts w:hint="eastAsia"/>
              </w:rPr>
              <w:t xml:space="preserve">□實操演練</w:t>
            </w:r>
            <w:r>
              <w:t xml:space="preserve"> </w:t>
            </w:r>
            <w:r>
              <w:rPr>
                <w:rFonts w:hint="eastAsia"/>
              </w:rPr>
              <w:t xml:space="preserve">□案例討論</w:t>
            </w:r>
            <w:r>
              <w:t xml:space="preserve"> </w:t>
            </w:r>
            <w:r>
              <w:rPr>
                <w:rFonts w:hint="eastAsia"/>
              </w:rPr>
              <w:t xml:space="preserve">□線上學習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培訓講師：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職稱/單位：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參訓人數：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實際出席人數：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5" w:name="二培訓反應層面評估即時評估"/>
    <w:p>
      <w:pPr>
        <w:pStyle w:val="Heading2"/>
      </w:pPr>
      <w:r>
        <w:rPr>
          <w:rFonts w:hint="eastAsia"/>
        </w:rPr>
        <w:t xml:space="preserve">二、培訓反應層面評估（即時評估）</w:t>
      </w:r>
    </w:p>
    <w:bookmarkStart w:id="21" w:name="培訓內容評估由參訓人員填寫"/>
    <w:p>
      <w:pPr>
        <w:pStyle w:val="Heading3"/>
      </w:pPr>
      <w:r>
        <w:t xml:space="preserve">1. </w:t>
      </w:r>
      <w:r>
        <w:rPr>
          <w:rFonts w:hint="eastAsia"/>
        </w:rPr>
        <w:t xml:space="preserve">培訓內容評估（由參訓人員填寫）</w:t>
      </w:r>
    </w:p>
    <w:p>
      <w:pPr>
        <w:pStyle w:val="FirstParagraph"/>
      </w:pPr>
      <w:r>
        <w:rPr>
          <w:rFonts w:hint="eastAsia"/>
        </w:rPr>
        <w:t xml:space="preserve">請對以下各項進行評分：1=非常不滿意，2=不滿意，3=一般，4=滿意，5=非常滿意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培訓內容與工作相關性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培訓內容的實用性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培訓難易程度適中性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培訓材料的質量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培訓時間安排的合理性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講師評估"/>
    <w:p>
      <w:pPr>
        <w:pStyle w:val="Heading3"/>
      </w:pPr>
      <w:r>
        <w:t xml:space="preserve">2. </w:t>
      </w:r>
      <w:r>
        <w:rPr>
          <w:rFonts w:hint="eastAsia"/>
        </w:rPr>
        <w:t xml:space="preserve">講師評估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講師專業知識水平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講師表達與講解清晰度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講師與學員互動情況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講師解答問題能力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講師時間管理能力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培訓條件與組織評估"/>
    <w:p>
      <w:pPr>
        <w:pStyle w:val="Heading3"/>
      </w:pPr>
      <w:r>
        <w:t xml:space="preserve">3. </w:t>
      </w:r>
      <w:r>
        <w:rPr>
          <w:rFonts w:hint="eastAsia"/>
        </w:rPr>
        <w:t xml:space="preserve">培訓條件與組織評估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培訓場地的舒適度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培訓設備的適用性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培訓活動的組織協調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培訓資料的準備充分性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參訓人員意見與建議"/>
    <w:p>
      <w:pPr>
        <w:pStyle w:val="Heading3"/>
      </w:pPr>
      <w:r>
        <w:t xml:space="preserve">4. </w:t>
      </w:r>
      <w:r>
        <w:rPr>
          <w:rFonts w:hint="eastAsia"/>
        </w:rPr>
        <w:t xml:space="preserve">參訓人員意見與建議</w:t>
      </w:r>
    </w:p>
    <w:p>
      <w:pPr>
        <w:pStyle w:val="FirstParagraph"/>
      </w:pPr>
      <w:r>
        <w:rPr>
          <w:rFonts w:hint="eastAsia"/>
          <w:b/>
          <w:bCs/>
        </w:rPr>
        <w:t xml:space="preserve">最有價值的培訓內容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需要改進的地方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希望增加的培訓內容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其他建議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三學習層面評估培訓結束後一週內完成"/>
    <w:p>
      <w:pPr>
        <w:pStyle w:val="Heading2"/>
      </w:pPr>
      <w:r>
        <w:rPr>
          <w:rFonts w:hint="eastAsia"/>
        </w:rPr>
        <w:t xml:space="preserve">三、學習層面評估（培訓結束後一週內完成）</w:t>
      </w:r>
    </w:p>
    <w:bookmarkStart w:id="26" w:name="知識測試結果分析"/>
    <w:p>
      <w:pPr>
        <w:pStyle w:val="Heading3"/>
      </w:pPr>
      <w:r>
        <w:t xml:space="preserve">1. </w:t>
      </w:r>
      <w:r>
        <w:rPr>
          <w:rFonts w:hint="eastAsia"/>
        </w:rPr>
        <w:t xml:space="preserve">知識測試結果分析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參加人數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平均得分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合格率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□筆試</w:t>
            </w:r>
            <w:r>
              <w:t xml:space="preserve"> </w:t>
            </w:r>
            <w:r>
              <w:rPr>
                <w:rFonts w:hint="eastAsia"/>
              </w:rPr>
              <w:t xml:space="preserve">□實操</w:t>
            </w:r>
            <w:r>
              <w:t xml:space="preserve"> </w:t>
            </w:r>
            <w:r>
              <w:rPr>
                <w:rFonts w:hint="eastAsia"/>
              </w:rPr>
              <w:t xml:space="preserve">□案例分析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技能掌握情況"/>
    <w:p>
      <w:pPr>
        <w:pStyle w:val="Heading3"/>
      </w:pPr>
      <w:r>
        <w:t xml:space="preserve">2. </w:t>
      </w:r>
      <w:r>
        <w:rPr>
          <w:rFonts w:hint="eastAsia"/>
        </w:rPr>
        <w:t xml:space="preserve">技能掌握情況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634"/>
        <w:gridCol w:w="1508"/>
        <w:gridCol w:w="1508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核心技能項目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優秀人數（%）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良好人數（%）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及格人數（%）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不及格人數（%）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學習評估結論"/>
    <w:p>
      <w:pPr>
        <w:pStyle w:val="Heading3"/>
      </w:pPr>
      <w:r>
        <w:t xml:space="preserve">3. </w:t>
      </w:r>
      <w:r>
        <w:rPr>
          <w:rFonts w:hint="eastAsia"/>
        </w:rPr>
        <w:t xml:space="preserve">學習評估結論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四行為層面評估培訓後1-3個月完成"/>
    <w:p>
      <w:pPr>
        <w:pStyle w:val="Heading2"/>
      </w:pPr>
      <w:r>
        <w:rPr>
          <w:rFonts w:hint="eastAsia"/>
        </w:rPr>
        <w:t xml:space="preserve">四、行為層面評估（培訓後1-3個月完成）</w:t>
      </w:r>
    </w:p>
    <w:bookmarkStart w:id="30" w:name="行為改變觀察由部門主管或培訓專員填寫"/>
    <w:p>
      <w:pPr>
        <w:pStyle w:val="Heading3"/>
      </w:pPr>
      <w:r>
        <w:t xml:space="preserve">1. </w:t>
      </w:r>
      <w:r>
        <w:rPr>
          <w:rFonts w:hint="eastAsia"/>
        </w:rPr>
        <w:t xml:space="preserve">行為改變觀察（由部門主管或培訓專員填寫）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觀察項目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明顯改善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有所改善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無變化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工作技能應用情況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工作效率提升情況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工作質量改善情況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問題解決能力變化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團隊協作行為變化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同事主管反饋"/>
    <w:p>
      <w:pPr>
        <w:pStyle w:val="Heading3"/>
      </w:pPr>
      <w:r>
        <w:t xml:space="preserve">2. </w:t>
      </w:r>
      <w:r>
        <w:rPr>
          <w:rFonts w:hint="eastAsia"/>
        </w:rPr>
        <w:t xml:space="preserve">同事/主管反饋</w:t>
      </w:r>
    </w:p>
    <w:bookmarkEnd w:id="31"/>
    <w:bookmarkStart w:id="32" w:name="行為評估結論"/>
    <w:p>
      <w:pPr>
        <w:pStyle w:val="Heading3"/>
      </w:pPr>
      <w:r>
        <w:t xml:space="preserve">3. </w:t>
      </w:r>
      <w:r>
        <w:rPr>
          <w:rFonts w:hint="eastAsia"/>
        </w:rPr>
        <w:t xml:space="preserve">行為評估結論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五結果層面評估培訓後3-6個月完成"/>
    <w:p>
      <w:pPr>
        <w:pStyle w:val="Heading2"/>
      </w:pPr>
      <w:r>
        <w:rPr>
          <w:rFonts w:hint="eastAsia"/>
        </w:rPr>
        <w:t xml:space="preserve">五、結果層面評估（培訓後3-6個月完成）</w:t>
      </w:r>
    </w:p>
    <w:bookmarkStart w:id="34" w:name="患者反饋變化"/>
    <w:p>
      <w:pPr>
        <w:pStyle w:val="Heading3"/>
      </w:pPr>
      <w:r>
        <w:t xml:space="preserve">1. </w:t>
      </w:r>
      <w:r>
        <w:rPr>
          <w:rFonts w:hint="eastAsia"/>
        </w:rPr>
        <w:t xml:space="preserve">患者反饋變化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顯著提升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有所提升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無變化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患者滿意度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患者投訴減少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治療效果改善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臨床指標變化"/>
    <w:p>
      <w:pPr>
        <w:pStyle w:val="Heading3"/>
      </w:pPr>
      <w:r>
        <w:t xml:space="preserve">2. </w:t>
      </w:r>
      <w:r>
        <w:rPr>
          <w:rFonts w:hint="eastAsia"/>
        </w:rPr>
        <w:t xml:space="preserve">臨床指標變化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臨床指標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變化率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服務質量與效率指標"/>
    <w:p>
      <w:pPr>
        <w:pStyle w:val="Heading3"/>
      </w:pPr>
      <w:r>
        <w:t xml:space="preserve">3. </w:t>
      </w:r>
      <w:r>
        <w:rPr>
          <w:rFonts w:hint="eastAsia"/>
        </w:rPr>
        <w:t xml:space="preserve">服務質量與效率指標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指標名稱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變化率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41" w:name="六綜合評估與建議"/>
    <w:p>
      <w:pPr>
        <w:pStyle w:val="Heading2"/>
      </w:pPr>
      <w:r>
        <w:rPr>
          <w:rFonts w:hint="eastAsia"/>
        </w:rPr>
        <w:t xml:space="preserve">六、綜合評估與建議</w:t>
      </w:r>
    </w:p>
    <w:bookmarkStart w:id="38" w:name="培訓效果總結"/>
    <w:p>
      <w:pPr>
        <w:pStyle w:val="Heading3"/>
      </w:pPr>
      <w:r>
        <w:t xml:space="preserve">1. </w:t>
      </w:r>
      <w:r>
        <w:rPr>
          <w:rFonts w:hint="eastAsia"/>
        </w:rPr>
        <w:t xml:space="preserve">培訓效果總結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優秀：培訓目標完全達成，具有明顯的實際應用效果</w:t>
      </w:r>
      <w:r>
        <w:t xml:space="preserve"> </w:t>
      </w:r>
      <w:r>
        <w:t xml:space="preserve">□ </w:t>
      </w:r>
      <w:r>
        <w:rPr>
          <w:rFonts w:hint="eastAsia"/>
        </w:rPr>
        <w:t xml:space="preserve">良好：培訓目標大部分達成，有明確的應用效果</w:t>
      </w:r>
      <w:r>
        <w:t xml:space="preserve"> </w:t>
      </w:r>
      <w:r>
        <w:t xml:space="preserve">□ </w:t>
      </w:r>
      <w:r>
        <w:rPr>
          <w:rFonts w:hint="eastAsia"/>
        </w:rPr>
        <w:t xml:space="preserve">一般：培訓目標部分達成，有一定應用效果</w:t>
      </w:r>
      <w:r>
        <w:t xml:space="preserve"> </w:t>
      </w:r>
      <w:r>
        <w:t xml:space="preserve">□ </w:t>
      </w:r>
      <w:r>
        <w:rPr>
          <w:rFonts w:hint="eastAsia"/>
        </w:rPr>
        <w:t xml:space="preserve">不足：培訓目標達成度低，應用效果不明顯</w:t>
      </w:r>
    </w:p>
    <w:bookmarkEnd w:id="38"/>
    <w:bookmarkStart w:id="39" w:name="改進建議"/>
    <w:p>
      <w:pPr>
        <w:pStyle w:val="Heading3"/>
      </w:pPr>
      <w:r>
        <w:t xml:space="preserve">2. </w:t>
      </w:r>
      <w:r>
        <w:rPr>
          <w:rFonts w:hint="eastAsia"/>
        </w:rPr>
        <w:t xml:space="preserve">改進建議</w:t>
      </w:r>
    </w:p>
    <w:bookmarkEnd w:id="39"/>
    <w:bookmarkStart w:id="40" w:name="後續培訓需求"/>
    <w:p>
      <w:pPr>
        <w:pStyle w:val="Heading3"/>
      </w:pPr>
      <w:r>
        <w:t xml:space="preserve">3. </w:t>
      </w:r>
      <w:r>
        <w:rPr>
          <w:rFonts w:hint="eastAsia"/>
        </w:rPr>
        <w:t xml:space="preserve">後續培訓需求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七評估人簽名"/>
    <w:p>
      <w:pPr>
        <w:pStyle w:val="Heading2"/>
      </w:pPr>
      <w:r>
        <w:rPr>
          <w:rFonts w:hint="eastAsia"/>
        </w:rPr>
        <w:t xml:space="preserve">七、評估人簽名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即時評估負責人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學習評估負責人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行為評估負責人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結果評估負責人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教育培訓專員簽名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培訓效果評估表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2025-04-16T05:33:30Z</dcterms:created>
  <dcterms:modified xsi:type="dcterms:W3CDTF">2025-04-16T05:33:30Z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