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begin"/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instrText xml:space="preserve"> MERGEFIELD  one  \* MERGEFORMAT </w:instrText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separate"/>
            </w:r>
            <w:r w:rsidRPr="00DE2AE1">
              <w:rPr>
                <w:rFonts w:ascii="標楷體" w:eastAsia="標楷體" w:hAnsi="標楷體"/>
                <w:noProof/>
                <w:sz w:val="54"/>
                <w:szCs w:val="54"/>
              </w:rPr>
              <w:t>«one»</w:t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end"/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begin"/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instrText xml:space="preserve"> MERGEFIELD  two  \* MERGEFORMAT </w:instrText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separate"/>
            </w:r>
            <w:r w:rsidRPr="00DE2AE1">
              <w:rPr>
                <w:rFonts w:ascii="標楷體" w:eastAsia="標楷體" w:hAnsi="標楷體"/>
                <w:noProof/>
                <w:sz w:val="54"/>
                <w:szCs w:val="54"/>
              </w:rPr>
              <w:t>«two»</w:t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end"/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begin"/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instrText xml:space="preserve"> MERGEFIELD  three  \* MERGEFORMAT </w:instrText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separate"/>
            </w:r>
            <w:r w:rsidRPr="00DE2AE1">
              <w:rPr>
                <w:rFonts w:ascii="標楷體" w:eastAsia="標楷體" w:hAnsi="標楷體"/>
                <w:noProof/>
                <w:sz w:val="54"/>
                <w:szCs w:val="54"/>
              </w:rPr>
              <w:t>«three»</w:t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end"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begin"/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instrText xml:space="preserve"> MERGEFIELD  four  \* MERGEFORMAT </w:instrText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separate"/>
            </w:r>
            <w:r w:rsidRPr="00DE2AE1">
              <w:rPr>
                <w:rFonts w:ascii="標楷體" w:eastAsia="標楷體" w:hAnsi="標楷體"/>
                <w:noProof/>
                <w:sz w:val="54"/>
                <w:szCs w:val="54"/>
              </w:rPr>
              <w:t>«four»</w:t>
            </w:r>
            <w:r w:rsidRPr="00DE2AE1">
              <w:rPr>
                <w:rFonts w:ascii="標楷體" w:eastAsia="標楷體" w:hAnsi="標楷體"/>
                <w:sz w:val="54"/>
                <w:szCs w:val="54"/>
              </w:rPr>
              <w:fldChar w:fldCharType="end"/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