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5D16C77D" w:rsidR="0083267D" w:rsidRPr="00857AC9" w:rsidRDefault="00B03876" w:rsidP="00090CF7">
      <w:pPr>
        <w:jc w:val="center"/>
        <w:rPr>
          <w:rFonts w:ascii="Times New Roman" w:eastAsia="標楷體" w:hAnsi="Times New Roman" w:cs="Times New Roman"/>
          <w:sz w:val="60"/>
          <w:szCs w:val="60"/>
        </w:rPr>
      </w:pPr>
      <w:bookmarkStart w:id="0" w:name="_heading=h.gjdgxs" w:colFirst="0" w:colLast="0"/>
      <w:bookmarkEnd w:id="0"/>
      <w:r w:rsidRPr="00857AC9">
        <w:rPr>
          <w:rFonts w:ascii="Times New Roman" w:eastAsia="標楷體" w:hAnsi="Times New Roman" w:cs="Times New Roman"/>
          <w:sz w:val="60"/>
          <w:szCs w:val="60"/>
        </w:rPr>
        <w:t>IC Lab Formal Verification</w:t>
      </w:r>
      <w:r w:rsidRPr="00857AC9">
        <w:rPr>
          <w:rFonts w:ascii="Times New Roman" w:eastAsia="標楷體" w:hAnsi="Times New Roman" w:cs="Times New Roman"/>
          <w:sz w:val="60"/>
          <w:szCs w:val="60"/>
        </w:rPr>
        <w:br/>
      </w:r>
      <w:r w:rsidR="00784217">
        <w:rPr>
          <w:rFonts w:ascii="Times New Roman" w:eastAsia="標楷體" w:hAnsi="Times New Roman" w:cs="Times New Roman"/>
          <w:sz w:val="60"/>
          <w:szCs w:val="60"/>
        </w:rPr>
        <w:t>Bonus</w:t>
      </w:r>
      <w:r w:rsidRPr="00857AC9">
        <w:rPr>
          <w:rFonts w:ascii="Times New Roman" w:eastAsia="標楷體" w:hAnsi="Times New Roman" w:cs="Times New Roman"/>
          <w:sz w:val="60"/>
          <w:szCs w:val="60"/>
        </w:rPr>
        <w:t xml:space="preserve"> </w:t>
      </w:r>
      <w:r w:rsidR="00784217">
        <w:rPr>
          <w:rFonts w:ascii="Times New Roman" w:eastAsia="標楷體" w:hAnsi="Times New Roman" w:cs="Times New Roman"/>
          <w:sz w:val="60"/>
          <w:szCs w:val="60"/>
        </w:rPr>
        <w:t>Report</w:t>
      </w:r>
      <w:r w:rsidR="00090CF7">
        <w:rPr>
          <w:rFonts w:ascii="Times New Roman" w:eastAsia="標楷體" w:hAnsi="Times New Roman" w:cs="Times New Roman" w:hint="eastAsia"/>
          <w:sz w:val="60"/>
          <w:szCs w:val="60"/>
        </w:rPr>
        <w:t xml:space="preserve"> </w:t>
      </w:r>
      <w:r w:rsidR="002B10BA" w:rsidRPr="00857AC9">
        <w:rPr>
          <w:rFonts w:ascii="Times New Roman" w:eastAsia="標楷體" w:hAnsi="Times New Roman" w:cs="Times New Roman"/>
          <w:sz w:val="60"/>
          <w:szCs w:val="60"/>
        </w:rPr>
        <w:t>202</w:t>
      </w:r>
      <w:r w:rsidR="00090CF7">
        <w:rPr>
          <w:rFonts w:ascii="Times New Roman" w:eastAsia="標楷體" w:hAnsi="Times New Roman" w:cs="Times New Roman"/>
          <w:sz w:val="60"/>
          <w:szCs w:val="60"/>
        </w:rPr>
        <w:t>4</w:t>
      </w:r>
      <w:r w:rsidR="002B10BA" w:rsidRPr="00857AC9">
        <w:rPr>
          <w:rFonts w:ascii="Times New Roman" w:eastAsia="標楷體" w:hAnsi="Times New Roman" w:cs="Times New Roman"/>
          <w:sz w:val="60"/>
          <w:szCs w:val="60"/>
        </w:rPr>
        <w:t xml:space="preserve"> </w:t>
      </w:r>
      <w:r w:rsidR="000D1A03" w:rsidRPr="00857AC9">
        <w:rPr>
          <w:rFonts w:ascii="Times New Roman" w:eastAsia="標楷體" w:hAnsi="Times New Roman" w:cs="Times New Roman"/>
          <w:sz w:val="60"/>
          <w:szCs w:val="60"/>
        </w:rPr>
        <w:t>Fall</w:t>
      </w:r>
    </w:p>
    <w:p w14:paraId="00000003" w14:textId="77777777" w:rsidR="0083267D" w:rsidRPr="00857AC9" w:rsidRDefault="0083267D" w:rsidP="00DB6A11">
      <w:pPr>
        <w:jc w:val="both"/>
        <w:rPr>
          <w:rFonts w:ascii="Times New Roman" w:eastAsia="標楷體" w:hAnsi="Times New Roman" w:cs="Times New Roman"/>
        </w:rPr>
      </w:pPr>
    </w:p>
    <w:p w14:paraId="00000004" w14:textId="1CC2BEB1" w:rsidR="0083267D" w:rsidRPr="00857AC9" w:rsidRDefault="00B03876" w:rsidP="00DB6A11">
      <w:pPr>
        <w:jc w:val="both"/>
        <w:rPr>
          <w:rFonts w:ascii="Times New Roman" w:eastAsia="標楷體" w:hAnsi="Times New Roman" w:cs="Times New Roman"/>
          <w:b/>
          <w:color w:val="FFFFFF"/>
        </w:rPr>
      </w:pPr>
      <w:r w:rsidRPr="00857AC9">
        <w:rPr>
          <w:rFonts w:ascii="Times New Roman" w:eastAsia="標楷體" w:hAnsi="Times New Roman" w:cs="Times New Roman"/>
          <w:b/>
        </w:rPr>
        <w:t>Name:</w:t>
      </w:r>
      <w:r w:rsidR="00090CF7">
        <w:rPr>
          <w:rFonts w:ascii="Times New Roman" w:eastAsia="標楷體" w:hAnsi="Times New Roman" w:cs="Times New Roman" w:hint="eastAsia"/>
          <w:b/>
          <w:u w:val="single"/>
        </w:rPr>
        <w:t xml:space="preserve"> </w:t>
      </w:r>
      <w:r w:rsidR="00090CF7">
        <w:rPr>
          <w:rFonts w:ascii="Times New Roman" w:eastAsia="標楷體" w:hAnsi="Times New Roman" w:cs="Times New Roman"/>
          <w:b/>
          <w:u w:val="single"/>
        </w:rPr>
        <w:t xml:space="preserve">     </w:t>
      </w:r>
      <w:r w:rsidR="00311E7F">
        <w:rPr>
          <w:rFonts w:ascii="Times New Roman" w:eastAsia="標楷體" w:hAnsi="Times New Roman" w:cs="Times New Roman" w:hint="eastAsia"/>
          <w:b/>
          <w:u w:val="single"/>
        </w:rPr>
        <w:t>邱琦閎</w:t>
      </w:r>
      <w:r w:rsidRPr="00857AC9">
        <w:rPr>
          <w:rFonts w:ascii="Times New Roman" w:eastAsia="標楷體" w:hAnsi="Times New Roman" w:cs="Times New Roman"/>
          <w:b/>
          <w:u w:val="single"/>
        </w:rPr>
        <w:t xml:space="preserve">          </w:t>
      </w:r>
      <w:r w:rsidR="00297217" w:rsidRPr="00857AC9">
        <w:rPr>
          <w:rFonts w:ascii="Times New Roman" w:eastAsia="標楷體" w:hAnsi="Times New Roman" w:cs="Times New Roman"/>
          <w:b/>
          <w:u w:val="single"/>
        </w:rPr>
        <w:t xml:space="preserve">  </w:t>
      </w:r>
      <w:r w:rsidRPr="00857AC9">
        <w:rPr>
          <w:rFonts w:ascii="Times New Roman" w:eastAsia="標楷體" w:hAnsi="Times New Roman" w:cs="Times New Roman"/>
          <w:b/>
        </w:rPr>
        <w:t xml:space="preserve">               Student ID:</w:t>
      </w:r>
      <w:r w:rsidRPr="00857AC9">
        <w:rPr>
          <w:rFonts w:ascii="Times New Roman" w:eastAsia="標楷體" w:hAnsi="Times New Roman" w:cs="Times New Roman"/>
          <w:b/>
          <w:u w:val="single"/>
        </w:rPr>
        <w:t xml:space="preserve">  </w:t>
      </w:r>
      <w:r w:rsidR="00090CF7">
        <w:rPr>
          <w:rFonts w:ascii="Times New Roman" w:eastAsia="標楷體" w:hAnsi="Times New Roman" w:cs="Times New Roman"/>
          <w:b/>
          <w:u w:val="single"/>
        </w:rPr>
        <w:t xml:space="preserve">   </w:t>
      </w:r>
      <w:r w:rsidR="00311E7F">
        <w:rPr>
          <w:rFonts w:ascii="Times New Roman" w:eastAsia="標楷體" w:hAnsi="Times New Roman" w:cs="Times New Roman"/>
          <w:b/>
          <w:u w:val="single"/>
        </w:rPr>
        <w:t>313510227</w:t>
      </w:r>
      <w:r w:rsidR="00090CF7">
        <w:rPr>
          <w:rFonts w:ascii="Times New Roman" w:eastAsia="標楷體" w:hAnsi="Times New Roman" w:cs="Times New Roman"/>
          <w:b/>
          <w:u w:val="single"/>
        </w:rPr>
        <w:t xml:space="preserve">    </w:t>
      </w:r>
      <w:r w:rsidRPr="00857AC9">
        <w:rPr>
          <w:rFonts w:ascii="Times New Roman" w:eastAsia="標楷體" w:hAnsi="Times New Roman" w:cs="Times New Roman"/>
          <w:b/>
        </w:rPr>
        <w:t xml:space="preserve">            Account:</w:t>
      </w:r>
      <w:r w:rsidRPr="00857AC9">
        <w:rPr>
          <w:rFonts w:ascii="Times New Roman" w:eastAsia="標楷體" w:hAnsi="Times New Roman" w:cs="Times New Roman"/>
          <w:b/>
          <w:u w:val="single"/>
        </w:rPr>
        <w:t xml:space="preserve">  </w:t>
      </w:r>
      <w:r w:rsidR="00090CF7">
        <w:rPr>
          <w:rFonts w:ascii="Times New Roman" w:eastAsia="標楷體" w:hAnsi="Times New Roman" w:cs="Times New Roman"/>
          <w:b/>
          <w:u w:val="single"/>
        </w:rPr>
        <w:t xml:space="preserve">  </w:t>
      </w:r>
      <w:r w:rsidR="00311E7F">
        <w:rPr>
          <w:rFonts w:ascii="Times New Roman" w:eastAsia="標楷體" w:hAnsi="Times New Roman" w:cs="Times New Roman" w:hint="eastAsia"/>
          <w:b/>
          <w:u w:val="single"/>
        </w:rPr>
        <w:t>iclab047</w:t>
      </w:r>
      <w:r w:rsidR="00090CF7">
        <w:rPr>
          <w:rFonts w:ascii="Times New Roman" w:eastAsia="標楷體" w:hAnsi="Times New Roman" w:cs="Times New Roman"/>
          <w:b/>
          <w:u w:val="single"/>
        </w:rPr>
        <w:t xml:space="preserve">                  </w:t>
      </w:r>
      <w:r w:rsidRPr="00857AC9">
        <w:rPr>
          <w:rFonts w:ascii="Times New Roman" w:eastAsia="標楷體" w:hAnsi="Times New Roman" w:cs="Times New Roman"/>
          <w:b/>
          <w:color w:val="FFFFFF"/>
        </w:rPr>
        <w:t>y</w:t>
      </w:r>
    </w:p>
    <w:p w14:paraId="00000005" w14:textId="4BEEF7BD" w:rsidR="0083267D" w:rsidRPr="00857AC9" w:rsidRDefault="0083267D" w:rsidP="00DB6A11">
      <w:pPr>
        <w:jc w:val="both"/>
        <w:rPr>
          <w:rFonts w:ascii="Times New Roman" w:eastAsia="標楷體" w:hAnsi="Times New Roman" w:cs="Times New Roman"/>
          <w:color w:val="A6A6A6"/>
        </w:rPr>
      </w:pPr>
    </w:p>
    <w:p w14:paraId="00000008" w14:textId="77777777" w:rsidR="0083267D" w:rsidRPr="00857AC9" w:rsidRDefault="00B03876" w:rsidP="00264D5A">
      <w:pPr>
        <w:numPr>
          <w:ilvl w:val="0"/>
          <w:numId w:val="2"/>
        </w:numPr>
        <w:pBdr>
          <w:top w:val="nil"/>
          <w:left w:val="nil"/>
          <w:bottom w:val="nil"/>
          <w:right w:val="nil"/>
          <w:between w:val="nil"/>
        </w:pBdr>
        <w:spacing w:line="276" w:lineRule="auto"/>
        <w:jc w:val="both"/>
        <w:rPr>
          <w:rFonts w:ascii="Times New Roman" w:eastAsia="標楷體" w:hAnsi="Times New Roman" w:cs="Times New Roman"/>
        </w:rPr>
      </w:pPr>
      <w:r w:rsidRPr="00857AC9">
        <w:rPr>
          <w:rFonts w:ascii="Times New Roman" w:eastAsia="標楷體" w:hAnsi="Times New Roman" w:cs="Times New Roman"/>
        </w:rPr>
        <w:t xml:space="preserve">What is Formal verification? </w:t>
      </w:r>
    </w:p>
    <w:p w14:paraId="00000009" w14:textId="77777777" w:rsidR="0083267D" w:rsidRPr="00857AC9" w:rsidRDefault="00B03876" w:rsidP="00264D5A">
      <w:pPr>
        <w:pBdr>
          <w:top w:val="nil"/>
          <w:left w:val="nil"/>
          <w:bottom w:val="nil"/>
          <w:right w:val="nil"/>
          <w:between w:val="nil"/>
        </w:pBdr>
        <w:spacing w:line="276" w:lineRule="auto"/>
        <w:ind w:left="720"/>
        <w:jc w:val="both"/>
        <w:rPr>
          <w:rFonts w:ascii="Times New Roman" w:eastAsia="標楷體" w:hAnsi="Times New Roman" w:cs="Times New Roman"/>
        </w:rPr>
      </w:pPr>
      <w:r w:rsidRPr="00857AC9">
        <w:rPr>
          <w:rFonts w:ascii="Times New Roman" w:eastAsia="標楷體" w:hAnsi="Times New Roman" w:cs="Times New Roman"/>
        </w:rPr>
        <w:t xml:space="preserve">What's the difference between </w:t>
      </w:r>
      <w:r w:rsidRPr="00857AC9">
        <w:rPr>
          <w:rFonts w:ascii="Times New Roman" w:eastAsia="標楷體" w:hAnsi="Times New Roman" w:cs="Times New Roman"/>
          <w:b/>
        </w:rPr>
        <w:t>Formal</w:t>
      </w:r>
      <w:r w:rsidRPr="00857AC9">
        <w:rPr>
          <w:rFonts w:ascii="Times New Roman" w:eastAsia="標楷體" w:hAnsi="Times New Roman" w:cs="Times New Roman"/>
        </w:rPr>
        <w:t xml:space="preserve"> and </w:t>
      </w:r>
      <w:r w:rsidRPr="00857AC9">
        <w:rPr>
          <w:rFonts w:ascii="Times New Roman" w:eastAsia="標楷體" w:hAnsi="Times New Roman" w:cs="Times New Roman"/>
          <w:b/>
        </w:rPr>
        <w:t>Pattern</w:t>
      </w:r>
      <w:r w:rsidRPr="00857AC9">
        <w:rPr>
          <w:rFonts w:ascii="Times New Roman" w:eastAsia="標楷體" w:hAnsi="Times New Roman" w:cs="Times New Roman"/>
        </w:rPr>
        <w:t xml:space="preserve"> based verification?</w:t>
      </w:r>
    </w:p>
    <w:p w14:paraId="32816E0B" w14:textId="45D050F5" w:rsidR="00090CF7" w:rsidRDefault="00B03876" w:rsidP="00A13C6A">
      <w:pPr>
        <w:pBdr>
          <w:top w:val="nil"/>
          <w:left w:val="nil"/>
          <w:bottom w:val="nil"/>
          <w:right w:val="nil"/>
          <w:between w:val="nil"/>
        </w:pBdr>
        <w:spacing w:line="276" w:lineRule="auto"/>
        <w:ind w:left="720"/>
        <w:jc w:val="both"/>
        <w:rPr>
          <w:rFonts w:ascii="Times New Roman" w:eastAsia="標楷體" w:hAnsi="Times New Roman" w:cs="Times New Roman"/>
        </w:rPr>
      </w:pPr>
      <w:r w:rsidRPr="00857AC9">
        <w:rPr>
          <w:rFonts w:ascii="Times New Roman" w:eastAsia="標楷體" w:hAnsi="Times New Roman" w:cs="Times New Roman"/>
        </w:rPr>
        <w:t>And list the pros and cons for each.</w:t>
      </w:r>
    </w:p>
    <w:p w14:paraId="6CE11683" w14:textId="79A52F08" w:rsidR="003F2D41" w:rsidRDefault="003F2D41" w:rsidP="003F2D41">
      <w:pPr>
        <w:pStyle w:val="a4"/>
        <w:numPr>
          <w:ilvl w:val="8"/>
          <w:numId w:val="2"/>
        </w:numPr>
        <w:pBdr>
          <w:top w:val="nil"/>
          <w:left w:val="nil"/>
          <w:bottom w:val="nil"/>
          <w:right w:val="nil"/>
          <w:between w:val="nil"/>
        </w:pBdr>
        <w:spacing w:line="276" w:lineRule="auto"/>
        <w:ind w:leftChars="0"/>
        <w:jc w:val="both"/>
        <w:rPr>
          <w:rFonts w:ascii="Times New Roman" w:eastAsia="標楷體" w:hAnsi="Times New Roman" w:cs="Times New Roman"/>
          <w:b/>
          <w:bCs/>
        </w:rPr>
      </w:pPr>
      <w:r w:rsidRPr="003F2D41">
        <w:rPr>
          <w:rFonts w:ascii="Times New Roman" w:eastAsia="標楷體" w:hAnsi="Times New Roman" w:cs="Times New Roman"/>
          <w:b/>
          <w:bCs/>
        </w:rPr>
        <w:t>What is Formal verification?</w:t>
      </w:r>
    </w:p>
    <w:p w14:paraId="0C91442E" w14:textId="01AB4A81" w:rsidR="00A13C6A" w:rsidRPr="003F2D41" w:rsidRDefault="003F2D41" w:rsidP="003F2D41">
      <w:pPr>
        <w:pStyle w:val="a4"/>
        <w:pBdr>
          <w:top w:val="nil"/>
          <w:left w:val="nil"/>
          <w:bottom w:val="nil"/>
          <w:right w:val="nil"/>
          <w:between w:val="nil"/>
        </w:pBdr>
        <w:spacing w:line="276" w:lineRule="auto"/>
        <w:ind w:leftChars="0" w:left="1069"/>
        <w:jc w:val="both"/>
        <w:rPr>
          <w:rFonts w:ascii="Times New Roman" w:eastAsia="標楷體" w:hAnsi="Times New Roman" w:cs="Times New Roman" w:hint="eastAsia"/>
        </w:rPr>
      </w:pPr>
      <w:r w:rsidRPr="003F2D41">
        <w:rPr>
          <w:rFonts w:ascii="Times New Roman" w:eastAsia="標楷體" w:hAnsi="Times New Roman" w:cs="Times New Roman" w:hint="eastAsia"/>
        </w:rPr>
        <w:t>Formal verification</w:t>
      </w:r>
      <w:r w:rsidRPr="003F2D41">
        <w:rPr>
          <w:rFonts w:ascii="Times New Roman" w:eastAsia="標楷體" w:hAnsi="Times New Roman" w:cs="Times New Roman" w:hint="eastAsia"/>
        </w:rPr>
        <w:t>與</w:t>
      </w:r>
      <w:r w:rsidRPr="003F2D41">
        <w:rPr>
          <w:rFonts w:ascii="Times New Roman" w:eastAsia="標楷體" w:hAnsi="Times New Roman" w:cs="Times New Roman" w:hint="eastAsia"/>
        </w:rPr>
        <w:t>Pattern based verification</w:t>
      </w:r>
      <w:r w:rsidRPr="003F2D41">
        <w:rPr>
          <w:rFonts w:ascii="Times New Roman" w:eastAsia="標楷體" w:hAnsi="Times New Roman" w:cs="Times New Roman" w:hint="eastAsia"/>
        </w:rPr>
        <w:t>之間的主要差異在於是否需要</w:t>
      </w:r>
      <w:r w:rsidRPr="003F2D41">
        <w:rPr>
          <w:rFonts w:ascii="Times New Roman" w:eastAsia="標楷體" w:hAnsi="Times New Roman" w:cs="Times New Roman"/>
        </w:rPr>
        <w:t>test stimuli</w:t>
      </w:r>
      <w:r w:rsidRPr="003F2D41">
        <w:rPr>
          <w:rFonts w:ascii="Times New Roman" w:eastAsia="標楷體" w:hAnsi="Times New Roman" w:cs="Times New Roman" w:hint="eastAsia"/>
        </w:rPr>
        <w:t>。在</w:t>
      </w:r>
      <w:r w:rsidRPr="003F2D41">
        <w:rPr>
          <w:rFonts w:ascii="Times New Roman" w:eastAsia="標楷體" w:hAnsi="Times New Roman" w:cs="Times New Roman" w:hint="eastAsia"/>
        </w:rPr>
        <w:t>Formal verification</w:t>
      </w:r>
      <w:r w:rsidRPr="003F2D41">
        <w:rPr>
          <w:rFonts w:ascii="Times New Roman" w:eastAsia="標楷體" w:hAnsi="Times New Roman" w:cs="Times New Roman" w:hint="eastAsia"/>
        </w:rPr>
        <w:t>中，無需撰寫測試刺激；相反，</w:t>
      </w:r>
      <w:r w:rsidRPr="003F2D41">
        <w:rPr>
          <w:rFonts w:ascii="Times New Roman" w:eastAsia="標楷體" w:hAnsi="Times New Roman" w:cs="Times New Roman" w:hint="eastAsia"/>
        </w:rPr>
        <w:t>Pattern based verification</w:t>
      </w:r>
      <w:r w:rsidRPr="003F2D41">
        <w:rPr>
          <w:rFonts w:ascii="Times New Roman" w:eastAsia="標楷體" w:hAnsi="Times New Roman" w:cs="Times New Roman" w:hint="eastAsia"/>
        </w:rPr>
        <w:t>需要在測試模式中撰寫</w:t>
      </w:r>
      <w:r w:rsidRPr="003F2D41">
        <w:rPr>
          <w:rFonts w:ascii="Times New Roman" w:eastAsia="標楷體" w:hAnsi="Times New Roman" w:cs="Times New Roman"/>
        </w:rPr>
        <w:t>test stimuli</w:t>
      </w:r>
      <w:r w:rsidRPr="003F2D41">
        <w:rPr>
          <w:rFonts w:ascii="Times New Roman" w:eastAsia="標楷體" w:hAnsi="Times New Roman" w:cs="Times New Roman" w:hint="eastAsia"/>
        </w:rPr>
        <w:t>，並根據輸入信號檢查輸出信號。由於人為錯誤，這種方法可能會遺漏某些極端情況。然而，形式驗證無需測試刺激即可檢查設計中的所有可能狀態和轉換，並識別與規範或屬性相關的錯誤。這有助於發現可能被忽略的極端情況，並節省驗證過程中的大量精力。</w:t>
      </w:r>
    </w:p>
    <w:p w14:paraId="17AAD460" w14:textId="010DA454" w:rsidR="00A13C6A" w:rsidRPr="003F2D41" w:rsidRDefault="003F2D41" w:rsidP="00AC728E">
      <w:pPr>
        <w:pStyle w:val="a4"/>
        <w:numPr>
          <w:ilvl w:val="8"/>
          <w:numId w:val="2"/>
        </w:numPr>
        <w:pBdr>
          <w:top w:val="nil"/>
          <w:left w:val="nil"/>
          <w:bottom w:val="nil"/>
          <w:right w:val="nil"/>
          <w:between w:val="nil"/>
        </w:pBdr>
        <w:spacing w:line="276" w:lineRule="auto"/>
        <w:ind w:leftChars="0"/>
        <w:jc w:val="both"/>
        <w:rPr>
          <w:rFonts w:ascii="Times New Roman" w:eastAsia="標楷體" w:hAnsi="Times New Roman" w:cs="Times New Roman"/>
        </w:rPr>
      </w:pPr>
      <w:r w:rsidRPr="003F2D41">
        <w:rPr>
          <w:rFonts w:ascii="Times New Roman" w:eastAsia="標楷體" w:hAnsi="Times New Roman" w:cs="Times New Roman"/>
          <w:b/>
          <w:bCs/>
        </w:rPr>
        <w:t>Formal verification</w:t>
      </w:r>
      <w:r w:rsidRPr="003F2D41">
        <w:rPr>
          <w:rFonts w:ascii="Times New Roman" w:eastAsia="標楷體" w:hAnsi="Times New Roman" w:cs="Times New Roman" w:hint="eastAsia"/>
          <w:b/>
          <w:bCs/>
        </w:rPr>
        <w:t>：</w:t>
      </w:r>
      <w:r w:rsidR="00D934C4" w:rsidRPr="003F2D41">
        <w:rPr>
          <w:rFonts w:ascii="Times New Roman" w:eastAsia="標楷體" w:hAnsi="Times New Roman" w:cs="Times New Roman"/>
        </w:rPr>
        <w:t xml:space="preserve">Formal verification </w:t>
      </w:r>
      <w:r w:rsidR="00D934C4" w:rsidRPr="003F2D41">
        <w:rPr>
          <w:rFonts w:ascii="Times New Roman" w:eastAsia="標楷體" w:hAnsi="Times New Roman" w:cs="Times New Roman"/>
        </w:rPr>
        <w:t>是使用數學</w:t>
      </w:r>
      <w:r w:rsidR="00D934C4" w:rsidRPr="003F2D41">
        <w:rPr>
          <w:rFonts w:ascii="Times New Roman" w:eastAsia="標楷體" w:hAnsi="Times New Roman" w:cs="Times New Roman" w:hint="eastAsia"/>
        </w:rPr>
        <w:t>方法</w:t>
      </w:r>
      <w:r w:rsidR="00D934C4" w:rsidRPr="003F2D41">
        <w:rPr>
          <w:rFonts w:ascii="Times New Roman" w:eastAsia="標楷體" w:hAnsi="Times New Roman" w:cs="Times New Roman"/>
        </w:rPr>
        <w:t>驗證所有可能的輸入</w:t>
      </w:r>
      <w:r w:rsidR="00D934C4" w:rsidRPr="003F2D41">
        <w:rPr>
          <w:rFonts w:ascii="Times New Roman" w:eastAsia="標楷體" w:hAnsi="Times New Roman" w:cs="Times New Roman" w:hint="eastAsia"/>
        </w:rPr>
        <w:t>組合</w:t>
      </w:r>
      <w:r w:rsidR="00D934C4" w:rsidRPr="003F2D41">
        <w:rPr>
          <w:rFonts w:ascii="Times New Roman" w:eastAsia="標楷體" w:hAnsi="Times New Roman" w:cs="Times New Roman"/>
        </w:rPr>
        <w:t>，</w:t>
      </w:r>
      <w:r w:rsidR="00D934C4" w:rsidRPr="003F2D41">
        <w:rPr>
          <w:rFonts w:ascii="Times New Roman" w:eastAsia="標楷體" w:hAnsi="Times New Roman" w:cs="Times New Roman" w:hint="eastAsia"/>
        </w:rPr>
        <w:t>驗證的過程中並</w:t>
      </w:r>
      <w:r w:rsidR="00D934C4" w:rsidRPr="003F2D41">
        <w:rPr>
          <w:rFonts w:ascii="Times New Roman" w:eastAsia="標楷體" w:hAnsi="Times New Roman" w:cs="Times New Roman"/>
        </w:rPr>
        <w:t>不會在每</w:t>
      </w:r>
      <w:proofErr w:type="gramStart"/>
      <w:r w:rsidR="00D934C4" w:rsidRPr="003F2D41">
        <w:rPr>
          <w:rFonts w:ascii="Times New Roman" w:eastAsia="標楷體" w:hAnsi="Times New Roman" w:cs="Times New Roman"/>
        </w:rPr>
        <w:t>個</w:t>
      </w:r>
      <w:proofErr w:type="gramEnd"/>
      <w:r w:rsidR="00D934C4" w:rsidRPr="003F2D41">
        <w:rPr>
          <w:rFonts w:ascii="Times New Roman" w:eastAsia="標楷體" w:hAnsi="Times New Roman" w:cs="Times New Roman" w:hint="eastAsia"/>
        </w:rPr>
        <w:t>cycle</w:t>
      </w:r>
      <w:r w:rsidR="00D934C4" w:rsidRPr="003F2D41">
        <w:rPr>
          <w:rFonts w:ascii="Times New Roman" w:eastAsia="標楷體" w:hAnsi="Times New Roman" w:cs="Times New Roman"/>
        </w:rPr>
        <w:t>進行定時檢查，而是根據</w:t>
      </w:r>
      <w:r w:rsidR="00D934C4" w:rsidRPr="003F2D41">
        <w:rPr>
          <w:rFonts w:ascii="Times New Roman" w:eastAsia="標楷體" w:hAnsi="Times New Roman" w:cs="Times New Roman" w:hint="eastAsia"/>
        </w:rPr>
        <w:t>設定的</w:t>
      </w:r>
      <w:r w:rsidR="00D934C4" w:rsidRPr="003F2D41">
        <w:rPr>
          <w:rFonts w:ascii="Times New Roman" w:eastAsia="標楷體" w:hAnsi="Times New Roman" w:cs="Times New Roman"/>
        </w:rPr>
        <w:t>specifications</w:t>
      </w:r>
      <w:r w:rsidR="00D934C4" w:rsidRPr="003F2D41">
        <w:rPr>
          <w:rFonts w:ascii="Times New Roman" w:eastAsia="標楷體" w:hAnsi="Times New Roman" w:cs="Times New Roman"/>
        </w:rPr>
        <w:t>驗證所有未驅動線和輸入值的所有組合。</w:t>
      </w:r>
      <w:proofErr w:type="gramStart"/>
      <w:r w:rsidR="00D934C4" w:rsidRPr="003F2D41">
        <w:rPr>
          <w:rFonts w:ascii="Times New Roman" w:eastAsia="標楷體" w:hAnsi="Times New Roman" w:cs="Times New Roman"/>
        </w:rPr>
        <w:t>此外，</w:t>
      </w:r>
      <w:proofErr w:type="gramEnd"/>
      <w:r w:rsidR="00D934C4" w:rsidRPr="003F2D41">
        <w:rPr>
          <w:rFonts w:ascii="Times New Roman" w:eastAsia="標楷體" w:hAnsi="Times New Roman" w:cs="Times New Roman"/>
        </w:rPr>
        <w:t>它會在第一個</w:t>
      </w:r>
      <w:r w:rsidR="00D934C4" w:rsidRPr="003F2D41">
        <w:rPr>
          <w:rFonts w:ascii="Times New Roman" w:eastAsia="標楷體" w:hAnsi="Times New Roman" w:cs="Times New Roman" w:hint="eastAsia"/>
        </w:rPr>
        <w:t>cycle</w:t>
      </w:r>
      <w:r w:rsidR="00D934C4" w:rsidRPr="003F2D41">
        <w:rPr>
          <w:rFonts w:ascii="Times New Roman" w:eastAsia="標楷體" w:hAnsi="Times New Roman" w:cs="Times New Roman"/>
        </w:rPr>
        <w:t>測試所有未初始化寄存器的值的所有組合。然後，</w:t>
      </w:r>
      <w:r w:rsidR="00D934C4" w:rsidRPr="003F2D41">
        <w:rPr>
          <w:rFonts w:ascii="Times New Roman" w:eastAsia="標楷體" w:hAnsi="Times New Roman" w:cs="Times New Roman" w:hint="eastAsia"/>
        </w:rPr>
        <w:t>將</w:t>
      </w:r>
      <w:r w:rsidR="00D934C4" w:rsidRPr="003F2D41">
        <w:rPr>
          <w:rFonts w:ascii="Times New Roman" w:eastAsia="標楷體" w:hAnsi="Times New Roman" w:cs="Times New Roman"/>
        </w:rPr>
        <w:t>所有違反</w:t>
      </w:r>
      <w:r w:rsidR="00D934C4" w:rsidRPr="003F2D41">
        <w:rPr>
          <w:rFonts w:ascii="Times New Roman" w:eastAsia="標楷體" w:hAnsi="Times New Roman" w:cs="Times New Roman"/>
        </w:rPr>
        <w:t>assertion</w:t>
      </w:r>
      <w:r w:rsidR="00D934C4" w:rsidRPr="003F2D41">
        <w:rPr>
          <w:rFonts w:ascii="Times New Roman" w:eastAsia="標楷體" w:hAnsi="Times New Roman" w:cs="Times New Roman" w:hint="eastAsia"/>
        </w:rPr>
        <w:t xml:space="preserve"> </w:t>
      </w:r>
      <w:r w:rsidR="00D934C4" w:rsidRPr="003F2D41">
        <w:rPr>
          <w:rFonts w:ascii="Times New Roman" w:eastAsia="標楷體" w:hAnsi="Times New Roman" w:cs="Times New Roman"/>
        </w:rPr>
        <w:t>properties</w:t>
      </w:r>
      <w:r w:rsidR="00D934C4" w:rsidRPr="003F2D41">
        <w:rPr>
          <w:rFonts w:ascii="Times New Roman" w:eastAsia="標楷體" w:hAnsi="Times New Roman" w:cs="Times New Roman" w:hint="eastAsia"/>
        </w:rPr>
        <w:t>的情況</w:t>
      </w:r>
      <w:r w:rsidR="00D934C4" w:rsidRPr="003F2D41">
        <w:rPr>
          <w:rFonts w:ascii="Times New Roman" w:eastAsia="標楷體" w:hAnsi="Times New Roman" w:cs="Times New Roman"/>
        </w:rPr>
        <w:t>和</w:t>
      </w:r>
      <w:r w:rsidR="00D934C4" w:rsidRPr="003F2D41">
        <w:rPr>
          <w:rFonts w:ascii="Times New Roman" w:eastAsia="標楷體" w:hAnsi="Times New Roman" w:cs="Times New Roman"/>
        </w:rPr>
        <w:t>cover properties</w:t>
      </w:r>
      <w:r w:rsidR="00325B03" w:rsidRPr="003F2D41">
        <w:rPr>
          <w:rFonts w:ascii="Times New Roman" w:eastAsia="標楷體" w:hAnsi="Times New Roman" w:cs="Times New Roman" w:hint="eastAsia"/>
        </w:rPr>
        <w:t>紀錄後生成</w:t>
      </w:r>
      <w:r w:rsidR="00D934C4" w:rsidRPr="003F2D41">
        <w:rPr>
          <w:rFonts w:ascii="Times New Roman" w:eastAsia="標楷體" w:hAnsi="Times New Roman" w:cs="Times New Roman"/>
        </w:rPr>
        <w:t>報告，從而允許在設計流程中及早發現問題並更有效地</w:t>
      </w:r>
      <w:proofErr w:type="gramStart"/>
      <w:r w:rsidR="00D934C4" w:rsidRPr="003F2D41">
        <w:rPr>
          <w:rFonts w:ascii="Times New Roman" w:eastAsia="標楷體" w:hAnsi="Times New Roman" w:cs="Times New Roman"/>
        </w:rPr>
        <w:t>進行調試和</w:t>
      </w:r>
      <w:proofErr w:type="gramEnd"/>
      <w:r w:rsidR="00D934C4" w:rsidRPr="003F2D41">
        <w:rPr>
          <w:rFonts w:ascii="Times New Roman" w:eastAsia="標楷體" w:hAnsi="Times New Roman" w:cs="Times New Roman"/>
        </w:rPr>
        <w:t>修復。</w:t>
      </w:r>
    </w:p>
    <w:p w14:paraId="3AAEA9F0" w14:textId="05EBB3B7" w:rsidR="00A13C6A" w:rsidRPr="00116BE7" w:rsidRDefault="00A13C6A" w:rsidP="00A13C6A">
      <w:pPr>
        <w:pBdr>
          <w:top w:val="nil"/>
          <w:left w:val="nil"/>
          <w:bottom w:val="nil"/>
          <w:right w:val="nil"/>
          <w:between w:val="nil"/>
        </w:pBdr>
        <w:spacing w:line="276" w:lineRule="auto"/>
        <w:ind w:left="720"/>
        <w:jc w:val="both"/>
        <w:rPr>
          <w:rFonts w:ascii="Times New Roman" w:eastAsia="標楷體" w:hAnsi="Times New Roman" w:cs="Times New Roman"/>
          <w:b/>
          <w:bCs/>
        </w:rPr>
      </w:pPr>
      <w:r w:rsidRPr="00116BE7">
        <w:rPr>
          <w:rFonts w:ascii="Times New Roman" w:eastAsia="標楷體" w:hAnsi="Times New Roman" w:cs="Times New Roman" w:hint="eastAsia"/>
          <w:b/>
          <w:bCs/>
        </w:rPr>
        <w:t>2.</w:t>
      </w:r>
      <w:r w:rsidRPr="00116BE7">
        <w:rPr>
          <w:rFonts w:ascii="Times New Roman" w:eastAsia="標楷體" w:hAnsi="Times New Roman" w:cs="Times New Roman"/>
          <w:b/>
          <w:bCs/>
        </w:rPr>
        <w:t xml:space="preserve"> </w:t>
      </w:r>
      <w:r w:rsidRPr="00116BE7">
        <w:rPr>
          <w:rFonts w:ascii="Times New Roman" w:eastAsia="標楷體" w:hAnsi="Times New Roman" w:cs="Times New Roman" w:hint="eastAsia"/>
          <w:b/>
          <w:bCs/>
        </w:rPr>
        <w:t xml:space="preserve">  </w:t>
      </w:r>
      <w:r w:rsidRPr="00116BE7">
        <w:rPr>
          <w:rFonts w:ascii="Times New Roman" w:eastAsia="標楷體" w:hAnsi="Times New Roman" w:cs="Times New Roman"/>
          <w:b/>
          <w:bCs/>
        </w:rPr>
        <w:t>pros and cons for each.</w:t>
      </w:r>
    </w:p>
    <w:tbl>
      <w:tblPr>
        <w:tblStyle w:val="af"/>
        <w:tblW w:w="0" w:type="auto"/>
        <w:tblInd w:w="284" w:type="dxa"/>
        <w:tblLook w:val="04A0" w:firstRow="1" w:lastRow="0" w:firstColumn="1" w:lastColumn="0" w:noHBand="0" w:noVBand="1"/>
      </w:tblPr>
      <w:tblGrid>
        <w:gridCol w:w="2828"/>
        <w:gridCol w:w="2915"/>
        <w:gridCol w:w="3709"/>
      </w:tblGrid>
      <w:tr w:rsidR="00325B03" w14:paraId="47AF195E" w14:textId="77777777" w:rsidTr="00CD337C">
        <w:tc>
          <w:tcPr>
            <w:tcW w:w="3245" w:type="dxa"/>
            <w:shd w:val="clear" w:color="auto" w:fill="BDD6EE" w:themeFill="accent5" w:themeFillTint="66"/>
          </w:tcPr>
          <w:p w14:paraId="5E21E53B" w14:textId="77777777" w:rsidR="00325B03" w:rsidRDefault="00325B03" w:rsidP="00325B03">
            <w:pPr>
              <w:spacing w:line="276" w:lineRule="auto"/>
              <w:jc w:val="center"/>
              <w:rPr>
                <w:rFonts w:ascii="Times New Roman" w:eastAsia="標楷體" w:hAnsi="Times New Roman" w:cs="Times New Roman"/>
              </w:rPr>
            </w:pPr>
          </w:p>
        </w:tc>
        <w:tc>
          <w:tcPr>
            <w:tcW w:w="3245" w:type="dxa"/>
            <w:shd w:val="clear" w:color="auto" w:fill="BDD6EE" w:themeFill="accent5" w:themeFillTint="66"/>
          </w:tcPr>
          <w:p w14:paraId="5563E139" w14:textId="6BAB61A6" w:rsidR="00325B03" w:rsidRDefault="00325B03" w:rsidP="00325B03">
            <w:pPr>
              <w:spacing w:line="276" w:lineRule="auto"/>
              <w:jc w:val="center"/>
              <w:rPr>
                <w:rFonts w:ascii="Times New Roman" w:eastAsia="標楷體" w:hAnsi="Times New Roman" w:cs="Times New Roman"/>
              </w:rPr>
            </w:pPr>
            <w:r w:rsidRPr="00325B03">
              <w:rPr>
                <w:rFonts w:ascii="Times New Roman" w:eastAsia="標楷體" w:hAnsi="Times New Roman" w:cs="Times New Roman"/>
              </w:rPr>
              <w:t>ADVANTAGE</w:t>
            </w:r>
          </w:p>
        </w:tc>
        <w:tc>
          <w:tcPr>
            <w:tcW w:w="3246" w:type="dxa"/>
            <w:shd w:val="clear" w:color="auto" w:fill="BDD6EE" w:themeFill="accent5" w:themeFillTint="66"/>
          </w:tcPr>
          <w:p w14:paraId="73C42AE9" w14:textId="2F955B72" w:rsidR="00325B03" w:rsidRDefault="00325B03" w:rsidP="00325B03">
            <w:pPr>
              <w:spacing w:line="276" w:lineRule="auto"/>
              <w:jc w:val="center"/>
              <w:rPr>
                <w:rFonts w:ascii="Times New Roman" w:eastAsia="標楷體" w:hAnsi="Times New Roman" w:cs="Times New Roman"/>
              </w:rPr>
            </w:pPr>
            <w:r w:rsidRPr="00325B03">
              <w:rPr>
                <w:rFonts w:ascii="Times New Roman" w:eastAsia="標楷體" w:hAnsi="Times New Roman" w:cs="Times New Roman"/>
              </w:rPr>
              <w:t>DISADVANTAGE</w:t>
            </w:r>
          </w:p>
        </w:tc>
      </w:tr>
      <w:tr w:rsidR="00325B03" w14:paraId="48F4CF1F" w14:textId="77777777" w:rsidTr="00CD337C">
        <w:tc>
          <w:tcPr>
            <w:tcW w:w="3245" w:type="dxa"/>
            <w:shd w:val="clear" w:color="auto" w:fill="BDD6EE" w:themeFill="accent5" w:themeFillTint="66"/>
          </w:tcPr>
          <w:p w14:paraId="236CF435" w14:textId="69D561B6" w:rsidR="00325B03" w:rsidRDefault="00325B03" w:rsidP="00325B03">
            <w:pPr>
              <w:spacing w:line="276" w:lineRule="auto"/>
              <w:jc w:val="center"/>
              <w:rPr>
                <w:rFonts w:ascii="Times New Roman" w:eastAsia="標楷體" w:hAnsi="Times New Roman" w:cs="Times New Roman"/>
              </w:rPr>
            </w:pPr>
            <w:r w:rsidRPr="00325B03">
              <w:rPr>
                <w:rFonts w:ascii="Times New Roman" w:eastAsia="標楷體" w:hAnsi="Times New Roman" w:cs="Times New Roman"/>
              </w:rPr>
              <w:t>Formal verification</w:t>
            </w:r>
          </w:p>
        </w:tc>
        <w:tc>
          <w:tcPr>
            <w:tcW w:w="3245" w:type="dxa"/>
            <w:shd w:val="clear" w:color="auto" w:fill="DEEAF6" w:themeFill="accent5" w:themeFillTint="33"/>
          </w:tcPr>
          <w:p w14:paraId="25E14C8E" w14:textId="27999684" w:rsidR="00570305" w:rsidRDefault="00325B03" w:rsidP="00570305">
            <w:pPr>
              <w:spacing w:line="276" w:lineRule="auto"/>
              <w:jc w:val="both"/>
              <w:rPr>
                <w:rFonts w:ascii="Times New Roman" w:eastAsia="標楷體" w:hAnsi="Times New Roman" w:cs="Times New Roman"/>
              </w:rPr>
            </w:pPr>
            <w:r w:rsidRPr="00325B03">
              <w:rPr>
                <w:rFonts w:ascii="Times New Roman" w:eastAsia="標楷體" w:hAnsi="Times New Roman" w:cs="Times New Roman" w:hint="eastAsia"/>
              </w:rPr>
              <w:t xml:space="preserve">Formal verification </w:t>
            </w:r>
            <w:r>
              <w:rPr>
                <w:rFonts w:ascii="Times New Roman" w:eastAsia="標楷體" w:hAnsi="Times New Roman" w:cs="Times New Roman" w:hint="eastAsia"/>
              </w:rPr>
              <w:t>的驗證結果更加可靠</w:t>
            </w:r>
            <w:r w:rsidRPr="00325B03">
              <w:rPr>
                <w:rFonts w:ascii="Times New Roman" w:eastAsia="標楷體" w:hAnsi="Times New Roman" w:cs="Times New Roman" w:hint="eastAsia"/>
              </w:rPr>
              <w:t>，因為</w:t>
            </w:r>
            <w:r w:rsidR="00570305">
              <w:rPr>
                <w:rFonts w:ascii="Times New Roman" w:eastAsia="標楷體" w:hAnsi="Times New Roman" w:cs="Times New Roman" w:hint="eastAsia"/>
              </w:rPr>
              <w:t>驗證過程中嘗試過所有</w:t>
            </w:r>
            <w:r w:rsidRPr="00325B03">
              <w:rPr>
                <w:rFonts w:ascii="Times New Roman" w:eastAsia="標楷體" w:hAnsi="Times New Roman" w:cs="Times New Roman" w:hint="eastAsia"/>
              </w:rPr>
              <w:t>可能的狀態，</w:t>
            </w:r>
            <w:r w:rsidR="00570305">
              <w:rPr>
                <w:rFonts w:ascii="Times New Roman" w:eastAsia="標楷體" w:hAnsi="Times New Roman" w:cs="Times New Roman" w:hint="eastAsia"/>
              </w:rPr>
              <w:t>所以可以</w:t>
            </w:r>
            <w:r w:rsidRPr="00325B03">
              <w:rPr>
                <w:rFonts w:ascii="Times New Roman" w:eastAsia="標楷體" w:hAnsi="Times New Roman" w:cs="Times New Roman" w:hint="eastAsia"/>
              </w:rPr>
              <w:t>確保設計</w:t>
            </w:r>
            <w:r w:rsidR="00570305">
              <w:rPr>
                <w:rFonts w:ascii="Times New Roman" w:eastAsia="標楷體" w:hAnsi="Times New Roman" w:cs="Times New Roman" w:hint="eastAsia"/>
              </w:rPr>
              <w:t>功能</w:t>
            </w:r>
            <w:r w:rsidRPr="00325B03">
              <w:rPr>
                <w:rFonts w:ascii="Times New Roman" w:eastAsia="標楷體" w:hAnsi="Times New Roman" w:cs="Times New Roman" w:hint="eastAsia"/>
              </w:rPr>
              <w:t>在不同情況下</w:t>
            </w:r>
            <w:r w:rsidR="00570305">
              <w:rPr>
                <w:rFonts w:ascii="Times New Roman" w:eastAsia="標楷體" w:hAnsi="Times New Roman" w:cs="Times New Roman" w:hint="eastAsia"/>
              </w:rPr>
              <w:t>都</w:t>
            </w:r>
            <w:r w:rsidRPr="00325B03">
              <w:rPr>
                <w:rFonts w:ascii="Times New Roman" w:eastAsia="標楷體" w:hAnsi="Times New Roman" w:cs="Times New Roman" w:hint="eastAsia"/>
              </w:rPr>
              <w:t>是正確的。</w:t>
            </w:r>
            <w:proofErr w:type="gramStart"/>
            <w:r w:rsidRPr="00325B03">
              <w:rPr>
                <w:rFonts w:ascii="Times New Roman" w:eastAsia="標楷體" w:hAnsi="Times New Roman" w:cs="Times New Roman" w:hint="eastAsia"/>
              </w:rPr>
              <w:t>此外，</w:t>
            </w:r>
            <w:proofErr w:type="gramEnd"/>
            <w:r w:rsidR="00570305">
              <w:rPr>
                <w:rFonts w:ascii="Times New Roman" w:eastAsia="標楷體" w:hAnsi="Times New Roman" w:cs="Times New Roman" w:hint="eastAsia"/>
              </w:rPr>
              <w:t>由於沒有獲只有一點的</w:t>
            </w:r>
            <w:r w:rsidRPr="00325B03">
              <w:rPr>
                <w:rFonts w:ascii="Times New Roman" w:eastAsia="標楷體" w:hAnsi="Times New Roman" w:cs="Times New Roman" w:hint="eastAsia"/>
              </w:rPr>
              <w:t>隨機</w:t>
            </w:r>
            <w:r w:rsidR="00570305">
              <w:rPr>
                <w:rFonts w:ascii="Times New Roman" w:eastAsia="標楷體" w:hAnsi="Times New Roman" w:cs="Times New Roman" w:hint="eastAsia"/>
              </w:rPr>
              <w:t>，帶來</w:t>
            </w:r>
            <w:r w:rsidRPr="00325B03">
              <w:rPr>
                <w:rFonts w:ascii="Times New Roman" w:eastAsia="標楷體" w:hAnsi="Times New Roman" w:cs="Times New Roman" w:hint="eastAsia"/>
              </w:rPr>
              <w:t>導致系統化和確定性的特徵。設計者</w:t>
            </w:r>
            <w:r w:rsidR="00570305" w:rsidRPr="00325B03">
              <w:rPr>
                <w:rFonts w:ascii="Times New Roman" w:eastAsia="標楷體" w:hAnsi="Times New Roman" w:cs="Times New Roman" w:hint="eastAsia"/>
              </w:rPr>
              <w:t>可以在</w:t>
            </w:r>
            <w:r w:rsidR="00570305">
              <w:rPr>
                <w:rFonts w:ascii="Times New Roman" w:eastAsia="標楷體" w:hAnsi="Times New Roman" w:cs="Times New Roman" w:hint="eastAsia"/>
              </w:rPr>
              <w:t>設計</w:t>
            </w:r>
            <w:r w:rsidR="00570305" w:rsidRPr="00570305">
              <w:rPr>
                <w:rFonts w:ascii="Times New Roman" w:eastAsia="標楷體" w:hAnsi="Times New Roman" w:cs="Times New Roman"/>
              </w:rPr>
              <w:t>testbench</w:t>
            </w:r>
            <w:r w:rsidR="00570305" w:rsidRPr="00325B03">
              <w:rPr>
                <w:rFonts w:ascii="Times New Roman" w:eastAsia="標楷體" w:hAnsi="Times New Roman" w:cs="Times New Roman" w:hint="eastAsia"/>
              </w:rPr>
              <w:t>和邏輯模擬之前開始</w:t>
            </w:r>
            <w:r w:rsidRPr="00325B03">
              <w:rPr>
                <w:rFonts w:ascii="Times New Roman" w:eastAsia="標楷體" w:hAnsi="Times New Roman" w:cs="Times New Roman" w:hint="eastAsia"/>
              </w:rPr>
              <w:t>編寫</w:t>
            </w:r>
            <w:r w:rsidRPr="00325B03">
              <w:rPr>
                <w:rFonts w:ascii="Times New Roman" w:eastAsia="標楷體" w:hAnsi="Times New Roman" w:cs="Times New Roman" w:hint="eastAsia"/>
              </w:rPr>
              <w:t xml:space="preserve"> SVA </w:t>
            </w:r>
            <w:r w:rsidR="00570305" w:rsidRPr="00570305">
              <w:rPr>
                <w:rFonts w:ascii="Times New Roman" w:eastAsia="標楷體" w:hAnsi="Times New Roman" w:cs="Times New Roman"/>
              </w:rPr>
              <w:t>property</w:t>
            </w:r>
            <w:r w:rsidR="00570305">
              <w:rPr>
                <w:rFonts w:ascii="Times New Roman" w:eastAsia="標楷體" w:hAnsi="Times New Roman" w:cs="Times New Roman" w:hint="eastAsia"/>
              </w:rPr>
              <w:t>，接著使用</w:t>
            </w:r>
            <w:r w:rsidR="00570305">
              <w:rPr>
                <w:rFonts w:ascii="Times New Roman" w:eastAsia="標楷體" w:hAnsi="Times New Roman" w:cs="Times New Roman" w:hint="eastAsia"/>
              </w:rPr>
              <w:t>EDA tool</w:t>
            </w:r>
            <w:r w:rsidRPr="00325B03">
              <w:rPr>
                <w:rFonts w:ascii="Times New Roman" w:eastAsia="標楷體" w:hAnsi="Times New Roman" w:cs="Times New Roman" w:hint="eastAsia"/>
              </w:rPr>
              <w:t>生成</w:t>
            </w:r>
            <w:r w:rsidR="00570305">
              <w:rPr>
                <w:rFonts w:ascii="Times New Roman" w:eastAsia="標楷體" w:hAnsi="Times New Roman" w:cs="Times New Roman" w:hint="eastAsia"/>
              </w:rPr>
              <w:t>input</w:t>
            </w:r>
            <w:r w:rsidRPr="00325B03">
              <w:rPr>
                <w:rFonts w:ascii="Times New Roman" w:eastAsia="標楷體" w:hAnsi="Times New Roman" w:cs="Times New Roman" w:hint="eastAsia"/>
              </w:rPr>
              <w:t>來完全測試設計。</w:t>
            </w:r>
          </w:p>
        </w:tc>
        <w:tc>
          <w:tcPr>
            <w:tcW w:w="3246" w:type="dxa"/>
            <w:shd w:val="clear" w:color="auto" w:fill="DEEAF6" w:themeFill="accent5" w:themeFillTint="33"/>
          </w:tcPr>
          <w:p w14:paraId="4F429902" w14:textId="20FFC5B1" w:rsidR="00325B03" w:rsidRDefault="00570305" w:rsidP="00570305">
            <w:pPr>
              <w:spacing w:line="276" w:lineRule="auto"/>
              <w:jc w:val="both"/>
              <w:rPr>
                <w:rFonts w:ascii="Times New Roman" w:eastAsia="標楷體" w:hAnsi="Times New Roman" w:cs="Times New Roman"/>
              </w:rPr>
            </w:pPr>
            <w:r w:rsidRPr="00570305">
              <w:rPr>
                <w:rFonts w:ascii="Times New Roman" w:eastAsia="標楷體" w:hAnsi="Times New Roman" w:cs="Times New Roman"/>
              </w:rPr>
              <w:t>需要全面探索所有可能性</w:t>
            </w:r>
            <w:r>
              <w:rPr>
                <w:rFonts w:ascii="Times New Roman" w:eastAsia="標楷體" w:hAnsi="Times New Roman" w:cs="Times New Roman" w:hint="eastAsia"/>
              </w:rPr>
              <w:t>，</w:t>
            </w:r>
            <w:r w:rsidRPr="00570305">
              <w:rPr>
                <w:rFonts w:ascii="Times New Roman" w:eastAsia="標楷體" w:hAnsi="Times New Roman" w:cs="Times New Roman"/>
              </w:rPr>
              <w:t>這可能導致驗證所需檢查數量的指數增長</w:t>
            </w:r>
            <w:r>
              <w:rPr>
                <w:rFonts w:ascii="Times New Roman" w:eastAsia="標楷體" w:hAnsi="Times New Roman" w:cs="Times New Roman" w:hint="eastAsia"/>
              </w:rPr>
              <w:t>。</w:t>
            </w:r>
            <w:r w:rsidRPr="00570305">
              <w:rPr>
                <w:rFonts w:ascii="Times New Roman" w:eastAsia="標楷體" w:hAnsi="Times New Roman" w:cs="Times New Roman"/>
              </w:rPr>
              <w:t>隨著設計複雜度的增加，驗證所需的時間也會成比例地增長，這可能會導致資源消耗顯著增加。</w:t>
            </w:r>
            <w:proofErr w:type="gramStart"/>
            <w:r w:rsidRPr="00570305">
              <w:rPr>
                <w:rFonts w:ascii="Times New Roman" w:eastAsia="標楷體" w:hAnsi="Times New Roman" w:cs="Times New Roman"/>
              </w:rPr>
              <w:t>此外，</w:t>
            </w:r>
            <w:proofErr w:type="gramEnd"/>
            <w:r w:rsidRPr="00570305">
              <w:rPr>
                <w:rFonts w:ascii="Times New Roman" w:eastAsia="標楷體" w:hAnsi="Times New Roman" w:cs="Times New Roman"/>
              </w:rPr>
              <w:t>當環境約束</w:t>
            </w:r>
            <w:proofErr w:type="spellStart"/>
            <w:r w:rsidRPr="00570305">
              <w:rPr>
                <w:rFonts w:ascii="Times New Roman" w:eastAsia="標楷體" w:hAnsi="Times New Roman" w:cs="Times New Roman"/>
              </w:rPr>
              <w:t>underconstrained</w:t>
            </w:r>
            <w:proofErr w:type="spellEnd"/>
            <w:r w:rsidRPr="00570305">
              <w:rPr>
                <w:rFonts w:ascii="Times New Roman" w:eastAsia="標楷體" w:hAnsi="Times New Roman" w:cs="Times New Roman"/>
              </w:rPr>
              <w:t>/</w:t>
            </w:r>
            <w:proofErr w:type="spellStart"/>
            <w:r w:rsidRPr="00570305">
              <w:rPr>
                <w:rFonts w:ascii="Times New Roman" w:eastAsia="標楷體" w:hAnsi="Times New Roman" w:cs="Times New Roman"/>
              </w:rPr>
              <w:t>overconstrained</w:t>
            </w:r>
            <w:proofErr w:type="spellEnd"/>
            <w:r w:rsidRPr="00570305">
              <w:rPr>
                <w:rFonts w:ascii="Times New Roman" w:eastAsia="標楷體" w:hAnsi="Times New Roman" w:cs="Times New Roman"/>
              </w:rPr>
              <w:t>，可能會產生誤報或漏報錯誤，</w:t>
            </w:r>
            <w:r>
              <w:rPr>
                <w:rFonts w:ascii="Times New Roman" w:eastAsia="標楷體" w:hAnsi="Times New Roman" w:cs="Times New Roman" w:hint="eastAsia"/>
              </w:rPr>
              <w:t>驗證品質對</w:t>
            </w:r>
            <w:r w:rsidRPr="00570305">
              <w:rPr>
                <w:rFonts w:ascii="Times New Roman" w:eastAsia="標楷體" w:hAnsi="Times New Roman" w:cs="Times New Roman"/>
              </w:rPr>
              <w:t>testbench</w:t>
            </w:r>
            <w:r w:rsidRPr="00570305">
              <w:rPr>
                <w:rFonts w:ascii="Times New Roman" w:eastAsia="標楷體" w:hAnsi="Times New Roman" w:cs="Times New Roman"/>
              </w:rPr>
              <w:t>質量的依賴性。</w:t>
            </w:r>
          </w:p>
        </w:tc>
      </w:tr>
      <w:tr w:rsidR="00325B03" w14:paraId="3C3A1A21" w14:textId="77777777" w:rsidTr="00CD337C">
        <w:tc>
          <w:tcPr>
            <w:tcW w:w="3245" w:type="dxa"/>
            <w:shd w:val="clear" w:color="auto" w:fill="BDD6EE" w:themeFill="accent5" w:themeFillTint="66"/>
          </w:tcPr>
          <w:p w14:paraId="72BAB997" w14:textId="064F973A" w:rsidR="00325B03" w:rsidRDefault="00325B03" w:rsidP="00325B03">
            <w:pPr>
              <w:spacing w:line="276" w:lineRule="auto"/>
              <w:jc w:val="center"/>
              <w:rPr>
                <w:rFonts w:ascii="Times New Roman" w:eastAsia="標楷體" w:hAnsi="Times New Roman" w:cs="Times New Roman"/>
              </w:rPr>
            </w:pPr>
            <w:r w:rsidRPr="00325B03">
              <w:rPr>
                <w:rFonts w:ascii="Times New Roman" w:eastAsia="標楷體" w:hAnsi="Times New Roman" w:cs="Times New Roman"/>
              </w:rPr>
              <w:t>Pattern verification</w:t>
            </w:r>
          </w:p>
        </w:tc>
        <w:tc>
          <w:tcPr>
            <w:tcW w:w="3245" w:type="dxa"/>
            <w:shd w:val="clear" w:color="auto" w:fill="DEEAF6" w:themeFill="accent5" w:themeFillTint="33"/>
          </w:tcPr>
          <w:p w14:paraId="006ED430" w14:textId="18741872" w:rsidR="00325B03" w:rsidRDefault="00656436" w:rsidP="00A13C6A">
            <w:pPr>
              <w:spacing w:line="276" w:lineRule="auto"/>
              <w:jc w:val="both"/>
              <w:rPr>
                <w:rFonts w:ascii="Times New Roman" w:eastAsia="標楷體" w:hAnsi="Times New Roman" w:cs="Times New Roman"/>
              </w:rPr>
            </w:pPr>
            <w:r w:rsidRPr="00325B03">
              <w:rPr>
                <w:rFonts w:ascii="Times New Roman" w:eastAsia="標楷體" w:hAnsi="Times New Roman" w:cs="Times New Roman"/>
              </w:rPr>
              <w:t>Pattern verification</w:t>
            </w:r>
            <w:r w:rsidRPr="00656436">
              <w:rPr>
                <w:rFonts w:ascii="Times New Roman" w:eastAsia="標楷體" w:hAnsi="Times New Roman" w:cs="Times New Roman"/>
              </w:rPr>
              <w:t>消耗較少的資源，使其適用於更</w:t>
            </w:r>
            <w:r w:rsidRPr="00656436">
              <w:rPr>
                <w:rFonts w:ascii="Times New Roman" w:eastAsia="標楷體" w:hAnsi="Times New Roman" w:cs="Times New Roman"/>
              </w:rPr>
              <w:lastRenderedPageBreak/>
              <w:t>廣泛的應用，包括同時進行的內部信號組合（計算資源較少）。設計者可以控制要驗證的模式數量，且驗證時間或週期比</w:t>
            </w:r>
            <w:r w:rsidRPr="00325B03">
              <w:rPr>
                <w:rFonts w:ascii="Times New Roman" w:eastAsia="標楷體" w:hAnsi="Times New Roman" w:cs="Times New Roman"/>
              </w:rPr>
              <w:t>Formal verification</w:t>
            </w:r>
          </w:p>
        </w:tc>
        <w:tc>
          <w:tcPr>
            <w:tcW w:w="3246" w:type="dxa"/>
            <w:shd w:val="clear" w:color="auto" w:fill="DEEAF6" w:themeFill="accent5" w:themeFillTint="33"/>
          </w:tcPr>
          <w:p w14:paraId="36CEF281" w14:textId="18A4FEA5" w:rsidR="00325B03" w:rsidRDefault="00656436" w:rsidP="00A13C6A">
            <w:pPr>
              <w:spacing w:line="276" w:lineRule="auto"/>
              <w:jc w:val="both"/>
              <w:rPr>
                <w:rFonts w:ascii="Times New Roman" w:eastAsia="標楷體" w:hAnsi="Times New Roman" w:cs="Times New Roman"/>
              </w:rPr>
            </w:pPr>
            <w:r>
              <w:rPr>
                <w:rFonts w:ascii="Times New Roman" w:eastAsia="標楷體" w:hAnsi="Times New Roman" w:cs="Times New Roman" w:hint="eastAsia"/>
              </w:rPr>
              <w:lastRenderedPageBreak/>
              <w:t>由於可能發生</w:t>
            </w:r>
            <w:r w:rsidRPr="00656436">
              <w:rPr>
                <w:rFonts w:ascii="Times New Roman" w:eastAsia="標楷體" w:hAnsi="Times New Roman" w:cs="Times New Roman"/>
              </w:rPr>
              <w:t>覆蓋</w:t>
            </w:r>
            <w:r>
              <w:rPr>
                <w:rFonts w:ascii="Times New Roman" w:eastAsia="標楷體" w:hAnsi="Times New Roman" w:cs="Times New Roman" w:hint="eastAsia"/>
              </w:rPr>
              <w:t>不完全，所以</w:t>
            </w:r>
            <w:r w:rsidRPr="00325B03">
              <w:rPr>
                <w:rFonts w:ascii="Times New Roman" w:eastAsia="標楷體" w:hAnsi="Times New Roman" w:cs="Times New Roman"/>
              </w:rPr>
              <w:t>Pattern verification</w:t>
            </w:r>
            <w:r>
              <w:rPr>
                <w:rFonts w:ascii="Times New Roman" w:eastAsia="標楷體" w:hAnsi="Times New Roman" w:cs="Times New Roman" w:hint="eastAsia"/>
              </w:rPr>
              <w:t>的</w:t>
            </w:r>
            <w:r w:rsidRPr="00656436">
              <w:rPr>
                <w:rFonts w:ascii="Times New Roman" w:eastAsia="標楷體" w:hAnsi="Times New Roman" w:cs="Times New Roman"/>
              </w:rPr>
              <w:t>準確性</w:t>
            </w:r>
            <w:r>
              <w:rPr>
                <w:rFonts w:ascii="Times New Roman" w:eastAsia="標楷體" w:hAnsi="Times New Roman" w:cs="Times New Roman" w:hint="eastAsia"/>
              </w:rPr>
              <w:t>不如</w:t>
            </w:r>
            <w:r w:rsidRPr="00325B03">
              <w:rPr>
                <w:rFonts w:ascii="Times New Roman" w:eastAsia="標楷體" w:hAnsi="Times New Roman" w:cs="Times New Roman"/>
              </w:rPr>
              <w:lastRenderedPageBreak/>
              <w:t>Formal verification</w:t>
            </w:r>
            <w:r w:rsidRPr="00656436">
              <w:rPr>
                <w:rFonts w:ascii="Times New Roman" w:eastAsia="標楷體" w:hAnsi="Times New Roman" w:cs="Times New Roman"/>
              </w:rPr>
              <w:t>。自動化程度較低且時間消耗增加。</w:t>
            </w:r>
            <w:proofErr w:type="gramStart"/>
            <w:r w:rsidR="00A13C6A">
              <w:rPr>
                <w:rFonts w:ascii="Times New Roman" w:eastAsia="標楷體" w:hAnsi="Times New Roman" w:cs="Times New Roman" w:hint="eastAsia"/>
              </w:rPr>
              <w:t>此外，</w:t>
            </w:r>
            <w:proofErr w:type="gramEnd"/>
            <w:r w:rsidR="00A13C6A">
              <w:rPr>
                <w:rFonts w:ascii="Times New Roman" w:eastAsia="標楷體" w:hAnsi="Times New Roman" w:cs="Times New Roman" w:hint="eastAsia"/>
              </w:rPr>
              <w:t>若希望驗證</w:t>
            </w:r>
            <w:r w:rsidR="00A13C6A">
              <w:rPr>
                <w:rFonts w:ascii="Times New Roman" w:eastAsia="標楷體" w:hAnsi="Times New Roman" w:cs="Times New Roman"/>
              </w:rPr>
              <w:t>c</w:t>
            </w:r>
            <w:r w:rsidR="00A13C6A">
              <w:rPr>
                <w:rFonts w:ascii="Times New Roman" w:eastAsia="標楷體" w:hAnsi="Times New Roman" w:cs="Times New Roman" w:hint="eastAsia"/>
              </w:rPr>
              <w:t>orner case</w:t>
            </w:r>
            <w:r w:rsidR="00A13C6A">
              <w:rPr>
                <w:rFonts w:ascii="Times New Roman" w:eastAsia="標楷體" w:hAnsi="Times New Roman" w:cs="Times New Roman" w:hint="eastAsia"/>
              </w:rPr>
              <w:t>則</w:t>
            </w:r>
            <w:r w:rsidR="00A13C6A" w:rsidRPr="00325B03">
              <w:rPr>
                <w:rFonts w:ascii="Times New Roman" w:eastAsia="標楷體" w:hAnsi="Times New Roman" w:cs="Times New Roman"/>
              </w:rPr>
              <w:t>Pattern verification</w:t>
            </w:r>
            <w:r w:rsidR="00A13C6A">
              <w:rPr>
                <w:rFonts w:ascii="Times New Roman" w:eastAsia="標楷體" w:hAnsi="Times New Roman" w:cs="Times New Roman" w:hint="eastAsia"/>
              </w:rPr>
              <w:t>相較於</w:t>
            </w:r>
            <w:r w:rsidR="00A13C6A" w:rsidRPr="00325B03">
              <w:rPr>
                <w:rFonts w:ascii="Times New Roman" w:eastAsia="標楷體" w:hAnsi="Times New Roman" w:cs="Times New Roman"/>
              </w:rPr>
              <w:t>Formal verification</w:t>
            </w:r>
            <w:r w:rsidR="00A13C6A">
              <w:rPr>
                <w:rFonts w:ascii="Times New Roman" w:eastAsia="標楷體" w:hAnsi="Times New Roman" w:cs="Times New Roman" w:hint="eastAsia"/>
              </w:rPr>
              <w:t>會有更高的複雜性和</w:t>
            </w:r>
            <w:proofErr w:type="gramStart"/>
            <w:r w:rsidR="00A13C6A">
              <w:rPr>
                <w:rFonts w:ascii="Times New Roman" w:eastAsia="標楷體" w:hAnsi="Times New Roman" w:cs="Times New Roman" w:hint="eastAsia"/>
              </w:rPr>
              <w:t>掯</w:t>
            </w:r>
            <w:proofErr w:type="gramEnd"/>
            <w:r w:rsidR="00A13C6A">
              <w:rPr>
                <w:rFonts w:ascii="Times New Roman" w:eastAsia="標楷體" w:hAnsi="Times New Roman" w:cs="Times New Roman" w:hint="eastAsia"/>
              </w:rPr>
              <w:t>難度</w:t>
            </w:r>
            <w:r w:rsidR="00A13C6A">
              <w:rPr>
                <w:rFonts w:ascii="Times New Roman" w:eastAsia="標楷體" w:hAnsi="Times New Roman" w:cs="Times New Roman" w:hint="eastAsia"/>
              </w:rPr>
              <w:t>(</w:t>
            </w:r>
            <w:r w:rsidR="00A13C6A" w:rsidRPr="00656436">
              <w:rPr>
                <w:rFonts w:ascii="Times New Roman" w:eastAsia="標楷體" w:hAnsi="Times New Roman" w:cs="Times New Roman"/>
              </w:rPr>
              <w:t>有時我們使用隨機化來生成刺激</w:t>
            </w:r>
            <w:r w:rsidR="00A13C6A">
              <w:rPr>
                <w:rFonts w:ascii="Times New Roman" w:eastAsia="標楷體" w:hAnsi="Times New Roman" w:cs="Times New Roman" w:hint="eastAsia"/>
              </w:rPr>
              <w:t>)</w:t>
            </w:r>
            <w:r w:rsidR="00A13C6A">
              <w:rPr>
                <w:rFonts w:ascii="Times New Roman" w:eastAsia="標楷體" w:hAnsi="Times New Roman" w:cs="Times New Roman" w:hint="eastAsia"/>
              </w:rPr>
              <w:t>。</w:t>
            </w:r>
          </w:p>
        </w:tc>
      </w:tr>
    </w:tbl>
    <w:p w14:paraId="20BB0011" w14:textId="77777777" w:rsidR="003F2D41" w:rsidRDefault="003F2D41" w:rsidP="003F2D41">
      <w:pPr>
        <w:spacing w:line="276" w:lineRule="auto"/>
        <w:ind w:left="720"/>
        <w:jc w:val="both"/>
        <w:rPr>
          <w:rFonts w:ascii="Times New Roman" w:eastAsia="標楷體" w:hAnsi="Times New Roman" w:cs="Times New Roman"/>
        </w:rPr>
      </w:pPr>
    </w:p>
    <w:p w14:paraId="74F97A0B" w14:textId="77777777" w:rsidR="003F2D41" w:rsidRDefault="003F2D41" w:rsidP="003F2D41">
      <w:pPr>
        <w:spacing w:line="276" w:lineRule="auto"/>
        <w:ind w:left="720"/>
        <w:jc w:val="both"/>
        <w:rPr>
          <w:rFonts w:ascii="Times New Roman" w:eastAsia="標楷體" w:hAnsi="Times New Roman" w:cs="Times New Roman" w:hint="eastAsia"/>
        </w:rPr>
      </w:pPr>
    </w:p>
    <w:p w14:paraId="0000000D" w14:textId="3241C8A4" w:rsidR="0083267D" w:rsidRPr="00857AC9" w:rsidRDefault="00515478" w:rsidP="00264D5A">
      <w:pPr>
        <w:numPr>
          <w:ilvl w:val="0"/>
          <w:numId w:val="2"/>
        </w:numPr>
        <w:spacing w:line="276" w:lineRule="auto"/>
        <w:jc w:val="both"/>
        <w:rPr>
          <w:rFonts w:ascii="Times New Roman" w:eastAsia="標楷體" w:hAnsi="Times New Roman" w:cs="Times New Roman"/>
        </w:rPr>
      </w:pPr>
      <w:r w:rsidRPr="00515478">
        <w:rPr>
          <w:rFonts w:ascii="Times New Roman" w:eastAsia="標楷體" w:hAnsi="Times New Roman" w:cs="Times New Roman"/>
        </w:rPr>
        <w:t>Explain SVA (</w:t>
      </w:r>
      <w:proofErr w:type="spellStart"/>
      <w:r w:rsidRPr="00515478">
        <w:rPr>
          <w:rFonts w:ascii="Times New Roman" w:eastAsia="標楷體" w:hAnsi="Times New Roman" w:cs="Times New Roman"/>
        </w:rPr>
        <w:t>SystemVerilog</w:t>
      </w:r>
      <w:proofErr w:type="spellEnd"/>
      <w:r w:rsidRPr="00515478">
        <w:rPr>
          <w:rFonts w:ascii="Times New Roman" w:eastAsia="標楷體" w:hAnsi="Times New Roman" w:cs="Times New Roman"/>
        </w:rPr>
        <w:t xml:space="preserve"> Assertions) and the roles of Assertion, Cover, and Assumption</w:t>
      </w:r>
      <w:r>
        <w:rPr>
          <w:rFonts w:ascii="Times New Roman" w:eastAsia="標楷體" w:hAnsi="Times New Roman" w:cs="Times New Roman"/>
        </w:rPr>
        <w:t>.</w:t>
      </w:r>
      <w:r>
        <w:rPr>
          <w:rFonts w:ascii="Times New Roman" w:eastAsia="標楷體" w:hAnsi="Times New Roman" w:cs="Times New Roman"/>
        </w:rPr>
        <w:br/>
      </w:r>
      <w:r w:rsidR="00B03876" w:rsidRPr="00857AC9">
        <w:rPr>
          <w:rFonts w:ascii="Times New Roman" w:eastAsia="標楷體" w:hAnsi="Times New Roman" w:cs="Times New Roman"/>
        </w:rPr>
        <w:t xml:space="preserve">What is glue logic? </w:t>
      </w:r>
    </w:p>
    <w:p w14:paraId="0000000E" w14:textId="2A677610" w:rsidR="0083267D" w:rsidRDefault="00B03876" w:rsidP="00264D5A">
      <w:pPr>
        <w:spacing w:line="276" w:lineRule="auto"/>
        <w:ind w:left="720"/>
        <w:jc w:val="both"/>
        <w:rPr>
          <w:rFonts w:ascii="Times New Roman" w:eastAsia="標楷體" w:hAnsi="Times New Roman" w:cs="Times New Roman"/>
        </w:rPr>
      </w:pPr>
      <w:r w:rsidRPr="00857AC9">
        <w:rPr>
          <w:rFonts w:ascii="Times New Roman" w:eastAsia="標楷體" w:hAnsi="Times New Roman" w:cs="Times New Roman"/>
        </w:rPr>
        <w:t xml:space="preserve">Why will we use </w:t>
      </w:r>
      <w:r w:rsidRPr="00857AC9">
        <w:rPr>
          <w:rFonts w:ascii="Times New Roman" w:eastAsia="標楷體" w:hAnsi="Times New Roman" w:cs="Times New Roman"/>
          <w:b/>
        </w:rPr>
        <w:t>glue logic</w:t>
      </w:r>
      <w:r w:rsidRPr="00857AC9">
        <w:rPr>
          <w:rFonts w:ascii="Times New Roman" w:eastAsia="標楷體" w:hAnsi="Times New Roman" w:cs="Times New Roman"/>
        </w:rPr>
        <w:t xml:space="preserve"> to simplify our SVA expression?</w:t>
      </w:r>
    </w:p>
    <w:p w14:paraId="33C327B0" w14:textId="77777777" w:rsidR="0052162D" w:rsidRDefault="0052162D" w:rsidP="00264D5A">
      <w:pPr>
        <w:spacing w:line="276" w:lineRule="auto"/>
        <w:ind w:left="720"/>
        <w:jc w:val="both"/>
        <w:rPr>
          <w:rFonts w:ascii="Times New Roman" w:eastAsia="標楷體" w:hAnsi="Times New Roman" w:cs="Times New Roman"/>
        </w:rPr>
      </w:pPr>
    </w:p>
    <w:p w14:paraId="5E290406" w14:textId="0D02AA7E" w:rsidR="00090CF7" w:rsidRPr="00936209" w:rsidRDefault="00936209" w:rsidP="00264D5A">
      <w:pPr>
        <w:spacing w:line="276" w:lineRule="auto"/>
        <w:ind w:left="720"/>
        <w:jc w:val="both"/>
        <w:rPr>
          <w:rFonts w:ascii="Times New Roman" w:eastAsia="標楷體" w:hAnsi="Times New Roman" w:cs="Times New Roman"/>
          <w:b/>
          <w:bCs/>
        </w:rPr>
      </w:pPr>
      <w:r w:rsidRPr="00936209">
        <w:rPr>
          <w:rFonts w:ascii="Times New Roman" w:eastAsia="標楷體" w:hAnsi="Times New Roman" w:cs="Times New Roman"/>
          <w:b/>
          <w:bCs/>
        </w:rPr>
        <w:t>Explain SVA (</w:t>
      </w:r>
      <w:proofErr w:type="spellStart"/>
      <w:r w:rsidRPr="00936209">
        <w:rPr>
          <w:rFonts w:ascii="Times New Roman" w:eastAsia="標楷體" w:hAnsi="Times New Roman" w:cs="Times New Roman"/>
          <w:b/>
          <w:bCs/>
        </w:rPr>
        <w:t>SystemVerilog</w:t>
      </w:r>
      <w:proofErr w:type="spellEnd"/>
      <w:r w:rsidRPr="00936209">
        <w:rPr>
          <w:rFonts w:ascii="Times New Roman" w:eastAsia="標楷體" w:hAnsi="Times New Roman" w:cs="Times New Roman"/>
          <w:b/>
          <w:bCs/>
        </w:rPr>
        <w:t xml:space="preserve"> Assertions) and the roles of Assertion, Cover, and Assumption.</w:t>
      </w:r>
    </w:p>
    <w:p w14:paraId="19A9AC63" w14:textId="24C5ED2A" w:rsidR="00671685" w:rsidRDefault="00671685" w:rsidP="00671685">
      <w:pPr>
        <w:spacing w:line="276" w:lineRule="auto"/>
        <w:ind w:left="720"/>
        <w:jc w:val="both"/>
        <w:rPr>
          <w:rFonts w:ascii="Times New Roman" w:eastAsia="標楷體" w:hAnsi="Times New Roman" w:cs="Times New Roman"/>
        </w:rPr>
      </w:pPr>
      <w:proofErr w:type="spellStart"/>
      <w:r w:rsidRPr="00671685">
        <w:rPr>
          <w:rFonts w:ascii="Times New Roman" w:eastAsia="標楷體" w:hAnsi="Times New Roman" w:cs="Times New Roman"/>
        </w:rPr>
        <w:t>SystemVerilog</w:t>
      </w:r>
      <w:proofErr w:type="spellEnd"/>
      <w:r w:rsidRPr="00671685">
        <w:rPr>
          <w:rFonts w:ascii="Times New Roman" w:eastAsia="標楷體" w:hAnsi="Times New Roman" w:cs="Times New Roman"/>
        </w:rPr>
        <w:t xml:space="preserve"> Assertions (SVA) </w:t>
      </w:r>
      <w:r w:rsidR="00116BE7">
        <w:rPr>
          <w:rFonts w:ascii="Times New Roman" w:eastAsia="標楷體" w:hAnsi="Times New Roman" w:cs="Times New Roman" w:hint="eastAsia"/>
        </w:rPr>
        <w:t>是一種被設計來描述和解釋</w:t>
      </w:r>
      <w:r w:rsidR="0004647A" w:rsidRPr="0004647A">
        <w:rPr>
          <w:rFonts w:ascii="Times New Roman" w:eastAsia="標楷體" w:hAnsi="Times New Roman" w:cs="Times New Roman"/>
        </w:rPr>
        <w:t>properties</w:t>
      </w:r>
      <w:r w:rsidR="00116BE7">
        <w:rPr>
          <w:rFonts w:ascii="Times New Roman" w:eastAsia="標楷體" w:hAnsi="Times New Roman" w:cs="Times New Roman" w:hint="eastAsia"/>
        </w:rPr>
        <w:t>的語言</w:t>
      </w:r>
      <w:r w:rsidRPr="00671685">
        <w:rPr>
          <w:rFonts w:ascii="Times New Roman" w:eastAsia="標楷體" w:hAnsi="Times New Roman" w:cs="Times New Roman"/>
        </w:rPr>
        <w:t>，主要用於描述和檢查設計的行為。</w:t>
      </w:r>
      <w:r w:rsidRPr="00671685">
        <w:rPr>
          <w:rFonts w:ascii="Times New Roman" w:eastAsia="標楷體" w:hAnsi="Times New Roman" w:cs="Times New Roman"/>
        </w:rPr>
        <w:t xml:space="preserve">SVA </w:t>
      </w:r>
      <w:r w:rsidRPr="00671685">
        <w:rPr>
          <w:rFonts w:ascii="Times New Roman" w:eastAsia="標楷體" w:hAnsi="Times New Roman" w:cs="Times New Roman"/>
        </w:rPr>
        <w:t>提供了三種主要的驗證構造：</w:t>
      </w:r>
      <w:r w:rsidRPr="00671685">
        <w:rPr>
          <w:rFonts w:ascii="Times New Roman" w:eastAsia="標楷體" w:hAnsi="Times New Roman" w:cs="Times New Roman"/>
        </w:rPr>
        <w:t>Assertion</w:t>
      </w:r>
      <w:r w:rsidRPr="00671685">
        <w:rPr>
          <w:rFonts w:ascii="Times New Roman" w:eastAsia="標楷體" w:hAnsi="Times New Roman" w:cs="Times New Roman"/>
        </w:rPr>
        <w:t>、</w:t>
      </w:r>
      <w:r w:rsidRPr="00671685">
        <w:rPr>
          <w:rFonts w:ascii="Times New Roman" w:eastAsia="標楷體" w:hAnsi="Times New Roman" w:cs="Times New Roman"/>
        </w:rPr>
        <w:t xml:space="preserve">Cover </w:t>
      </w:r>
      <w:r w:rsidRPr="00671685">
        <w:rPr>
          <w:rFonts w:ascii="Times New Roman" w:eastAsia="標楷體" w:hAnsi="Times New Roman" w:cs="Times New Roman"/>
        </w:rPr>
        <w:t>和</w:t>
      </w:r>
      <w:r w:rsidRPr="00671685">
        <w:rPr>
          <w:rFonts w:ascii="Times New Roman" w:eastAsia="標楷體" w:hAnsi="Times New Roman" w:cs="Times New Roman"/>
        </w:rPr>
        <w:t xml:space="preserve"> Assumption</w:t>
      </w:r>
      <w:r w:rsidRPr="00671685">
        <w:rPr>
          <w:rFonts w:ascii="Times New Roman" w:eastAsia="標楷體" w:hAnsi="Times New Roman" w:cs="Times New Roman"/>
        </w:rPr>
        <w:t>。</w:t>
      </w:r>
    </w:p>
    <w:p w14:paraId="43404DB3" w14:textId="77777777" w:rsidR="0004647A" w:rsidRDefault="0004647A" w:rsidP="0004647A">
      <w:pPr>
        <w:spacing w:line="276" w:lineRule="auto"/>
        <w:ind w:left="720"/>
        <w:jc w:val="both"/>
        <w:rPr>
          <w:rFonts w:ascii="Times New Roman" w:eastAsia="標楷體" w:hAnsi="Times New Roman" w:cs="Times New Roman"/>
        </w:rPr>
      </w:pPr>
      <w:r w:rsidRPr="0004647A">
        <w:rPr>
          <w:rFonts w:ascii="Times New Roman" w:eastAsia="標楷體" w:hAnsi="Times New Roman" w:cs="Times New Roman"/>
        </w:rPr>
        <w:t xml:space="preserve">1. Input restrictions with “assume” </w:t>
      </w:r>
    </w:p>
    <w:p w14:paraId="14F194C9" w14:textId="77777777" w:rsidR="0004647A" w:rsidRDefault="0004647A" w:rsidP="0004647A">
      <w:pPr>
        <w:spacing w:line="276" w:lineRule="auto"/>
        <w:ind w:left="720"/>
        <w:jc w:val="both"/>
        <w:rPr>
          <w:rFonts w:ascii="Times New Roman" w:eastAsia="標楷體" w:hAnsi="Times New Roman" w:cs="Times New Roman"/>
        </w:rPr>
      </w:pPr>
      <w:r w:rsidRPr="0004647A">
        <w:rPr>
          <w:rFonts w:ascii="Times New Roman" w:eastAsia="標楷體" w:hAnsi="Times New Roman" w:cs="Times New Roman"/>
        </w:rPr>
        <w:t xml:space="preserve">2. Checker property with “assert” </w:t>
      </w:r>
    </w:p>
    <w:p w14:paraId="341FCE76" w14:textId="60D64947" w:rsidR="0004647A" w:rsidRPr="0004647A" w:rsidRDefault="0004647A" w:rsidP="0052162D">
      <w:pPr>
        <w:spacing w:line="276" w:lineRule="auto"/>
        <w:ind w:left="720"/>
        <w:jc w:val="both"/>
        <w:rPr>
          <w:rFonts w:ascii="Times New Roman" w:eastAsia="標楷體" w:hAnsi="Times New Roman" w:cs="Times New Roman"/>
        </w:rPr>
      </w:pPr>
      <w:r w:rsidRPr="0004647A">
        <w:rPr>
          <w:rFonts w:ascii="Times New Roman" w:eastAsia="標楷體" w:hAnsi="Times New Roman" w:cs="Times New Roman"/>
        </w:rPr>
        <w:t>3. Stimulus coverage with “cover”</w:t>
      </w:r>
    </w:p>
    <w:p w14:paraId="22C51DC4" w14:textId="77777777" w:rsidR="00671685" w:rsidRPr="00671685" w:rsidRDefault="00671685" w:rsidP="00671685">
      <w:pPr>
        <w:spacing w:line="276" w:lineRule="auto"/>
        <w:ind w:left="720"/>
        <w:jc w:val="both"/>
        <w:rPr>
          <w:rFonts w:ascii="Times New Roman" w:eastAsia="標楷體" w:hAnsi="Times New Roman" w:cs="Times New Roman"/>
        </w:rPr>
      </w:pPr>
      <w:r w:rsidRPr="00671685">
        <w:rPr>
          <w:rFonts w:ascii="Times New Roman" w:eastAsia="標楷體" w:hAnsi="Times New Roman" w:cs="Times New Roman"/>
          <w:b/>
          <w:bCs/>
        </w:rPr>
        <w:t>Assertion (</w:t>
      </w:r>
      <w:r w:rsidRPr="00671685">
        <w:rPr>
          <w:rFonts w:ascii="Times New Roman" w:eastAsia="標楷體" w:hAnsi="Times New Roman" w:cs="Times New Roman"/>
          <w:b/>
          <w:bCs/>
        </w:rPr>
        <w:t>斷言</w:t>
      </w:r>
      <w:r w:rsidRPr="00671685">
        <w:rPr>
          <w:rFonts w:ascii="Times New Roman" w:eastAsia="標楷體" w:hAnsi="Times New Roman" w:cs="Times New Roman"/>
          <w:b/>
          <w:bCs/>
        </w:rPr>
        <w:t>)</w:t>
      </w:r>
      <w:r w:rsidRPr="00671685">
        <w:rPr>
          <w:rFonts w:ascii="Times New Roman" w:eastAsia="標楷體" w:hAnsi="Times New Roman" w:cs="Times New Roman"/>
        </w:rPr>
        <w:t>：</w:t>
      </w:r>
    </w:p>
    <w:p w14:paraId="20C37329" w14:textId="16EA3D9C" w:rsidR="0004647A" w:rsidRPr="0004647A" w:rsidRDefault="0004647A" w:rsidP="004A4679">
      <w:pPr>
        <w:numPr>
          <w:ilvl w:val="0"/>
          <w:numId w:val="11"/>
        </w:numPr>
        <w:spacing w:line="276" w:lineRule="auto"/>
        <w:jc w:val="both"/>
        <w:rPr>
          <w:rFonts w:ascii="Times New Roman" w:eastAsia="標楷體" w:hAnsi="Times New Roman" w:cs="Times New Roman"/>
        </w:rPr>
      </w:pPr>
      <w:r>
        <w:rPr>
          <w:rFonts w:ascii="Times New Roman" w:eastAsia="標楷體" w:hAnsi="Times New Roman" w:cs="Times New Roman" w:hint="eastAsia"/>
        </w:rPr>
        <w:t>Check s</w:t>
      </w:r>
      <w:r w:rsidRPr="0004647A">
        <w:rPr>
          <w:rFonts w:ascii="Times New Roman" w:eastAsia="標楷體" w:hAnsi="Times New Roman" w:cs="Times New Roman"/>
        </w:rPr>
        <w:t>omething that should never happen IF a condition is met</w:t>
      </w:r>
      <w:r>
        <w:rPr>
          <w:rFonts w:ascii="Times New Roman" w:eastAsia="標楷體" w:hAnsi="Times New Roman" w:cs="Times New Roman" w:hint="eastAsia"/>
        </w:rPr>
        <w:t>.</w:t>
      </w:r>
    </w:p>
    <w:p w14:paraId="79417779" w14:textId="1486877D" w:rsidR="00671685" w:rsidRPr="009C2E84" w:rsidRDefault="0052162D" w:rsidP="0052162D">
      <w:pPr>
        <w:spacing w:line="276" w:lineRule="auto"/>
        <w:ind w:left="1200"/>
        <w:jc w:val="both"/>
        <w:rPr>
          <w:rFonts w:ascii="Times New Roman" w:eastAsia="標楷體" w:hAnsi="Times New Roman" w:cs="Times New Roman"/>
        </w:rPr>
      </w:pPr>
      <w:r w:rsidRPr="0052162D">
        <w:rPr>
          <w:rFonts w:ascii="Times New Roman" w:eastAsia="標楷體" w:hAnsi="Times New Roman" w:cs="Times New Roman"/>
        </w:rPr>
        <w:t>For example: Check if a signal is at a high level at a specific time.</w:t>
      </w:r>
    </w:p>
    <w:p w14:paraId="163135A7" w14:textId="6F5EAA71" w:rsidR="00671685" w:rsidRPr="00671685" w:rsidRDefault="00671685" w:rsidP="00116BE7">
      <w:pPr>
        <w:spacing w:line="276" w:lineRule="auto"/>
        <w:ind w:left="480" w:firstLine="720"/>
        <w:jc w:val="both"/>
        <w:rPr>
          <w:rFonts w:ascii="Times New Roman" w:eastAsia="標楷體" w:hAnsi="Times New Roman" w:cs="Times New Roman"/>
        </w:rPr>
      </w:pPr>
      <w:r w:rsidRPr="004A4679">
        <w:rPr>
          <w:rFonts w:ascii="Times New Roman" w:eastAsia="標楷體" w:hAnsi="Times New Roman" w:cs="Times New Roman"/>
        </w:rPr>
        <w:t>assert property (</w:t>
      </w:r>
      <w:proofErr w:type="gramStart"/>
      <w:r w:rsidRPr="004A4679">
        <w:rPr>
          <w:rFonts w:ascii="Times New Roman" w:eastAsia="標楷體" w:hAnsi="Times New Roman" w:cs="Times New Roman"/>
        </w:rPr>
        <w:t>@(</w:t>
      </w:r>
      <w:proofErr w:type="gramEnd"/>
      <w:r w:rsidRPr="004A4679">
        <w:rPr>
          <w:rFonts w:ascii="Times New Roman" w:eastAsia="標楷體" w:hAnsi="Times New Roman" w:cs="Times New Roman"/>
        </w:rPr>
        <w:t xml:space="preserve">posedge </w:t>
      </w:r>
      <w:proofErr w:type="spellStart"/>
      <w:r w:rsidRPr="004A4679">
        <w:rPr>
          <w:rFonts w:ascii="Times New Roman" w:eastAsia="標楷體" w:hAnsi="Times New Roman" w:cs="Times New Roman"/>
        </w:rPr>
        <w:t>clk</w:t>
      </w:r>
      <w:proofErr w:type="spellEnd"/>
      <w:r w:rsidRPr="004A4679">
        <w:rPr>
          <w:rFonts w:ascii="Times New Roman" w:eastAsia="標楷體" w:hAnsi="Times New Roman" w:cs="Times New Roman"/>
        </w:rPr>
        <w:t>) signal == 1);</w:t>
      </w:r>
    </w:p>
    <w:p w14:paraId="756C1BF9" w14:textId="76BAB704" w:rsidR="00671685" w:rsidRPr="00671685" w:rsidRDefault="00671685" w:rsidP="00671685">
      <w:pPr>
        <w:spacing w:line="276" w:lineRule="auto"/>
        <w:ind w:left="720"/>
        <w:jc w:val="both"/>
        <w:rPr>
          <w:rFonts w:ascii="Times New Roman" w:eastAsia="標楷體" w:hAnsi="Times New Roman" w:cs="Times New Roman"/>
          <w:b/>
          <w:bCs/>
        </w:rPr>
      </w:pPr>
      <w:r w:rsidRPr="00671685">
        <w:rPr>
          <w:rFonts w:ascii="Times New Roman" w:eastAsia="標楷體" w:hAnsi="Times New Roman" w:cs="Times New Roman" w:hint="eastAsia"/>
          <w:b/>
          <w:bCs/>
        </w:rPr>
        <w:t>Cover (</w:t>
      </w:r>
      <w:r w:rsidRPr="00671685">
        <w:rPr>
          <w:rFonts w:ascii="Times New Roman" w:eastAsia="標楷體" w:hAnsi="Times New Roman" w:cs="Times New Roman" w:hint="eastAsia"/>
          <w:b/>
          <w:bCs/>
        </w:rPr>
        <w:t>覆蓋</w:t>
      </w:r>
      <w:r w:rsidRPr="00671685">
        <w:rPr>
          <w:rFonts w:ascii="Times New Roman" w:eastAsia="標楷體" w:hAnsi="Times New Roman" w:cs="Times New Roman" w:hint="eastAsia"/>
          <w:b/>
          <w:bCs/>
        </w:rPr>
        <w:t>)</w:t>
      </w:r>
      <w:r w:rsidRPr="00671685">
        <w:rPr>
          <w:rFonts w:ascii="Times New Roman" w:eastAsia="標楷體" w:hAnsi="Times New Roman" w:cs="Times New Roman" w:hint="eastAsia"/>
          <w:b/>
          <w:bCs/>
        </w:rPr>
        <w:t>：</w:t>
      </w:r>
    </w:p>
    <w:p w14:paraId="4F7A207C" w14:textId="39746D16" w:rsidR="00671685" w:rsidRPr="00671685" w:rsidRDefault="0052162D" w:rsidP="00671685">
      <w:pPr>
        <w:pStyle w:val="a4"/>
        <w:numPr>
          <w:ilvl w:val="0"/>
          <w:numId w:val="9"/>
        </w:numPr>
        <w:spacing w:line="276" w:lineRule="auto"/>
        <w:ind w:leftChars="0"/>
        <w:jc w:val="both"/>
        <w:rPr>
          <w:rFonts w:ascii="Times New Roman" w:eastAsia="標楷體" w:hAnsi="Times New Roman" w:cs="Times New Roman"/>
        </w:rPr>
      </w:pPr>
      <w:r w:rsidRPr="0052162D">
        <w:rPr>
          <w:rFonts w:ascii="Times New Roman" w:eastAsia="標楷體" w:hAnsi="Times New Roman" w:cs="Times New Roman"/>
        </w:rPr>
        <w:t>Cover is used to collect statistical data during the design's operation, ensuring that all possible scenarios are tested. Cover points can help designers understand the completeness of the testing.</w:t>
      </w:r>
    </w:p>
    <w:p w14:paraId="1C36F874" w14:textId="5C686F70" w:rsidR="004A4679" w:rsidRDefault="006A0990" w:rsidP="004A4679">
      <w:pPr>
        <w:pStyle w:val="a4"/>
        <w:numPr>
          <w:ilvl w:val="0"/>
          <w:numId w:val="9"/>
        </w:numPr>
        <w:spacing w:line="276" w:lineRule="auto"/>
        <w:ind w:leftChars="0"/>
        <w:jc w:val="both"/>
        <w:rPr>
          <w:rFonts w:ascii="Times New Roman" w:eastAsia="標楷體" w:hAnsi="Times New Roman" w:cs="Times New Roman"/>
        </w:rPr>
      </w:pPr>
      <w:r>
        <w:rPr>
          <w:rFonts w:ascii="Times New Roman" w:eastAsia="標楷體" w:hAnsi="Times New Roman" w:cs="Times New Roman" w:hint="eastAsia"/>
        </w:rPr>
        <w:t>F</w:t>
      </w:r>
      <w:r w:rsidRPr="006A0990">
        <w:rPr>
          <w:rFonts w:ascii="Times New Roman" w:eastAsia="標楷體" w:hAnsi="Times New Roman" w:cs="Times New Roman"/>
        </w:rPr>
        <w:t>or example, check if a signal reaches all possible states at different times.</w:t>
      </w:r>
    </w:p>
    <w:p w14:paraId="1B3D06CC" w14:textId="15EEC59C" w:rsidR="00671685" w:rsidRPr="004A4679" w:rsidRDefault="004A4679" w:rsidP="004A4679">
      <w:pPr>
        <w:pStyle w:val="a4"/>
        <w:spacing w:line="276" w:lineRule="auto"/>
        <w:ind w:leftChars="0" w:left="1200"/>
        <w:jc w:val="both"/>
        <w:rPr>
          <w:rFonts w:ascii="Times New Roman" w:eastAsia="標楷體" w:hAnsi="Times New Roman" w:cs="Times New Roman"/>
        </w:rPr>
      </w:pPr>
      <w:r w:rsidRPr="00671685">
        <w:rPr>
          <w:rFonts w:ascii="Times New Roman" w:eastAsia="標楷體" w:hAnsi="Times New Roman" w:cs="Times New Roman"/>
        </w:rPr>
        <w:t>cover property (</w:t>
      </w:r>
      <w:proofErr w:type="gramStart"/>
      <w:r w:rsidRPr="00671685">
        <w:rPr>
          <w:rFonts w:ascii="Times New Roman" w:eastAsia="標楷體" w:hAnsi="Times New Roman" w:cs="Times New Roman"/>
        </w:rPr>
        <w:t>@(</w:t>
      </w:r>
      <w:proofErr w:type="gramEnd"/>
      <w:r w:rsidRPr="00671685">
        <w:rPr>
          <w:rFonts w:ascii="Times New Roman" w:eastAsia="標楷體" w:hAnsi="Times New Roman" w:cs="Times New Roman"/>
        </w:rPr>
        <w:t xml:space="preserve">posedge </w:t>
      </w:r>
      <w:proofErr w:type="spellStart"/>
      <w:r w:rsidRPr="00671685">
        <w:rPr>
          <w:rFonts w:ascii="Times New Roman" w:eastAsia="標楷體" w:hAnsi="Times New Roman" w:cs="Times New Roman"/>
        </w:rPr>
        <w:t>clk</w:t>
      </w:r>
      <w:proofErr w:type="spellEnd"/>
      <w:r w:rsidRPr="00671685">
        <w:rPr>
          <w:rFonts w:ascii="Times New Roman" w:eastAsia="標楷體" w:hAnsi="Times New Roman" w:cs="Times New Roman"/>
        </w:rPr>
        <w:t>) signal == 1)</w:t>
      </w:r>
    </w:p>
    <w:p w14:paraId="10E5E219" w14:textId="36B70F68" w:rsidR="00671685" w:rsidRPr="004A4679" w:rsidRDefault="006A0990" w:rsidP="00CF2EA5">
      <w:pPr>
        <w:pStyle w:val="a4"/>
        <w:numPr>
          <w:ilvl w:val="0"/>
          <w:numId w:val="9"/>
        </w:numPr>
        <w:spacing w:line="276" w:lineRule="auto"/>
        <w:ind w:leftChars="0"/>
        <w:jc w:val="both"/>
        <w:rPr>
          <w:rFonts w:ascii="Times New Roman" w:eastAsia="標楷體" w:hAnsi="Times New Roman" w:cs="Times New Roman"/>
        </w:rPr>
      </w:pPr>
      <w:r w:rsidRPr="006A0990">
        <w:rPr>
          <w:rFonts w:ascii="Times New Roman" w:eastAsia="標楷體" w:hAnsi="Times New Roman" w:cs="Times New Roman"/>
        </w:rPr>
        <w:t xml:space="preserve">In both formal verification and dynamic simulation, cover is used to check the completeness of the verification work. </w:t>
      </w:r>
      <w:proofErr w:type="gramStart"/>
      <w:r w:rsidRPr="006A0990">
        <w:rPr>
          <w:rFonts w:ascii="Times New Roman" w:eastAsia="標楷體" w:hAnsi="Times New Roman" w:cs="Times New Roman"/>
        </w:rPr>
        <w:t>Similar to</w:t>
      </w:r>
      <w:proofErr w:type="gramEnd"/>
      <w:r w:rsidRPr="006A0990">
        <w:rPr>
          <w:rFonts w:ascii="Times New Roman" w:eastAsia="標楷體" w:hAnsi="Times New Roman" w:cs="Times New Roman"/>
        </w:rPr>
        <w:t xml:space="preserve"> assertions, cover is also a type of verification target. However, unlike assertions, cover does not require the condition to always be true in all verification scenarios. </w:t>
      </w:r>
      <w:proofErr w:type="gramStart"/>
      <w:r w:rsidRPr="006A0990">
        <w:rPr>
          <w:rFonts w:ascii="Times New Roman" w:eastAsia="標楷體" w:hAnsi="Times New Roman" w:cs="Times New Roman"/>
        </w:rPr>
        <w:t>As long as</w:t>
      </w:r>
      <w:proofErr w:type="gramEnd"/>
      <w:r w:rsidRPr="006A0990">
        <w:rPr>
          <w:rFonts w:ascii="Times New Roman" w:eastAsia="標楷體" w:hAnsi="Times New Roman" w:cs="Times New Roman"/>
        </w:rPr>
        <w:t xml:space="preserve"> the cover condition can be true in some verification scenarios (even if it only appears once), the cover verification result is considered passed; otherwise, the verification fails.</w:t>
      </w:r>
    </w:p>
    <w:p w14:paraId="7AE7610D" w14:textId="4AE93FB4" w:rsidR="00671685" w:rsidRPr="00671685" w:rsidRDefault="00671685" w:rsidP="00671685">
      <w:pPr>
        <w:pStyle w:val="a4"/>
        <w:spacing w:line="276" w:lineRule="auto"/>
        <w:ind w:leftChars="0" w:left="720"/>
        <w:jc w:val="both"/>
        <w:rPr>
          <w:rFonts w:ascii="Times New Roman" w:eastAsia="標楷體" w:hAnsi="Times New Roman" w:cs="Times New Roman"/>
        </w:rPr>
      </w:pPr>
      <w:r w:rsidRPr="00671685">
        <w:rPr>
          <w:rFonts w:ascii="Times New Roman" w:eastAsia="標楷體" w:hAnsi="Times New Roman" w:cs="Times New Roman"/>
          <w:b/>
          <w:bCs/>
        </w:rPr>
        <w:t>Assumption (</w:t>
      </w:r>
      <w:r w:rsidRPr="00671685">
        <w:rPr>
          <w:rFonts w:ascii="Times New Roman" w:eastAsia="標楷體" w:hAnsi="Times New Roman" w:cs="Times New Roman"/>
          <w:b/>
          <w:bCs/>
        </w:rPr>
        <w:t>假設</w:t>
      </w:r>
      <w:r w:rsidRPr="00671685">
        <w:rPr>
          <w:rFonts w:ascii="Times New Roman" w:eastAsia="標楷體" w:hAnsi="Times New Roman" w:cs="Times New Roman"/>
          <w:b/>
          <w:bCs/>
        </w:rPr>
        <w:t>)</w:t>
      </w:r>
      <w:r w:rsidRPr="00671685">
        <w:rPr>
          <w:rFonts w:ascii="Times New Roman" w:eastAsia="標楷體" w:hAnsi="Times New Roman" w:cs="Times New Roman"/>
        </w:rPr>
        <w:t>：</w:t>
      </w:r>
    </w:p>
    <w:p w14:paraId="13DA3DAE" w14:textId="3D32BC5A" w:rsidR="0004647A" w:rsidRPr="00936209" w:rsidRDefault="006A0990" w:rsidP="00936209">
      <w:pPr>
        <w:pStyle w:val="a4"/>
        <w:numPr>
          <w:ilvl w:val="0"/>
          <w:numId w:val="10"/>
        </w:numPr>
        <w:spacing w:line="276" w:lineRule="auto"/>
        <w:ind w:leftChars="0"/>
        <w:jc w:val="both"/>
        <w:rPr>
          <w:rFonts w:ascii="Times New Roman" w:eastAsia="標楷體" w:hAnsi="Times New Roman" w:cs="Times New Roman"/>
        </w:rPr>
      </w:pPr>
      <w:r w:rsidRPr="006A0990">
        <w:rPr>
          <w:rFonts w:ascii="Times New Roman" w:eastAsia="標楷體" w:hAnsi="Times New Roman" w:cs="Times New Roman"/>
        </w:rPr>
        <w:t>Not all inputs are reasonable. Assume properties are used to restrict the input combinations considered in formal verification (assumptions are true). During the verification process, input combinations where assumptions are false will not be considered.</w:t>
      </w:r>
    </w:p>
    <w:p w14:paraId="1DBD9C80" w14:textId="77777777" w:rsidR="00116BE7" w:rsidRPr="00116BE7" w:rsidRDefault="00116BE7" w:rsidP="00116BE7">
      <w:pPr>
        <w:spacing w:line="276" w:lineRule="auto"/>
        <w:ind w:left="720"/>
        <w:jc w:val="both"/>
        <w:rPr>
          <w:rFonts w:ascii="Times New Roman" w:eastAsia="標楷體" w:hAnsi="Times New Roman" w:cs="Times New Roman"/>
          <w:b/>
          <w:bCs/>
        </w:rPr>
      </w:pPr>
      <w:r w:rsidRPr="00116BE7">
        <w:rPr>
          <w:rFonts w:ascii="Times New Roman" w:eastAsia="標楷體" w:hAnsi="Times New Roman" w:cs="Times New Roman"/>
          <w:b/>
          <w:bCs/>
        </w:rPr>
        <w:lastRenderedPageBreak/>
        <w:t xml:space="preserve">What is glue logic? </w:t>
      </w:r>
    </w:p>
    <w:p w14:paraId="311944D2" w14:textId="5869F315" w:rsidR="00936209" w:rsidRDefault="00936209" w:rsidP="00936209">
      <w:pPr>
        <w:spacing w:line="276" w:lineRule="auto"/>
        <w:ind w:left="720"/>
        <w:jc w:val="both"/>
        <w:rPr>
          <w:rFonts w:ascii="Times New Roman" w:eastAsia="標楷體" w:hAnsi="Times New Roman" w:cs="Times New Roman"/>
        </w:rPr>
      </w:pPr>
      <w:r>
        <w:rPr>
          <w:rFonts w:ascii="Times New Roman" w:eastAsia="標楷體" w:hAnsi="Times New Roman" w:cs="Times New Roman" w:hint="eastAsia"/>
        </w:rPr>
        <w:t>G</w:t>
      </w:r>
      <w:r w:rsidRPr="00116BE7">
        <w:rPr>
          <w:rFonts w:ascii="Times New Roman" w:eastAsia="標楷體" w:hAnsi="Times New Roman" w:cs="Times New Roman"/>
        </w:rPr>
        <w:t>lue logic</w:t>
      </w:r>
      <w:r>
        <w:rPr>
          <w:rFonts w:ascii="Times New Roman" w:eastAsia="標楷體" w:hAnsi="Times New Roman" w:cs="Times New Roman" w:hint="eastAsia"/>
        </w:rPr>
        <w:t xml:space="preserve"> is an </w:t>
      </w:r>
      <w:r w:rsidR="00116BE7" w:rsidRPr="00116BE7">
        <w:rPr>
          <w:rFonts w:ascii="Times New Roman" w:eastAsia="標楷體" w:hAnsi="Times New Roman" w:cs="Times New Roman"/>
        </w:rPr>
        <w:t xml:space="preserve">auxiliary logic to </w:t>
      </w:r>
      <w:r>
        <w:rPr>
          <w:rFonts w:ascii="Times New Roman" w:eastAsia="標楷體" w:hAnsi="Times New Roman" w:cs="Times New Roman" w:hint="eastAsia"/>
        </w:rPr>
        <w:t xml:space="preserve">help to </w:t>
      </w:r>
      <w:r w:rsidR="00116BE7" w:rsidRPr="00116BE7">
        <w:rPr>
          <w:rFonts w:ascii="Times New Roman" w:eastAsia="標楷體" w:hAnsi="Times New Roman" w:cs="Times New Roman"/>
        </w:rPr>
        <w:t>observe and track events</w:t>
      </w:r>
      <w:r>
        <w:rPr>
          <w:rFonts w:ascii="Times New Roman" w:eastAsia="標楷體" w:hAnsi="Times New Roman" w:cs="Times New Roman" w:hint="eastAsia"/>
        </w:rPr>
        <w:t>. It</w:t>
      </w:r>
      <w:r w:rsidR="00116BE7" w:rsidRPr="00116BE7">
        <w:rPr>
          <w:rFonts w:ascii="Times New Roman" w:eastAsia="標楷體" w:hAnsi="Times New Roman" w:cs="Times New Roman"/>
        </w:rPr>
        <w:t xml:space="preserve"> greatly </w:t>
      </w:r>
      <w:proofErr w:type="gramStart"/>
      <w:r w:rsidR="00116BE7" w:rsidRPr="00116BE7">
        <w:rPr>
          <w:rFonts w:ascii="Times New Roman" w:eastAsia="標楷體" w:hAnsi="Times New Roman" w:cs="Times New Roman"/>
        </w:rPr>
        <w:t>simplify</w:t>
      </w:r>
      <w:proofErr w:type="gramEnd"/>
      <w:r w:rsidR="00116BE7" w:rsidRPr="00116BE7">
        <w:rPr>
          <w:rFonts w:ascii="Times New Roman" w:eastAsia="標楷體" w:hAnsi="Times New Roman" w:cs="Times New Roman"/>
        </w:rPr>
        <w:t xml:space="preserve"> coding</w:t>
      </w:r>
      <w:r>
        <w:rPr>
          <w:rFonts w:ascii="Times New Roman" w:eastAsia="標楷體" w:hAnsi="Times New Roman" w:cs="Times New Roman" w:hint="eastAsia"/>
        </w:rPr>
        <w:t>.</w:t>
      </w:r>
      <w:r w:rsidR="00116BE7" w:rsidRPr="00116BE7">
        <w:rPr>
          <w:rFonts w:ascii="Times New Roman" w:eastAsia="標楷體" w:hAnsi="Times New Roman" w:cs="Times New Roman"/>
        </w:rPr>
        <w:t xml:space="preserve"> </w:t>
      </w:r>
    </w:p>
    <w:p w14:paraId="2E1F3E12" w14:textId="3C076AA4" w:rsidR="00936209" w:rsidRDefault="00936209" w:rsidP="00936209">
      <w:pPr>
        <w:spacing w:line="276" w:lineRule="auto"/>
        <w:ind w:left="720"/>
        <w:jc w:val="both"/>
        <w:rPr>
          <w:rFonts w:ascii="Times New Roman" w:eastAsia="標楷體" w:hAnsi="Times New Roman" w:cs="Times New Roman"/>
          <w:b/>
          <w:bCs/>
        </w:rPr>
      </w:pPr>
      <w:r w:rsidRPr="00936209">
        <w:rPr>
          <w:rFonts w:ascii="Times New Roman" w:eastAsia="標楷體" w:hAnsi="Times New Roman" w:cs="Times New Roman"/>
          <w:b/>
          <w:bCs/>
        </w:rPr>
        <w:t>Why will we use glue logic to simplify our SVA expression?</w:t>
      </w:r>
    </w:p>
    <w:p w14:paraId="6F3D0A5B" w14:textId="32603EB1" w:rsidR="00936209" w:rsidRPr="00936209" w:rsidRDefault="00936209" w:rsidP="00936209">
      <w:pPr>
        <w:spacing w:line="276" w:lineRule="auto"/>
        <w:ind w:left="720"/>
        <w:jc w:val="both"/>
        <w:rPr>
          <w:rFonts w:ascii="Times New Roman" w:eastAsia="標楷體" w:hAnsi="Times New Roman" w:cs="Times New Roman"/>
        </w:rPr>
      </w:pPr>
      <w:r w:rsidRPr="00936209">
        <w:rPr>
          <w:rFonts w:ascii="Times New Roman" w:eastAsia="標楷體" w:hAnsi="Times New Roman" w:cs="Times New Roman"/>
        </w:rPr>
        <w:t xml:space="preserve">Modeling complex behaviors, SVA may be complicated, so </w:t>
      </w:r>
      <w:proofErr w:type="gramStart"/>
      <w:r w:rsidRPr="00936209">
        <w:rPr>
          <w:rFonts w:ascii="Times New Roman" w:eastAsia="標楷體" w:hAnsi="Times New Roman" w:cs="Times New Roman"/>
        </w:rPr>
        <w:t>design</w:t>
      </w:r>
      <w:r>
        <w:rPr>
          <w:rFonts w:ascii="Times New Roman" w:eastAsia="標楷體" w:hAnsi="Times New Roman" w:cs="Times New Roman" w:hint="eastAsia"/>
        </w:rPr>
        <w:t>er</w:t>
      </w:r>
      <w:proofErr w:type="gramEnd"/>
      <w:r w:rsidRPr="00936209">
        <w:rPr>
          <w:rFonts w:ascii="Times New Roman" w:eastAsia="標楷體" w:hAnsi="Times New Roman" w:cs="Times New Roman"/>
        </w:rPr>
        <w:t xml:space="preserve"> can </w:t>
      </w:r>
      <w:proofErr w:type="spellStart"/>
      <w:r w:rsidRPr="00936209">
        <w:rPr>
          <w:rFonts w:ascii="Times New Roman" w:eastAsia="標楷體" w:hAnsi="Times New Roman" w:cs="Times New Roman"/>
        </w:rPr>
        <w:t>ues</w:t>
      </w:r>
      <w:proofErr w:type="spellEnd"/>
      <w:r w:rsidRPr="00936209">
        <w:rPr>
          <w:rFonts w:ascii="Times New Roman" w:eastAsia="標楷體" w:hAnsi="Times New Roman" w:cs="Times New Roman"/>
        </w:rPr>
        <w:t xml:space="preserve"> auxiliary logic to observe and track events (glue logic). It greatly </w:t>
      </w:r>
      <w:proofErr w:type="gramStart"/>
      <w:r w:rsidRPr="00936209">
        <w:rPr>
          <w:rFonts w:ascii="Times New Roman" w:eastAsia="標楷體" w:hAnsi="Times New Roman" w:cs="Times New Roman"/>
        </w:rPr>
        <w:t>simplify</w:t>
      </w:r>
      <w:proofErr w:type="gramEnd"/>
      <w:r w:rsidRPr="00936209">
        <w:rPr>
          <w:rFonts w:ascii="Times New Roman" w:eastAsia="標楷體" w:hAnsi="Times New Roman" w:cs="Times New Roman"/>
        </w:rPr>
        <w:t xml:space="preserve"> coding. Once glue logic is in place, expressing SVA properties may be trivial.</w:t>
      </w:r>
    </w:p>
    <w:p w14:paraId="13C34869" w14:textId="77777777" w:rsidR="00936209" w:rsidRPr="00936209" w:rsidRDefault="00936209" w:rsidP="00936209">
      <w:pPr>
        <w:spacing w:line="276" w:lineRule="auto"/>
        <w:ind w:left="720"/>
        <w:jc w:val="both"/>
        <w:rPr>
          <w:rFonts w:ascii="Times New Roman" w:eastAsia="標楷體" w:hAnsi="Times New Roman" w:cs="Times New Roman"/>
        </w:rPr>
      </w:pPr>
      <w:r w:rsidRPr="00936209">
        <w:rPr>
          <w:rFonts w:ascii="Times New Roman" w:eastAsia="標楷體" w:hAnsi="Times New Roman" w:cs="Times New Roman"/>
        </w:rPr>
        <w:t>Glue logic comes at no extra price</w:t>
      </w:r>
    </w:p>
    <w:p w14:paraId="45BDA7A8" w14:textId="77777777" w:rsidR="00936209" w:rsidRPr="00936209" w:rsidRDefault="00936209" w:rsidP="00936209">
      <w:pPr>
        <w:spacing w:line="276" w:lineRule="auto"/>
        <w:ind w:left="720"/>
        <w:jc w:val="both"/>
        <w:rPr>
          <w:rFonts w:ascii="Times New Roman" w:eastAsia="標楷體" w:hAnsi="Times New Roman" w:cs="Times New Roman"/>
        </w:rPr>
      </w:pPr>
      <w:proofErr w:type="gramStart"/>
      <w:r w:rsidRPr="00936209">
        <w:rPr>
          <w:rFonts w:ascii="Times New Roman" w:eastAsia="標楷體" w:hAnsi="Times New Roman" w:cs="Times New Roman" w:hint="eastAsia"/>
        </w:rPr>
        <w:t>–</w:t>
      </w:r>
      <w:proofErr w:type="gramEnd"/>
      <w:r w:rsidRPr="00936209">
        <w:rPr>
          <w:rFonts w:ascii="Times New Roman" w:eastAsia="標楷體" w:hAnsi="Times New Roman" w:cs="Times New Roman"/>
        </w:rPr>
        <w:t xml:space="preserve"> </w:t>
      </w:r>
      <w:proofErr w:type="spellStart"/>
      <w:r w:rsidRPr="00936209">
        <w:rPr>
          <w:rFonts w:ascii="Times New Roman" w:eastAsia="標楷體" w:hAnsi="Times New Roman" w:cs="Times New Roman"/>
        </w:rPr>
        <w:t>JasperGold</w:t>
      </w:r>
      <w:proofErr w:type="spellEnd"/>
      <w:r w:rsidRPr="00936209">
        <w:rPr>
          <w:rFonts w:ascii="Times New Roman" w:eastAsia="標楷體" w:hAnsi="Times New Roman" w:cs="Times New Roman"/>
        </w:rPr>
        <w:t xml:space="preserve"> does not care whether property is all SVA or </w:t>
      </w:r>
      <w:proofErr w:type="spellStart"/>
      <w:r w:rsidRPr="00936209">
        <w:rPr>
          <w:rFonts w:ascii="Times New Roman" w:eastAsia="標楷體" w:hAnsi="Times New Roman" w:cs="Times New Roman"/>
        </w:rPr>
        <w:t>SVA+glue</w:t>
      </w:r>
      <w:proofErr w:type="spellEnd"/>
      <w:r w:rsidRPr="00936209">
        <w:rPr>
          <w:rFonts w:ascii="Times New Roman" w:eastAsia="標楷體" w:hAnsi="Times New Roman" w:cs="Times New Roman"/>
        </w:rPr>
        <w:t xml:space="preserve"> logic</w:t>
      </w:r>
    </w:p>
    <w:p w14:paraId="374B09CB" w14:textId="5746E558" w:rsidR="00936209" w:rsidRDefault="00936209" w:rsidP="00936209">
      <w:pPr>
        <w:spacing w:line="276" w:lineRule="auto"/>
        <w:ind w:left="720"/>
        <w:jc w:val="both"/>
        <w:rPr>
          <w:rFonts w:ascii="Times New Roman" w:eastAsia="標楷體" w:hAnsi="Times New Roman" w:cs="Times New Roman"/>
        </w:rPr>
      </w:pPr>
      <w:proofErr w:type="gramStart"/>
      <w:r w:rsidRPr="00936209">
        <w:rPr>
          <w:rFonts w:ascii="Times New Roman" w:eastAsia="標楷體" w:hAnsi="Times New Roman" w:cs="Times New Roman" w:hint="eastAsia"/>
        </w:rPr>
        <w:t>–</w:t>
      </w:r>
      <w:proofErr w:type="gramEnd"/>
      <w:r w:rsidRPr="00936209">
        <w:rPr>
          <w:rFonts w:ascii="Times New Roman" w:eastAsia="標楷體" w:hAnsi="Times New Roman" w:cs="Times New Roman"/>
        </w:rPr>
        <w:t xml:space="preserve"> Recommendation is to choose based on clarity</w:t>
      </w:r>
    </w:p>
    <w:p w14:paraId="4233C630" w14:textId="21CBF4E7" w:rsidR="00936209" w:rsidRPr="00936209" w:rsidRDefault="00936209" w:rsidP="00936209">
      <w:pPr>
        <w:rPr>
          <w:rFonts w:ascii="Times New Roman" w:eastAsia="標楷體" w:hAnsi="Times New Roman" w:cs="Times New Roman"/>
        </w:rPr>
      </w:pPr>
    </w:p>
    <w:p w14:paraId="5C126141" w14:textId="77777777" w:rsidR="00855EF4" w:rsidRPr="00855EF4" w:rsidRDefault="00855EF4" w:rsidP="00855EF4">
      <w:pPr>
        <w:pStyle w:val="a4"/>
        <w:numPr>
          <w:ilvl w:val="0"/>
          <w:numId w:val="2"/>
        </w:numPr>
        <w:spacing w:line="276" w:lineRule="auto"/>
        <w:ind w:leftChars="0"/>
        <w:jc w:val="both"/>
        <w:rPr>
          <w:rFonts w:ascii="Times New Roman" w:eastAsia="標楷體" w:hAnsi="Times New Roman" w:cs="Times New Roman"/>
        </w:rPr>
      </w:pPr>
      <w:r w:rsidRPr="00855EF4">
        <w:rPr>
          <w:rFonts w:ascii="Times New Roman" w:eastAsia="標楷體" w:hAnsi="Times New Roman" w:cs="Times New Roman"/>
        </w:rPr>
        <w:t xml:space="preserve">What is the difference between </w:t>
      </w:r>
      <w:r w:rsidRPr="00855EF4">
        <w:rPr>
          <w:rFonts w:ascii="Times New Roman" w:eastAsia="標楷體" w:hAnsi="Times New Roman" w:cs="Times New Roman"/>
          <w:b/>
        </w:rPr>
        <w:t>Functional coverage</w:t>
      </w:r>
      <w:r w:rsidRPr="00855EF4">
        <w:rPr>
          <w:rFonts w:ascii="Times New Roman" w:eastAsia="標楷體" w:hAnsi="Times New Roman" w:cs="Times New Roman"/>
        </w:rPr>
        <w:t xml:space="preserve"> and </w:t>
      </w:r>
      <w:r w:rsidRPr="00855EF4">
        <w:rPr>
          <w:rFonts w:ascii="Times New Roman" w:eastAsia="標楷體" w:hAnsi="Times New Roman" w:cs="Times New Roman"/>
          <w:b/>
        </w:rPr>
        <w:t>Code coverage</w:t>
      </w:r>
      <w:r w:rsidRPr="00855EF4">
        <w:rPr>
          <w:rFonts w:ascii="Times New Roman" w:eastAsia="標楷體" w:hAnsi="Times New Roman" w:cs="Times New Roman"/>
        </w:rPr>
        <w:t xml:space="preserve">? </w:t>
      </w:r>
    </w:p>
    <w:p w14:paraId="4829F50C" w14:textId="2854AA02" w:rsidR="00855EF4" w:rsidRDefault="00855EF4" w:rsidP="00855EF4">
      <w:pPr>
        <w:pStyle w:val="a4"/>
        <w:spacing w:line="276" w:lineRule="auto"/>
        <w:ind w:leftChars="0" w:left="720"/>
        <w:jc w:val="both"/>
        <w:rPr>
          <w:rFonts w:ascii="Times New Roman" w:eastAsia="標楷體" w:hAnsi="Times New Roman" w:cs="Times New Roman"/>
        </w:rPr>
      </w:pPr>
      <w:r w:rsidRPr="00855EF4">
        <w:rPr>
          <w:rFonts w:ascii="Times New Roman" w:eastAsia="標楷體" w:hAnsi="Times New Roman" w:cs="Times New Roman"/>
        </w:rPr>
        <w:t>What’s the meaning of 100% code coverage, could we claim that our assertion is well enough for verification? Why?</w:t>
      </w:r>
    </w:p>
    <w:p w14:paraId="7B37A888" w14:textId="77777777" w:rsidR="0052162D" w:rsidRDefault="0052162D" w:rsidP="0052162D">
      <w:pPr>
        <w:spacing w:line="276" w:lineRule="auto"/>
        <w:ind w:left="720"/>
        <w:jc w:val="both"/>
        <w:rPr>
          <w:rFonts w:ascii="Times New Roman" w:eastAsia="標楷體" w:hAnsi="Times New Roman" w:cs="Times New Roman"/>
        </w:rPr>
      </w:pPr>
    </w:p>
    <w:p w14:paraId="214970E1" w14:textId="77777777" w:rsidR="0052162D" w:rsidRPr="0052162D" w:rsidRDefault="0052162D" w:rsidP="0052162D">
      <w:pPr>
        <w:spacing w:line="276" w:lineRule="auto"/>
        <w:ind w:left="720"/>
        <w:jc w:val="both"/>
        <w:rPr>
          <w:rFonts w:ascii="Times New Roman" w:eastAsia="標楷體" w:hAnsi="Times New Roman" w:cs="Times New Roman"/>
          <w:b/>
          <w:bCs/>
        </w:rPr>
      </w:pPr>
      <w:r w:rsidRPr="0052162D">
        <w:rPr>
          <w:rFonts w:ascii="Times New Roman" w:eastAsia="標楷體" w:hAnsi="Times New Roman" w:cs="Times New Roman"/>
          <w:b/>
          <w:bCs/>
        </w:rPr>
        <w:t>Functional Coverage</w:t>
      </w:r>
    </w:p>
    <w:p w14:paraId="197C2ACD" w14:textId="06D3A46F" w:rsidR="0052162D" w:rsidRDefault="0052162D" w:rsidP="0052162D">
      <w:pPr>
        <w:spacing w:line="276" w:lineRule="auto"/>
        <w:ind w:left="720"/>
        <w:jc w:val="both"/>
        <w:rPr>
          <w:rFonts w:ascii="Times New Roman" w:eastAsia="標楷體" w:hAnsi="Times New Roman" w:cs="Times New Roman"/>
        </w:rPr>
      </w:pPr>
      <w:r w:rsidRPr="0052162D">
        <w:rPr>
          <w:rFonts w:ascii="Times New Roman" w:eastAsia="標楷體" w:hAnsi="Times New Roman" w:cs="Times New Roman"/>
        </w:rPr>
        <w:t xml:space="preserve">Functional Coverage usually planned by designers, involves validating design functionalities through assertions and coverage groups, which requires manual planning when designing </w:t>
      </w:r>
      <w:proofErr w:type="spellStart"/>
      <w:r w:rsidRPr="0052162D">
        <w:rPr>
          <w:rFonts w:ascii="Times New Roman" w:eastAsia="標楷體" w:hAnsi="Times New Roman" w:cs="Times New Roman"/>
        </w:rPr>
        <w:t>coverpoints</w:t>
      </w:r>
      <w:proofErr w:type="spellEnd"/>
      <w:r w:rsidRPr="0052162D">
        <w:rPr>
          <w:rFonts w:ascii="Times New Roman" w:eastAsia="標楷體" w:hAnsi="Times New Roman" w:cs="Times New Roman"/>
        </w:rPr>
        <w:t>. It also requires designers to engage in coding and debugging, making it a time-consuming process.</w:t>
      </w:r>
      <w:r>
        <w:rPr>
          <w:rFonts w:ascii="Times New Roman" w:eastAsia="標楷體" w:hAnsi="Times New Roman" w:cs="Times New Roman" w:hint="eastAsia"/>
        </w:rPr>
        <w:t xml:space="preserve"> It is p</w:t>
      </w:r>
      <w:r w:rsidRPr="0052162D">
        <w:rPr>
          <w:rFonts w:ascii="Times New Roman" w:eastAsia="標楷體" w:hAnsi="Times New Roman" w:cs="Times New Roman"/>
        </w:rPr>
        <w:t>ossible to represent all meaningful design functionality</w:t>
      </w:r>
      <w:r>
        <w:rPr>
          <w:rFonts w:ascii="Times New Roman" w:eastAsia="標楷體" w:hAnsi="Times New Roman" w:cs="Times New Roman" w:hint="eastAsia"/>
        </w:rPr>
        <w:t>.</w:t>
      </w:r>
      <w:r w:rsidRPr="0052162D">
        <w:rPr>
          <w:rFonts w:ascii="Times New Roman" w:eastAsia="標楷體" w:hAnsi="Times New Roman" w:cs="Times New Roman"/>
        </w:rPr>
        <w:t xml:space="preserve"> Moreover, due to its manual nature, there's a significant risk of incomplete verification resulting from human own errors, leading to incomplete coverage and longer design </w:t>
      </w:r>
      <w:proofErr w:type="gramStart"/>
      <w:r w:rsidRPr="0052162D">
        <w:rPr>
          <w:rFonts w:ascii="Times New Roman" w:eastAsia="標楷體" w:hAnsi="Times New Roman" w:cs="Times New Roman"/>
        </w:rPr>
        <w:t>times(</w:t>
      </w:r>
      <w:proofErr w:type="gramEnd"/>
      <w:r w:rsidRPr="0052162D">
        <w:rPr>
          <w:rFonts w:ascii="Times New Roman" w:eastAsia="標楷體" w:hAnsi="Times New Roman" w:cs="Times New Roman"/>
        </w:rPr>
        <w:t>overlook certain corner cases…).</w:t>
      </w:r>
    </w:p>
    <w:p w14:paraId="2317CA40" w14:textId="77777777" w:rsidR="0052162D" w:rsidRDefault="0052162D" w:rsidP="0052162D">
      <w:pPr>
        <w:spacing w:line="276" w:lineRule="auto"/>
        <w:ind w:left="720"/>
        <w:jc w:val="both"/>
        <w:rPr>
          <w:rFonts w:ascii="Times New Roman" w:eastAsia="標楷體" w:hAnsi="Times New Roman" w:cs="Times New Roman"/>
        </w:rPr>
      </w:pPr>
    </w:p>
    <w:p w14:paraId="4B82C3C1" w14:textId="77777777" w:rsidR="0052162D" w:rsidRDefault="0052162D" w:rsidP="0052162D">
      <w:pPr>
        <w:spacing w:line="276" w:lineRule="auto"/>
        <w:ind w:left="720"/>
        <w:jc w:val="both"/>
        <w:rPr>
          <w:rFonts w:ascii="Times New Roman" w:eastAsia="標楷體" w:hAnsi="Times New Roman" w:cs="Times New Roman"/>
          <w:b/>
          <w:bCs/>
        </w:rPr>
      </w:pPr>
      <w:r w:rsidRPr="0052162D">
        <w:rPr>
          <w:rFonts w:ascii="Times New Roman" w:eastAsia="標楷體" w:hAnsi="Times New Roman" w:cs="Times New Roman"/>
          <w:b/>
          <w:bCs/>
        </w:rPr>
        <w:t>Code Coverage</w:t>
      </w:r>
    </w:p>
    <w:p w14:paraId="729C8F50" w14:textId="762FAE40" w:rsidR="0052162D" w:rsidRPr="0052162D" w:rsidRDefault="0052162D" w:rsidP="0052162D">
      <w:pPr>
        <w:spacing w:line="276" w:lineRule="auto"/>
        <w:ind w:left="720"/>
        <w:jc w:val="both"/>
        <w:rPr>
          <w:rFonts w:ascii="Times New Roman" w:eastAsia="標楷體" w:hAnsi="Times New Roman" w:cs="Times New Roman"/>
          <w:b/>
          <w:bCs/>
        </w:rPr>
      </w:pPr>
      <w:r w:rsidRPr="0052162D">
        <w:rPr>
          <w:rFonts w:ascii="Times New Roman" w:eastAsia="標楷體" w:hAnsi="Times New Roman" w:cs="Times New Roman"/>
        </w:rPr>
        <w:t>Code coverage is a metric used to measure the extent to which the source code of a program is executed during testing</w:t>
      </w:r>
      <w:r>
        <w:rPr>
          <w:rFonts w:ascii="Times New Roman" w:eastAsia="標楷體" w:hAnsi="Times New Roman" w:cs="Times New Roman" w:hint="eastAsia"/>
        </w:rPr>
        <w:t xml:space="preserve"> by EDA tool</w:t>
      </w:r>
      <w:r w:rsidRPr="0052162D">
        <w:rPr>
          <w:rFonts w:ascii="Times New Roman" w:eastAsia="標楷體" w:hAnsi="Times New Roman" w:cs="Times New Roman"/>
        </w:rPr>
        <w:t>.</w:t>
      </w:r>
      <w:r>
        <w:rPr>
          <w:rFonts w:ascii="Times New Roman" w:eastAsia="標楷體" w:hAnsi="Times New Roman" w:cs="Times New Roman" w:hint="eastAsia"/>
        </w:rPr>
        <w:t xml:space="preserve"> It aims to </w:t>
      </w:r>
      <w:r w:rsidRPr="0052162D">
        <w:rPr>
          <w:rFonts w:ascii="Times New Roman" w:eastAsia="標楷體" w:hAnsi="Times New Roman" w:cs="Times New Roman"/>
        </w:rPr>
        <w:t xml:space="preserve">ensure that every line of code is </w:t>
      </w:r>
      <w:proofErr w:type="gramStart"/>
      <w:r w:rsidRPr="0052162D">
        <w:rPr>
          <w:rFonts w:ascii="Times New Roman" w:eastAsia="標楷體" w:hAnsi="Times New Roman" w:cs="Times New Roman"/>
        </w:rPr>
        <w:t>triggered</w:t>
      </w:r>
      <w:r>
        <w:rPr>
          <w:rFonts w:ascii="Times New Roman" w:eastAsia="標楷體" w:hAnsi="Times New Roman" w:cs="Times New Roman" w:hint="eastAsia"/>
        </w:rPr>
        <w:t>(</w:t>
      </w:r>
      <w:proofErr w:type="gramEnd"/>
      <w:r>
        <w:rPr>
          <w:rFonts w:ascii="Times New Roman" w:eastAsia="標楷體" w:hAnsi="Times New Roman" w:cs="Times New Roman" w:hint="eastAsia"/>
        </w:rPr>
        <w:t>Can</w:t>
      </w:r>
      <w:r>
        <w:rPr>
          <w:rFonts w:ascii="Times New Roman" w:eastAsia="標楷體" w:hAnsi="Times New Roman" w:cs="Times New Roman"/>
        </w:rPr>
        <w:t>’</w:t>
      </w:r>
      <w:r>
        <w:rPr>
          <w:rFonts w:ascii="Times New Roman" w:eastAsia="標楷體" w:hAnsi="Times New Roman" w:cs="Times New Roman" w:hint="eastAsia"/>
        </w:rPr>
        <w:t xml:space="preserve">t </w:t>
      </w:r>
      <w:r w:rsidRPr="0052162D">
        <w:rPr>
          <w:rFonts w:ascii="Times New Roman" w:eastAsia="標楷體" w:hAnsi="Times New Roman" w:cs="Times New Roman"/>
        </w:rPr>
        <w:t>guarantee complete functional correctness.</w:t>
      </w:r>
      <w:r>
        <w:rPr>
          <w:rFonts w:ascii="Times New Roman" w:eastAsia="標楷體" w:hAnsi="Times New Roman" w:cs="Times New Roman" w:hint="eastAsia"/>
        </w:rPr>
        <w:t>).</w:t>
      </w:r>
      <w:r w:rsidRPr="0052162D">
        <w:rPr>
          <w:rFonts w:ascii="Times New Roman" w:eastAsia="標楷體" w:hAnsi="Times New Roman" w:cs="Times New Roman"/>
        </w:rPr>
        <w:t xml:space="preserve"> It is easy to generate automatically and is guaranteed to be structurally complete, reducing the likelihood of human erro</w:t>
      </w:r>
      <w:r>
        <w:rPr>
          <w:rFonts w:ascii="Times New Roman" w:eastAsia="標楷體" w:hAnsi="Times New Roman" w:cs="Times New Roman" w:hint="eastAsia"/>
        </w:rPr>
        <w:t xml:space="preserve">r. </w:t>
      </w:r>
      <w:r w:rsidRPr="0052162D">
        <w:rPr>
          <w:rFonts w:ascii="Times New Roman" w:eastAsia="標楷體" w:hAnsi="Times New Roman" w:cs="Times New Roman"/>
        </w:rPr>
        <w:t xml:space="preserve">Furthermore, it may overlook issues such as unmeaningful </w:t>
      </w:r>
      <w:proofErr w:type="gramStart"/>
      <w:r w:rsidRPr="0052162D">
        <w:rPr>
          <w:rFonts w:ascii="Times New Roman" w:eastAsia="標楷體" w:hAnsi="Times New Roman" w:cs="Times New Roman"/>
        </w:rPr>
        <w:t>coding(</w:t>
      </w:r>
      <w:proofErr w:type="gramEnd"/>
      <w:r w:rsidRPr="0052162D">
        <w:rPr>
          <w:rFonts w:ascii="Times New Roman" w:eastAsia="標楷體" w:hAnsi="Times New Roman" w:cs="Times New Roman"/>
        </w:rPr>
        <w:t>some cases may inherently not be reachable, requiring manual waiver of these alarms.).</w:t>
      </w:r>
    </w:p>
    <w:p w14:paraId="4843C88C" w14:textId="77777777" w:rsidR="0052162D" w:rsidRDefault="0052162D" w:rsidP="00855EF4">
      <w:pPr>
        <w:pStyle w:val="a4"/>
        <w:spacing w:line="276" w:lineRule="auto"/>
        <w:ind w:leftChars="0" w:left="720"/>
        <w:jc w:val="both"/>
        <w:rPr>
          <w:rFonts w:ascii="Times New Roman" w:eastAsia="標楷體" w:hAnsi="Times New Roman" w:cs="Times New Roman"/>
        </w:rPr>
      </w:pPr>
    </w:p>
    <w:p w14:paraId="340FC078" w14:textId="77777777" w:rsidR="00EA6E04" w:rsidRPr="00EA6E04" w:rsidRDefault="00EA6E04" w:rsidP="00EA6E04">
      <w:pPr>
        <w:pStyle w:val="a4"/>
        <w:spacing w:line="276" w:lineRule="auto"/>
        <w:ind w:leftChars="0" w:left="720"/>
        <w:jc w:val="both"/>
        <w:rPr>
          <w:rFonts w:ascii="Times New Roman" w:eastAsia="標楷體" w:hAnsi="Times New Roman" w:cs="Times New Roman"/>
          <w:b/>
          <w:bCs/>
        </w:rPr>
      </w:pPr>
      <w:r w:rsidRPr="00EA6E04">
        <w:rPr>
          <w:rFonts w:ascii="Times New Roman" w:eastAsia="標楷體" w:hAnsi="Times New Roman" w:cs="Times New Roman"/>
          <w:b/>
          <w:bCs/>
        </w:rPr>
        <w:t>What’s the meaning of 100% code coverage, could we claim that our assertion is well enough for verification? Why?</w:t>
      </w:r>
    </w:p>
    <w:p w14:paraId="7EB7FD54" w14:textId="119D4B27" w:rsidR="0052162D" w:rsidRDefault="005C453A" w:rsidP="00855EF4">
      <w:pPr>
        <w:pStyle w:val="a4"/>
        <w:spacing w:line="276" w:lineRule="auto"/>
        <w:ind w:leftChars="0" w:left="720"/>
        <w:jc w:val="both"/>
        <w:rPr>
          <w:rFonts w:ascii="Times New Roman" w:eastAsia="標楷體" w:hAnsi="Times New Roman" w:cs="Times New Roman"/>
        </w:rPr>
      </w:pPr>
      <w:r w:rsidRPr="005C453A">
        <w:rPr>
          <w:rFonts w:ascii="Times New Roman" w:eastAsia="標楷體" w:hAnsi="Times New Roman" w:cs="Times New Roman"/>
        </w:rPr>
        <w:t xml:space="preserve">No, certainly not. This does not ensure the correctness of your RTL code. To </w:t>
      </w:r>
      <w:r>
        <w:rPr>
          <w:rFonts w:ascii="Times New Roman" w:eastAsia="標楷體" w:hAnsi="Times New Roman" w:cs="Times New Roman" w:hint="eastAsia"/>
        </w:rPr>
        <w:t xml:space="preserve">verify </w:t>
      </w:r>
      <w:r w:rsidRPr="005C453A">
        <w:rPr>
          <w:rFonts w:ascii="Times New Roman" w:eastAsia="標楷體" w:hAnsi="Times New Roman" w:cs="Times New Roman"/>
        </w:rPr>
        <w:t xml:space="preserve">the functional correctness of the design, Functional or Checker Coverage must be used for validation. Code coverage merely verifies that each line of code in the design has been executed and does not guarantee the functional correctness of the design. Thus, achieving 100% code coverage only means that every line of code in the design has been executed during testing. Even with 100% code coverage, there is still a chance that the functionality is </w:t>
      </w:r>
      <w:r>
        <w:rPr>
          <w:rFonts w:ascii="Times New Roman" w:eastAsia="標楷體" w:hAnsi="Times New Roman" w:cs="Times New Roman" w:hint="eastAsia"/>
        </w:rPr>
        <w:t>not correct</w:t>
      </w:r>
      <w:r w:rsidRPr="005C453A">
        <w:rPr>
          <w:rFonts w:ascii="Times New Roman" w:eastAsia="標楷體" w:hAnsi="Times New Roman" w:cs="Times New Roman"/>
        </w:rPr>
        <w:t>.</w:t>
      </w:r>
    </w:p>
    <w:p w14:paraId="2AD9AD32" w14:textId="5E723D45" w:rsidR="005C453A" w:rsidRPr="00DC6662" w:rsidRDefault="00DC6662" w:rsidP="00DC6662">
      <w:pPr>
        <w:rPr>
          <w:rFonts w:ascii="Times New Roman" w:eastAsia="標楷體" w:hAnsi="Times New Roman" w:cs="Times New Roman"/>
        </w:rPr>
      </w:pPr>
      <w:r>
        <w:rPr>
          <w:rFonts w:ascii="Times New Roman" w:eastAsia="標楷體" w:hAnsi="Times New Roman" w:cs="Times New Roman"/>
        </w:rPr>
        <w:br w:type="page"/>
      </w:r>
    </w:p>
    <w:p w14:paraId="0ADBDF01" w14:textId="435682CD" w:rsidR="00AB4F1F" w:rsidRDefault="00B03876" w:rsidP="00264D5A">
      <w:pPr>
        <w:numPr>
          <w:ilvl w:val="0"/>
          <w:numId w:val="2"/>
        </w:numPr>
        <w:spacing w:line="276" w:lineRule="auto"/>
        <w:jc w:val="both"/>
        <w:rPr>
          <w:rFonts w:ascii="Times New Roman" w:eastAsia="標楷體" w:hAnsi="Times New Roman" w:cs="Times New Roman"/>
        </w:rPr>
      </w:pPr>
      <w:r w:rsidRPr="00857AC9">
        <w:rPr>
          <w:rFonts w:ascii="Times New Roman" w:eastAsia="標楷體" w:hAnsi="Times New Roman" w:cs="Times New Roman"/>
        </w:rPr>
        <w:lastRenderedPageBreak/>
        <w:t xml:space="preserve">What is the difference between </w:t>
      </w:r>
      <w:r w:rsidRPr="00857AC9">
        <w:rPr>
          <w:rFonts w:ascii="Times New Roman" w:eastAsia="標楷體" w:hAnsi="Times New Roman" w:cs="Times New Roman"/>
          <w:b/>
        </w:rPr>
        <w:t>COI coverage</w:t>
      </w:r>
      <w:r w:rsidRPr="00857AC9">
        <w:rPr>
          <w:rFonts w:ascii="Times New Roman" w:eastAsia="標楷體" w:hAnsi="Times New Roman" w:cs="Times New Roman"/>
        </w:rPr>
        <w:t xml:space="preserve"> and </w:t>
      </w:r>
      <w:r w:rsidRPr="00857AC9">
        <w:rPr>
          <w:rFonts w:ascii="Times New Roman" w:eastAsia="標楷體" w:hAnsi="Times New Roman" w:cs="Times New Roman"/>
          <w:b/>
        </w:rPr>
        <w:t>proof coverage</w:t>
      </w:r>
      <w:r w:rsidRPr="00857AC9">
        <w:rPr>
          <w:rFonts w:ascii="Times New Roman" w:eastAsia="標楷體" w:hAnsi="Times New Roman" w:cs="Times New Roman"/>
        </w:rPr>
        <w:t xml:space="preserve"> for realizing checker’s </w:t>
      </w:r>
      <w:r w:rsidR="0052162D" w:rsidRPr="0052162D">
        <w:rPr>
          <w:rFonts w:ascii="Times New Roman" w:eastAsia="標楷體" w:hAnsi="Times New Roman" w:cs="Times New Roman"/>
        </w:rPr>
        <w:t xml:space="preserve">Functional Coverage </w:t>
      </w:r>
      <w:r w:rsidRPr="00857AC9">
        <w:rPr>
          <w:rFonts w:ascii="Times New Roman" w:eastAsia="標楷體" w:hAnsi="Times New Roman" w:cs="Times New Roman"/>
        </w:rPr>
        <w:t>completeness? Try to explain from the meaning, relationship, and tool effort perspective.</w:t>
      </w:r>
    </w:p>
    <w:tbl>
      <w:tblPr>
        <w:tblStyle w:val="af"/>
        <w:tblW w:w="0" w:type="auto"/>
        <w:tblInd w:w="720" w:type="dxa"/>
        <w:tblLook w:val="04A0" w:firstRow="1" w:lastRow="0" w:firstColumn="1" w:lastColumn="0" w:noHBand="0" w:noVBand="1"/>
      </w:tblPr>
      <w:tblGrid>
        <w:gridCol w:w="1685"/>
        <w:gridCol w:w="3665"/>
        <w:gridCol w:w="3666"/>
      </w:tblGrid>
      <w:tr w:rsidR="00DC6662" w14:paraId="5A8A8222" w14:textId="77777777" w:rsidTr="00CD337C">
        <w:tc>
          <w:tcPr>
            <w:tcW w:w="1685" w:type="dxa"/>
            <w:shd w:val="clear" w:color="auto" w:fill="FFD966" w:themeFill="accent4" w:themeFillTint="99"/>
          </w:tcPr>
          <w:p w14:paraId="780CCE23" w14:textId="77777777" w:rsidR="00DC6662" w:rsidRDefault="00DC6662" w:rsidP="00DC6662">
            <w:pPr>
              <w:spacing w:line="276" w:lineRule="auto"/>
              <w:jc w:val="center"/>
              <w:rPr>
                <w:rFonts w:ascii="Times New Roman" w:eastAsia="標楷體" w:hAnsi="Times New Roman" w:cs="Times New Roman"/>
              </w:rPr>
            </w:pPr>
          </w:p>
        </w:tc>
        <w:tc>
          <w:tcPr>
            <w:tcW w:w="3665" w:type="dxa"/>
            <w:shd w:val="clear" w:color="auto" w:fill="FFD966" w:themeFill="accent4" w:themeFillTint="99"/>
          </w:tcPr>
          <w:p w14:paraId="1E4D191E" w14:textId="362623E3" w:rsidR="00DC6662" w:rsidRDefault="00DC6662" w:rsidP="00DC6662">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COI coverage</w:t>
            </w:r>
          </w:p>
        </w:tc>
        <w:tc>
          <w:tcPr>
            <w:tcW w:w="3666" w:type="dxa"/>
            <w:shd w:val="clear" w:color="auto" w:fill="FFD966" w:themeFill="accent4" w:themeFillTint="99"/>
          </w:tcPr>
          <w:p w14:paraId="0EC945E1" w14:textId="7FBC2354" w:rsidR="00DC6662" w:rsidRDefault="00DC6662" w:rsidP="00DC6662">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proof coverage</w:t>
            </w:r>
          </w:p>
        </w:tc>
      </w:tr>
      <w:tr w:rsidR="00DC6662" w14:paraId="19604ED4" w14:textId="77777777" w:rsidTr="00CD337C">
        <w:tc>
          <w:tcPr>
            <w:tcW w:w="1685" w:type="dxa"/>
            <w:shd w:val="clear" w:color="auto" w:fill="FFD966" w:themeFill="accent4" w:themeFillTint="99"/>
            <w:vAlign w:val="center"/>
          </w:tcPr>
          <w:p w14:paraId="0EAF3170" w14:textId="505CB9B3" w:rsidR="00DC6662" w:rsidRDefault="00DC6662" w:rsidP="00DC6662">
            <w:pPr>
              <w:spacing w:line="276" w:lineRule="auto"/>
              <w:jc w:val="center"/>
              <w:rPr>
                <w:rFonts w:ascii="Times New Roman" w:eastAsia="標楷體" w:hAnsi="Times New Roman" w:cs="Times New Roman"/>
              </w:rPr>
            </w:pPr>
            <w:r w:rsidRPr="00857AC9">
              <w:rPr>
                <w:rFonts w:ascii="Times New Roman" w:eastAsia="標楷體" w:hAnsi="Times New Roman" w:cs="Times New Roman"/>
              </w:rPr>
              <w:t>meaning</w:t>
            </w:r>
          </w:p>
        </w:tc>
        <w:tc>
          <w:tcPr>
            <w:tcW w:w="3665" w:type="dxa"/>
            <w:shd w:val="clear" w:color="auto" w:fill="FFE599" w:themeFill="accent4" w:themeFillTint="66"/>
            <w:vAlign w:val="center"/>
          </w:tcPr>
          <w:p w14:paraId="6030EEA0" w14:textId="235C98F5" w:rsidR="00DC6662" w:rsidRPr="00DC6662" w:rsidRDefault="00DC6662" w:rsidP="00CD337C">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 xml:space="preserve">The region </w:t>
            </w:r>
            <w:proofErr w:type="gramStart"/>
            <w:r w:rsidRPr="00DC6662">
              <w:rPr>
                <w:rFonts w:ascii="Times New Roman" w:eastAsia="標楷體" w:hAnsi="Times New Roman" w:cs="Times New Roman"/>
              </w:rPr>
              <w:t>refers that affect</w:t>
            </w:r>
            <w:proofErr w:type="gramEnd"/>
            <w:r w:rsidRPr="00DC6662">
              <w:rPr>
                <w:rFonts w:ascii="Times New Roman" w:eastAsia="標楷體" w:hAnsi="Times New Roman" w:cs="Times New Roman"/>
              </w:rPr>
              <w:t xml:space="preserve"> this assertion when a designer is writing assertions and affects the cover items checked in the formal environment.</w:t>
            </w:r>
            <w:r>
              <w:rPr>
                <w:rFonts w:ascii="Times New Roman" w:eastAsia="標楷體" w:hAnsi="Times New Roman" w:cs="Times New Roman" w:hint="eastAsia"/>
              </w:rPr>
              <w:t xml:space="preserve"> </w:t>
            </w:r>
            <w:r>
              <w:rPr>
                <w:rFonts w:hint="eastAsia"/>
              </w:rPr>
              <w:t>After f</w:t>
            </w:r>
            <w:r w:rsidRPr="00DC6662">
              <w:t>ind</w:t>
            </w:r>
            <w:r>
              <w:rPr>
                <w:rFonts w:hint="eastAsia"/>
              </w:rPr>
              <w:t>ing</w:t>
            </w:r>
            <w:r w:rsidRPr="00DC6662">
              <w:t xml:space="preserve"> the union of </w:t>
            </w:r>
            <w:proofErr w:type="gramStart"/>
            <w:r w:rsidRPr="00DC6662">
              <w:t>the all</w:t>
            </w:r>
            <w:proofErr w:type="gramEnd"/>
            <w:r w:rsidRPr="00DC6662">
              <w:t xml:space="preserve"> assertion COIs</w:t>
            </w:r>
            <w:r>
              <w:rPr>
                <w:rFonts w:hint="eastAsia"/>
              </w:rPr>
              <w:t>,</w:t>
            </w:r>
            <w:r w:rsidRPr="00DC6662">
              <w:t xml:space="preserve"> </w:t>
            </w:r>
            <w:r>
              <w:rPr>
                <w:rFonts w:hint="eastAsia"/>
              </w:rPr>
              <w:t>t</w:t>
            </w:r>
            <w:r w:rsidRPr="00DC6662">
              <w:rPr>
                <w:rFonts w:ascii="Times New Roman" w:eastAsia="標楷體" w:hAnsi="Times New Roman" w:cs="Times New Roman"/>
              </w:rPr>
              <w:t>he remaining Out of COI cover items</w:t>
            </w:r>
          </w:p>
          <w:p w14:paraId="72085C6B" w14:textId="16750C11" w:rsidR="00DC6662" w:rsidRDefault="00DC6662" w:rsidP="00CD337C">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indicate holes in the assertion set</w:t>
            </w:r>
            <w:proofErr w:type="gramStart"/>
            <w:r w:rsidRPr="00DC6662">
              <w:rPr>
                <w:rFonts w:ascii="Times New Roman" w:eastAsia="標楷體" w:hAnsi="Times New Roman" w:cs="Times New Roman" w:hint="eastAsia"/>
              </w:rPr>
              <w:t>–</w:t>
            </w:r>
            <w:proofErr w:type="gramEnd"/>
            <w:r w:rsidRPr="00DC6662">
              <w:rPr>
                <w:rFonts w:ascii="Times New Roman" w:eastAsia="標楷體" w:hAnsi="Times New Roman" w:cs="Times New Roman"/>
              </w:rPr>
              <w:t xml:space="preserve"> code that is</w:t>
            </w:r>
            <w:r>
              <w:rPr>
                <w:rFonts w:ascii="Times New Roman" w:eastAsia="標楷體" w:hAnsi="Times New Roman" w:cs="Times New Roman" w:hint="eastAsia"/>
              </w:rPr>
              <w:t xml:space="preserve"> </w:t>
            </w:r>
            <w:r w:rsidRPr="00DC6662">
              <w:rPr>
                <w:rFonts w:ascii="Times New Roman" w:eastAsia="標楷體" w:hAnsi="Times New Roman" w:cs="Times New Roman"/>
              </w:rPr>
              <w:t>not checked by any asserts</w:t>
            </w:r>
            <w:r>
              <w:rPr>
                <w:rFonts w:ascii="Times New Roman" w:eastAsia="標楷體" w:hAnsi="Times New Roman" w:cs="Times New Roman" w:hint="eastAsia"/>
              </w:rPr>
              <w:t>.</w:t>
            </w:r>
          </w:p>
        </w:tc>
        <w:tc>
          <w:tcPr>
            <w:tcW w:w="3666" w:type="dxa"/>
            <w:shd w:val="clear" w:color="auto" w:fill="FFE599" w:themeFill="accent4" w:themeFillTint="66"/>
            <w:vAlign w:val="center"/>
          </w:tcPr>
          <w:p w14:paraId="45CE60B1" w14:textId="402EB630" w:rsidR="00DC6662" w:rsidRDefault="00DC6662" w:rsidP="00CD337C">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the region cannot truly influence assertion status</w:t>
            </w:r>
            <w:r>
              <w:rPr>
                <w:rFonts w:ascii="Times New Roman" w:eastAsia="標楷體" w:hAnsi="Times New Roman" w:cs="Times New Roman" w:hint="eastAsia"/>
              </w:rPr>
              <w:t>. It r</w:t>
            </w:r>
            <w:r w:rsidRPr="00DC6662">
              <w:rPr>
                <w:rFonts w:ascii="Times New Roman" w:eastAsia="標楷體" w:hAnsi="Times New Roman" w:cs="Times New Roman"/>
              </w:rPr>
              <w:t>epresents the portion of the design verified by formal engines</w:t>
            </w:r>
            <w:r>
              <w:rPr>
                <w:rFonts w:ascii="Times New Roman" w:eastAsia="標楷體" w:hAnsi="Times New Roman" w:cs="Times New Roman" w:hint="eastAsia"/>
              </w:rPr>
              <w:t>.</w:t>
            </w:r>
          </w:p>
        </w:tc>
      </w:tr>
      <w:tr w:rsidR="00DC6662" w14:paraId="42D6AAC4" w14:textId="77777777" w:rsidTr="00CD337C">
        <w:tc>
          <w:tcPr>
            <w:tcW w:w="1685" w:type="dxa"/>
            <w:shd w:val="clear" w:color="auto" w:fill="FFD966" w:themeFill="accent4" w:themeFillTint="99"/>
            <w:vAlign w:val="center"/>
          </w:tcPr>
          <w:p w14:paraId="45AEA26B" w14:textId="109BD8DE" w:rsidR="00DC6662" w:rsidRPr="00857AC9" w:rsidRDefault="00DC6662" w:rsidP="00DC6662">
            <w:pPr>
              <w:spacing w:line="276" w:lineRule="auto"/>
              <w:jc w:val="center"/>
              <w:rPr>
                <w:rFonts w:ascii="Times New Roman" w:eastAsia="標楷體" w:hAnsi="Times New Roman" w:cs="Times New Roman"/>
              </w:rPr>
            </w:pPr>
            <w:r w:rsidRPr="00857AC9">
              <w:rPr>
                <w:rFonts w:ascii="Times New Roman" w:eastAsia="標楷體" w:hAnsi="Times New Roman" w:cs="Times New Roman"/>
              </w:rPr>
              <w:t>relationship</w:t>
            </w:r>
          </w:p>
        </w:tc>
        <w:tc>
          <w:tcPr>
            <w:tcW w:w="7331" w:type="dxa"/>
            <w:gridSpan w:val="2"/>
            <w:shd w:val="clear" w:color="auto" w:fill="FFE599" w:themeFill="accent4" w:themeFillTint="66"/>
            <w:vAlign w:val="center"/>
          </w:tcPr>
          <w:p w14:paraId="665639E8" w14:textId="443EABB4" w:rsidR="00DC6662" w:rsidRDefault="00DC6662" w:rsidP="00CD337C">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Proof coverage is a subset of the COI</w:t>
            </w:r>
            <w:r>
              <w:rPr>
                <w:rFonts w:ascii="Times New Roman" w:eastAsia="標楷體" w:hAnsi="Times New Roman" w:cs="Times New Roman"/>
              </w:rPr>
              <w:t>.</w:t>
            </w:r>
          </w:p>
          <w:p w14:paraId="0F118814" w14:textId="4619C98E" w:rsidR="00DC6662" w:rsidRPr="00DC6662" w:rsidRDefault="00DC6662" w:rsidP="00CD337C">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COI represents the maximum potential of proof coverage</w:t>
            </w:r>
          </w:p>
          <w:p w14:paraId="3DC17C9F" w14:textId="45399873" w:rsidR="00DC6662" w:rsidRDefault="00DC6662" w:rsidP="00CD337C">
            <w:pPr>
              <w:spacing w:line="276" w:lineRule="auto"/>
              <w:jc w:val="center"/>
              <w:rPr>
                <w:rFonts w:ascii="Times New Roman" w:eastAsia="標楷體" w:hAnsi="Times New Roman" w:cs="Times New Roman"/>
              </w:rPr>
            </w:pPr>
            <w:r w:rsidRPr="00DC6662">
              <w:rPr>
                <w:rFonts w:ascii="Times New Roman" w:eastAsia="標楷體" w:hAnsi="Times New Roman" w:cs="Times New Roman"/>
              </w:rPr>
              <w:t>COI doesn’t require a proof to take place, while proof coverage does</w:t>
            </w:r>
          </w:p>
        </w:tc>
      </w:tr>
      <w:tr w:rsidR="00DC6662" w14:paraId="01B42E45" w14:textId="77777777" w:rsidTr="00CD337C">
        <w:tc>
          <w:tcPr>
            <w:tcW w:w="1685" w:type="dxa"/>
            <w:shd w:val="clear" w:color="auto" w:fill="FFD966" w:themeFill="accent4" w:themeFillTint="99"/>
            <w:vAlign w:val="center"/>
          </w:tcPr>
          <w:p w14:paraId="173FE41A" w14:textId="77777777" w:rsidR="00311E7F" w:rsidRDefault="00DC6662" w:rsidP="00DC6662">
            <w:pPr>
              <w:spacing w:line="276" w:lineRule="auto"/>
              <w:jc w:val="center"/>
              <w:rPr>
                <w:rFonts w:ascii="Times New Roman" w:eastAsia="標楷體" w:hAnsi="Times New Roman" w:cs="Times New Roman"/>
              </w:rPr>
            </w:pPr>
            <w:r w:rsidRPr="00857AC9">
              <w:rPr>
                <w:rFonts w:ascii="Times New Roman" w:eastAsia="標楷體" w:hAnsi="Times New Roman" w:cs="Times New Roman"/>
              </w:rPr>
              <w:t xml:space="preserve">tool effort </w:t>
            </w:r>
          </w:p>
          <w:p w14:paraId="6628385C" w14:textId="68B23248" w:rsidR="00DC6662" w:rsidRPr="00857AC9" w:rsidRDefault="00DC6662" w:rsidP="00DC6662">
            <w:pPr>
              <w:spacing w:line="276" w:lineRule="auto"/>
              <w:jc w:val="center"/>
              <w:rPr>
                <w:rFonts w:ascii="Times New Roman" w:eastAsia="標楷體" w:hAnsi="Times New Roman" w:cs="Times New Roman"/>
              </w:rPr>
            </w:pPr>
            <w:r w:rsidRPr="00857AC9">
              <w:rPr>
                <w:rFonts w:ascii="Times New Roman" w:eastAsia="標楷體" w:hAnsi="Times New Roman" w:cs="Times New Roman"/>
              </w:rPr>
              <w:t>perspective</w:t>
            </w:r>
          </w:p>
        </w:tc>
        <w:tc>
          <w:tcPr>
            <w:tcW w:w="3665" w:type="dxa"/>
            <w:shd w:val="clear" w:color="auto" w:fill="FFE599" w:themeFill="accent4" w:themeFillTint="66"/>
            <w:vAlign w:val="center"/>
          </w:tcPr>
          <w:p w14:paraId="4F8139E1" w14:textId="23FD0F98" w:rsidR="00311E7F" w:rsidRPr="00311E7F" w:rsidRDefault="00311E7F" w:rsidP="00CD337C">
            <w:pPr>
              <w:spacing w:line="276" w:lineRule="auto"/>
              <w:jc w:val="center"/>
              <w:rPr>
                <w:rFonts w:ascii="Times New Roman" w:eastAsia="標楷體" w:hAnsi="Times New Roman" w:cs="Times New Roman"/>
              </w:rPr>
            </w:pPr>
            <w:r w:rsidRPr="00311E7F">
              <w:rPr>
                <w:rFonts w:ascii="Times New Roman" w:eastAsia="標楷體" w:hAnsi="Times New Roman" w:cs="Times New Roman"/>
              </w:rPr>
              <w:t>Fast measurement – no formal engines are run</w:t>
            </w:r>
            <w:r>
              <w:rPr>
                <w:rFonts w:ascii="Times New Roman" w:eastAsia="標楷體" w:hAnsi="Times New Roman" w:cs="Times New Roman" w:hint="eastAsia"/>
              </w:rPr>
              <w:t xml:space="preserve">. </w:t>
            </w:r>
            <w:r w:rsidRPr="00311E7F">
              <w:rPr>
                <w:rFonts w:ascii="Times New Roman" w:eastAsia="標楷體" w:hAnsi="Times New Roman" w:cs="Times New Roman"/>
              </w:rPr>
              <w:t>It's faster than proof coverage because COI is the area formed by all cover items that affect the output,</w:t>
            </w:r>
          </w:p>
          <w:p w14:paraId="207D40D3" w14:textId="3E4BFC88" w:rsidR="00311E7F" w:rsidRPr="00311E7F" w:rsidRDefault="00311E7F" w:rsidP="00CD337C">
            <w:pPr>
              <w:spacing w:line="276" w:lineRule="auto"/>
              <w:jc w:val="center"/>
              <w:rPr>
                <w:rFonts w:ascii="Times New Roman" w:eastAsia="標楷體" w:hAnsi="Times New Roman" w:cs="Times New Roman"/>
              </w:rPr>
            </w:pPr>
            <w:r w:rsidRPr="00311E7F">
              <w:rPr>
                <w:rFonts w:ascii="Times New Roman" w:eastAsia="標楷體" w:hAnsi="Times New Roman" w:cs="Times New Roman"/>
              </w:rPr>
              <w:t>which just needs to trace</w:t>
            </w:r>
            <w:r>
              <w:rPr>
                <w:rFonts w:ascii="Times New Roman" w:eastAsia="標楷體" w:hAnsi="Times New Roman" w:cs="Times New Roman" w:hint="eastAsia"/>
              </w:rPr>
              <w:t xml:space="preserve"> </w:t>
            </w:r>
            <w:r w:rsidRPr="00311E7F">
              <w:rPr>
                <w:rFonts w:ascii="Times New Roman" w:eastAsia="標楷體" w:hAnsi="Times New Roman" w:cs="Times New Roman"/>
              </w:rPr>
              <w:t>forward continuously, without the need for a</w:t>
            </w:r>
          </w:p>
          <w:p w14:paraId="3007211A" w14:textId="002CA850" w:rsidR="00DC6662" w:rsidRDefault="00311E7F" w:rsidP="00CD337C">
            <w:pPr>
              <w:spacing w:line="276" w:lineRule="auto"/>
              <w:jc w:val="center"/>
              <w:rPr>
                <w:rFonts w:ascii="Times New Roman" w:eastAsia="標楷體" w:hAnsi="Times New Roman" w:cs="Times New Roman"/>
              </w:rPr>
            </w:pPr>
            <w:r w:rsidRPr="00311E7F">
              <w:rPr>
                <w:rFonts w:ascii="Times New Roman" w:eastAsia="標楷體" w:hAnsi="Times New Roman" w:cs="Times New Roman"/>
              </w:rPr>
              <w:t>formal engine.</w:t>
            </w:r>
          </w:p>
        </w:tc>
        <w:tc>
          <w:tcPr>
            <w:tcW w:w="3666" w:type="dxa"/>
            <w:shd w:val="clear" w:color="auto" w:fill="FFE599" w:themeFill="accent4" w:themeFillTint="66"/>
            <w:vAlign w:val="center"/>
          </w:tcPr>
          <w:p w14:paraId="3B549885" w14:textId="0423BDBC" w:rsidR="00311E7F" w:rsidRPr="00311E7F" w:rsidRDefault="00311E7F" w:rsidP="00CD337C">
            <w:pPr>
              <w:spacing w:line="276" w:lineRule="auto"/>
              <w:jc w:val="center"/>
              <w:rPr>
                <w:rFonts w:ascii="Times New Roman" w:eastAsia="標楷體" w:hAnsi="Times New Roman" w:cs="Times New Roman"/>
              </w:rPr>
            </w:pPr>
            <w:r>
              <w:rPr>
                <w:rFonts w:ascii="Times New Roman" w:eastAsia="標楷體" w:hAnsi="Times New Roman" w:cs="Times New Roman" w:hint="eastAsia"/>
              </w:rPr>
              <w:t>It i</w:t>
            </w:r>
            <w:r w:rsidRPr="00311E7F">
              <w:rPr>
                <w:rFonts w:ascii="Times New Roman" w:eastAsia="標楷體" w:hAnsi="Times New Roman" w:cs="Times New Roman"/>
              </w:rPr>
              <w:t xml:space="preserve">dentify more unchecked code than COI measurement, with greater tool </w:t>
            </w:r>
            <w:proofErr w:type="gramStart"/>
            <w:r w:rsidRPr="00311E7F">
              <w:rPr>
                <w:rFonts w:ascii="Times New Roman" w:eastAsia="標楷體" w:hAnsi="Times New Roman" w:cs="Times New Roman"/>
              </w:rPr>
              <w:t>effort</w:t>
            </w:r>
            <w:r>
              <w:rPr>
                <w:rFonts w:ascii="Times New Roman" w:eastAsia="標楷體" w:hAnsi="Times New Roman" w:cs="Times New Roman" w:hint="eastAsia"/>
              </w:rPr>
              <w:t>(</w:t>
            </w:r>
            <w:proofErr w:type="gramEnd"/>
            <w:r w:rsidRPr="00311E7F">
              <w:rPr>
                <w:rFonts w:ascii="Times New Roman" w:eastAsia="標楷體" w:hAnsi="Times New Roman" w:cs="Times New Roman"/>
              </w:rPr>
              <w:t>Slower measurement than COI</w:t>
            </w:r>
            <w:r>
              <w:rPr>
                <w:rFonts w:ascii="Times New Roman" w:eastAsia="標楷體" w:hAnsi="Times New Roman" w:cs="Times New Roman" w:hint="eastAsia"/>
              </w:rPr>
              <w:t>).</w:t>
            </w:r>
            <w:r>
              <w:t xml:space="preserve"> </w:t>
            </w:r>
            <w:r w:rsidRPr="00311E7F">
              <w:rPr>
                <w:rFonts w:ascii="Times New Roman" w:eastAsia="標楷體" w:hAnsi="Times New Roman" w:cs="Times New Roman"/>
              </w:rPr>
              <w:t>Running Proof Coverage</w:t>
            </w:r>
          </w:p>
          <w:p w14:paraId="376C088C" w14:textId="6A327DFB" w:rsidR="00311E7F" w:rsidRPr="00311E7F" w:rsidRDefault="00311E7F" w:rsidP="00CD337C">
            <w:pPr>
              <w:spacing w:line="276" w:lineRule="auto"/>
              <w:jc w:val="center"/>
              <w:rPr>
                <w:rFonts w:ascii="Times New Roman" w:eastAsia="標楷體" w:hAnsi="Times New Roman" w:cs="Times New Roman"/>
              </w:rPr>
            </w:pPr>
            <w:r w:rsidRPr="00311E7F">
              <w:rPr>
                <w:rFonts w:ascii="Times New Roman" w:eastAsia="標楷體" w:hAnsi="Times New Roman" w:cs="Times New Roman"/>
              </w:rPr>
              <w:t>involves conducting formal</w:t>
            </w:r>
          </w:p>
          <w:p w14:paraId="1C8DA9B4" w14:textId="4690C1B8" w:rsidR="00DC6662" w:rsidRDefault="00311E7F" w:rsidP="00CD337C">
            <w:pPr>
              <w:spacing w:line="276" w:lineRule="auto"/>
              <w:jc w:val="center"/>
              <w:rPr>
                <w:rFonts w:ascii="Times New Roman" w:eastAsia="標楷體" w:hAnsi="Times New Roman" w:cs="Times New Roman"/>
              </w:rPr>
            </w:pPr>
            <w:r w:rsidRPr="00311E7F">
              <w:rPr>
                <w:rFonts w:ascii="Times New Roman" w:eastAsia="標楷體" w:hAnsi="Times New Roman" w:cs="Times New Roman"/>
              </w:rPr>
              <w:t>proof.</w:t>
            </w:r>
          </w:p>
        </w:tc>
      </w:tr>
    </w:tbl>
    <w:p w14:paraId="2E55A124" w14:textId="1CBF35FB" w:rsidR="00423FED" w:rsidRDefault="00423FED">
      <w:pPr>
        <w:rPr>
          <w:rFonts w:ascii="Times New Roman" w:eastAsia="標楷體" w:hAnsi="Times New Roman" w:cs="Times New Roman" w:hint="eastAsia"/>
        </w:rPr>
      </w:pPr>
    </w:p>
    <w:p w14:paraId="19C407E7" w14:textId="77777777" w:rsidR="00311E7F" w:rsidRDefault="00311E7F" w:rsidP="00311E7F">
      <w:pPr>
        <w:spacing w:line="276" w:lineRule="auto"/>
        <w:ind w:left="720"/>
        <w:jc w:val="both"/>
        <w:rPr>
          <w:rFonts w:ascii="Times New Roman" w:eastAsia="標楷體" w:hAnsi="Times New Roman" w:cs="Times New Roman"/>
        </w:rPr>
      </w:pPr>
    </w:p>
    <w:p w14:paraId="3AD11A9A" w14:textId="77777777" w:rsidR="003F2D41" w:rsidRDefault="003F2D41" w:rsidP="00311E7F">
      <w:pPr>
        <w:spacing w:line="276" w:lineRule="auto"/>
        <w:ind w:left="720"/>
        <w:jc w:val="both"/>
        <w:rPr>
          <w:rFonts w:ascii="Times New Roman" w:eastAsia="標楷體" w:hAnsi="Times New Roman" w:cs="Times New Roman"/>
        </w:rPr>
      </w:pPr>
    </w:p>
    <w:p w14:paraId="41386E85" w14:textId="77777777" w:rsidR="003F2D41" w:rsidRDefault="003F2D41" w:rsidP="00311E7F">
      <w:pPr>
        <w:spacing w:line="276" w:lineRule="auto"/>
        <w:ind w:left="720"/>
        <w:jc w:val="both"/>
        <w:rPr>
          <w:rFonts w:ascii="Times New Roman" w:eastAsia="標楷體" w:hAnsi="Times New Roman" w:cs="Times New Roman"/>
        </w:rPr>
      </w:pPr>
    </w:p>
    <w:p w14:paraId="4269C1A4" w14:textId="77777777" w:rsidR="003F2D41" w:rsidRDefault="003F2D41" w:rsidP="00311E7F">
      <w:pPr>
        <w:spacing w:line="276" w:lineRule="auto"/>
        <w:ind w:left="720"/>
        <w:jc w:val="both"/>
        <w:rPr>
          <w:rFonts w:ascii="Times New Roman" w:eastAsia="標楷體" w:hAnsi="Times New Roman" w:cs="Times New Roman" w:hint="eastAsia"/>
        </w:rPr>
      </w:pPr>
    </w:p>
    <w:p w14:paraId="00000018" w14:textId="00C8BA71" w:rsidR="0083267D" w:rsidRPr="00857AC9" w:rsidRDefault="00B03876" w:rsidP="00264D5A">
      <w:pPr>
        <w:numPr>
          <w:ilvl w:val="0"/>
          <w:numId w:val="2"/>
        </w:numPr>
        <w:spacing w:line="276" w:lineRule="auto"/>
        <w:jc w:val="both"/>
        <w:rPr>
          <w:rFonts w:ascii="Times New Roman" w:eastAsia="標楷體" w:hAnsi="Times New Roman" w:cs="Times New Roman"/>
        </w:rPr>
      </w:pPr>
      <w:r w:rsidRPr="00857AC9">
        <w:rPr>
          <w:rFonts w:ascii="Times New Roman" w:eastAsia="標楷體" w:hAnsi="Times New Roman" w:cs="Times New Roman"/>
        </w:rPr>
        <w:t xml:space="preserve">What are the roles of </w:t>
      </w:r>
      <w:r w:rsidRPr="00857AC9">
        <w:rPr>
          <w:rFonts w:ascii="Times New Roman" w:eastAsia="標楷體" w:hAnsi="Times New Roman" w:cs="Times New Roman"/>
          <w:b/>
        </w:rPr>
        <w:t>ABVIP</w:t>
      </w:r>
      <w:r w:rsidRPr="00857AC9">
        <w:rPr>
          <w:rFonts w:ascii="Times New Roman" w:eastAsia="標楷體" w:hAnsi="Times New Roman" w:cs="Times New Roman"/>
        </w:rPr>
        <w:t xml:space="preserve"> and </w:t>
      </w:r>
      <w:r w:rsidRPr="00857AC9">
        <w:rPr>
          <w:rFonts w:ascii="Times New Roman" w:eastAsia="標楷體" w:hAnsi="Times New Roman" w:cs="Times New Roman"/>
          <w:b/>
        </w:rPr>
        <w:t>scoreboard</w:t>
      </w:r>
      <w:r w:rsidRPr="00857AC9">
        <w:rPr>
          <w:rFonts w:ascii="Times New Roman" w:eastAsia="標楷體" w:hAnsi="Times New Roman" w:cs="Times New Roman"/>
        </w:rPr>
        <w:t xml:space="preserve"> separately? </w:t>
      </w:r>
    </w:p>
    <w:p w14:paraId="0B3C64B3" w14:textId="60E1CC0B" w:rsidR="001659D5" w:rsidRDefault="00D17558" w:rsidP="00264D5A">
      <w:pPr>
        <w:pStyle w:val="a4"/>
        <w:spacing w:line="276" w:lineRule="auto"/>
        <w:ind w:leftChars="0" w:left="720"/>
        <w:jc w:val="both"/>
        <w:rPr>
          <w:rFonts w:ascii="Times New Roman" w:eastAsia="標楷體" w:hAnsi="Times New Roman" w:cs="Times New Roman"/>
        </w:rPr>
      </w:pPr>
      <w:r w:rsidRPr="00857AC9">
        <w:rPr>
          <w:rFonts w:ascii="Times New Roman" w:eastAsia="標楷體" w:hAnsi="Times New Roman" w:cs="Times New Roman"/>
        </w:rPr>
        <w:t xml:space="preserve">Try to explain the definition, objective, and the benefit. </w:t>
      </w:r>
    </w:p>
    <w:tbl>
      <w:tblPr>
        <w:tblStyle w:val="af"/>
        <w:tblW w:w="0" w:type="auto"/>
        <w:tblInd w:w="720" w:type="dxa"/>
        <w:tblLook w:val="04A0" w:firstRow="1" w:lastRow="0" w:firstColumn="1" w:lastColumn="0" w:noHBand="0" w:noVBand="1"/>
      </w:tblPr>
      <w:tblGrid>
        <w:gridCol w:w="2947"/>
        <w:gridCol w:w="3091"/>
        <w:gridCol w:w="2978"/>
      </w:tblGrid>
      <w:tr w:rsidR="00CD337C" w14:paraId="68BD346A" w14:textId="77777777" w:rsidTr="00423FED">
        <w:tc>
          <w:tcPr>
            <w:tcW w:w="3245" w:type="dxa"/>
            <w:shd w:val="clear" w:color="auto" w:fill="8496B0" w:themeFill="text2" w:themeFillTint="99"/>
            <w:vAlign w:val="center"/>
          </w:tcPr>
          <w:p w14:paraId="7A9A0C2E" w14:textId="77777777" w:rsidR="00CD337C" w:rsidRDefault="00CD337C" w:rsidP="00CD337C">
            <w:pPr>
              <w:spacing w:line="276" w:lineRule="auto"/>
              <w:jc w:val="center"/>
              <w:rPr>
                <w:rFonts w:ascii="Times New Roman" w:eastAsia="標楷體" w:hAnsi="Times New Roman" w:cs="Times New Roman"/>
              </w:rPr>
            </w:pPr>
          </w:p>
        </w:tc>
        <w:tc>
          <w:tcPr>
            <w:tcW w:w="3245" w:type="dxa"/>
            <w:shd w:val="clear" w:color="auto" w:fill="8496B0" w:themeFill="text2" w:themeFillTint="99"/>
            <w:vAlign w:val="center"/>
          </w:tcPr>
          <w:p w14:paraId="02D247D0" w14:textId="5350A8D6" w:rsidR="00CD337C" w:rsidRDefault="00CD337C" w:rsidP="00CD337C">
            <w:pPr>
              <w:spacing w:line="276" w:lineRule="auto"/>
              <w:jc w:val="center"/>
              <w:rPr>
                <w:rFonts w:ascii="Times New Roman" w:eastAsia="標楷體" w:hAnsi="Times New Roman" w:cs="Times New Roman"/>
              </w:rPr>
            </w:pPr>
            <w:r w:rsidRPr="00857AC9">
              <w:rPr>
                <w:rFonts w:ascii="Times New Roman" w:eastAsia="標楷體" w:hAnsi="Times New Roman" w:cs="Times New Roman"/>
                <w:b/>
              </w:rPr>
              <w:t>ABVIP</w:t>
            </w:r>
          </w:p>
        </w:tc>
        <w:tc>
          <w:tcPr>
            <w:tcW w:w="3246" w:type="dxa"/>
            <w:shd w:val="clear" w:color="auto" w:fill="8496B0" w:themeFill="text2" w:themeFillTint="99"/>
            <w:vAlign w:val="center"/>
          </w:tcPr>
          <w:p w14:paraId="581996DB" w14:textId="278BD3FC" w:rsidR="00CD337C" w:rsidRDefault="00CD337C" w:rsidP="00CD337C">
            <w:pPr>
              <w:spacing w:line="276" w:lineRule="auto"/>
              <w:jc w:val="center"/>
              <w:rPr>
                <w:rFonts w:ascii="Times New Roman" w:eastAsia="標楷體" w:hAnsi="Times New Roman" w:cs="Times New Roman"/>
              </w:rPr>
            </w:pPr>
            <w:r w:rsidRPr="00857AC9">
              <w:rPr>
                <w:rFonts w:ascii="Times New Roman" w:eastAsia="標楷體" w:hAnsi="Times New Roman" w:cs="Times New Roman"/>
                <w:b/>
              </w:rPr>
              <w:t>scoreboard</w:t>
            </w:r>
          </w:p>
        </w:tc>
      </w:tr>
      <w:tr w:rsidR="00CD337C" w14:paraId="710AFE9C" w14:textId="77777777" w:rsidTr="00423FED">
        <w:tc>
          <w:tcPr>
            <w:tcW w:w="3245" w:type="dxa"/>
            <w:shd w:val="clear" w:color="auto" w:fill="8496B0" w:themeFill="text2" w:themeFillTint="99"/>
            <w:vAlign w:val="center"/>
          </w:tcPr>
          <w:p w14:paraId="3D90A3B8" w14:textId="7A9C294B" w:rsidR="00CD337C" w:rsidRDefault="00CD337C" w:rsidP="00CD337C">
            <w:pPr>
              <w:spacing w:line="276" w:lineRule="auto"/>
              <w:jc w:val="center"/>
              <w:rPr>
                <w:rFonts w:ascii="Times New Roman" w:eastAsia="標楷體" w:hAnsi="Times New Roman" w:cs="Times New Roman"/>
              </w:rPr>
            </w:pPr>
            <w:r w:rsidRPr="00857AC9">
              <w:rPr>
                <w:rFonts w:ascii="Times New Roman" w:eastAsia="標楷體" w:hAnsi="Times New Roman" w:cs="Times New Roman"/>
              </w:rPr>
              <w:t>definition</w:t>
            </w:r>
          </w:p>
        </w:tc>
        <w:tc>
          <w:tcPr>
            <w:tcW w:w="3245" w:type="dxa"/>
            <w:shd w:val="clear" w:color="auto" w:fill="ACB9CA" w:themeFill="text2" w:themeFillTint="66"/>
            <w:vAlign w:val="center"/>
          </w:tcPr>
          <w:p w14:paraId="20BBF3D9" w14:textId="77777777" w:rsidR="00CD337C" w:rsidRPr="00CD337C" w:rsidRDefault="00CD337C" w:rsidP="00CD337C">
            <w:pPr>
              <w:spacing w:line="276" w:lineRule="auto"/>
              <w:jc w:val="center"/>
              <w:rPr>
                <w:rFonts w:ascii="Times New Roman" w:eastAsia="標楷體" w:hAnsi="Times New Roman" w:cs="Times New Roman"/>
              </w:rPr>
            </w:pPr>
            <w:r w:rsidRPr="00CD337C">
              <w:rPr>
                <w:rFonts w:ascii="Times New Roman" w:eastAsia="標楷體" w:hAnsi="Times New Roman" w:cs="Times New Roman"/>
              </w:rPr>
              <w:t xml:space="preserve">The Assertion Based Verification Intellectual </w:t>
            </w:r>
            <w:proofErr w:type="gramStart"/>
            <w:r w:rsidRPr="00CD337C">
              <w:rPr>
                <w:rFonts w:ascii="Times New Roman" w:eastAsia="標楷體" w:hAnsi="Times New Roman" w:cs="Times New Roman"/>
              </w:rPr>
              <w:t>Properties(</w:t>
            </w:r>
            <w:proofErr w:type="gramEnd"/>
            <w:r w:rsidRPr="00CD337C">
              <w:rPr>
                <w:rFonts w:ascii="Times New Roman" w:eastAsia="標楷體" w:hAnsi="Times New Roman" w:cs="Times New Roman"/>
              </w:rPr>
              <w:t xml:space="preserve">ABVIPs) are </w:t>
            </w:r>
          </w:p>
          <w:p w14:paraId="65869C01" w14:textId="77777777" w:rsidR="00CD337C" w:rsidRPr="00CD337C" w:rsidRDefault="00CD337C" w:rsidP="00CD337C">
            <w:pPr>
              <w:spacing w:line="276" w:lineRule="auto"/>
              <w:jc w:val="center"/>
              <w:rPr>
                <w:rFonts w:ascii="Times New Roman" w:eastAsia="標楷體" w:hAnsi="Times New Roman" w:cs="Times New Roman"/>
              </w:rPr>
            </w:pPr>
            <w:r w:rsidRPr="00CD337C">
              <w:rPr>
                <w:rFonts w:ascii="Times New Roman" w:eastAsia="標楷體" w:hAnsi="Times New Roman" w:cs="Times New Roman"/>
              </w:rPr>
              <w:t xml:space="preserve">a comprehensive set of checkers and RTL that check for protocol </w:t>
            </w:r>
          </w:p>
          <w:p w14:paraId="70E5A22E" w14:textId="781BB9D6" w:rsidR="00CD337C" w:rsidRDefault="00CD337C" w:rsidP="00CD337C">
            <w:pPr>
              <w:spacing w:line="276" w:lineRule="auto"/>
              <w:jc w:val="center"/>
              <w:rPr>
                <w:rFonts w:ascii="Times New Roman" w:eastAsia="標楷體" w:hAnsi="Times New Roman" w:cs="Times New Roman"/>
              </w:rPr>
            </w:pPr>
            <w:r w:rsidRPr="00CD337C">
              <w:rPr>
                <w:rFonts w:ascii="Times New Roman" w:eastAsia="標楷體" w:hAnsi="Times New Roman" w:cs="Times New Roman"/>
              </w:rPr>
              <w:t xml:space="preserve">compliance. (e.g. ARM AMBA AXI based systems and </w:t>
            </w:r>
            <w:proofErr w:type="gramStart"/>
            <w:r w:rsidRPr="00CD337C">
              <w:rPr>
                <w:rFonts w:ascii="Times New Roman" w:eastAsia="標楷體" w:hAnsi="Times New Roman" w:cs="Times New Roman"/>
              </w:rPr>
              <w:t>designs )</w:t>
            </w:r>
            <w:proofErr w:type="gramEnd"/>
          </w:p>
        </w:tc>
        <w:tc>
          <w:tcPr>
            <w:tcW w:w="3246" w:type="dxa"/>
            <w:shd w:val="clear" w:color="auto" w:fill="ACB9CA" w:themeFill="text2" w:themeFillTint="66"/>
            <w:vAlign w:val="center"/>
          </w:tcPr>
          <w:p w14:paraId="348BC4D5" w14:textId="78DEFA92" w:rsidR="00CD337C" w:rsidRDefault="00CD337C" w:rsidP="00CD337C">
            <w:pPr>
              <w:spacing w:line="276" w:lineRule="auto"/>
              <w:jc w:val="center"/>
              <w:rPr>
                <w:rFonts w:ascii="Times New Roman" w:eastAsia="標楷體" w:hAnsi="Times New Roman" w:cs="Times New Roman"/>
              </w:rPr>
            </w:pPr>
            <w:r w:rsidRPr="00CD337C">
              <w:rPr>
                <w:rFonts w:ascii="Times New Roman" w:eastAsia="標楷體" w:hAnsi="Times New Roman" w:cs="Times New Roman"/>
              </w:rPr>
              <w:t>Scoreboard behaves like a monitor</w:t>
            </w:r>
            <w:r>
              <w:rPr>
                <w:rFonts w:ascii="Times New Roman" w:eastAsia="標楷體" w:hAnsi="Times New Roman" w:cs="Times New Roman" w:hint="eastAsia"/>
              </w:rPr>
              <w:t xml:space="preserve"> </w:t>
            </w:r>
            <w:r w:rsidRPr="00CD337C">
              <w:rPr>
                <w:rFonts w:ascii="Times New Roman" w:eastAsia="標楷體" w:hAnsi="Times New Roman" w:cs="Times New Roman"/>
              </w:rPr>
              <w:t>–</w:t>
            </w:r>
            <w:r>
              <w:rPr>
                <w:rFonts w:ascii="Times New Roman" w:eastAsia="標楷體" w:hAnsi="Times New Roman" w:cs="Times New Roman" w:hint="eastAsia"/>
              </w:rPr>
              <w:t xml:space="preserve"> O</w:t>
            </w:r>
            <w:r w:rsidRPr="00CD337C">
              <w:rPr>
                <w:rFonts w:ascii="Times New Roman" w:eastAsia="標楷體" w:hAnsi="Times New Roman" w:cs="Times New Roman"/>
              </w:rPr>
              <w:t>bserve the input data, progress, correctness, and output data of the DUV of the system during simulation.</w:t>
            </w:r>
          </w:p>
        </w:tc>
      </w:tr>
      <w:tr w:rsidR="00CD337C" w14:paraId="1158B3C5" w14:textId="77777777" w:rsidTr="00423FED">
        <w:tc>
          <w:tcPr>
            <w:tcW w:w="3245" w:type="dxa"/>
            <w:shd w:val="clear" w:color="auto" w:fill="8496B0" w:themeFill="text2" w:themeFillTint="99"/>
            <w:vAlign w:val="center"/>
          </w:tcPr>
          <w:p w14:paraId="4DD6A1B4" w14:textId="4C363A58" w:rsidR="00CD337C" w:rsidRDefault="00CD337C" w:rsidP="00CD337C">
            <w:pPr>
              <w:spacing w:line="276" w:lineRule="auto"/>
              <w:jc w:val="center"/>
              <w:rPr>
                <w:rFonts w:ascii="Times New Roman" w:eastAsia="標楷體" w:hAnsi="Times New Roman" w:cs="Times New Roman"/>
              </w:rPr>
            </w:pPr>
            <w:r w:rsidRPr="00857AC9">
              <w:rPr>
                <w:rFonts w:ascii="Times New Roman" w:eastAsia="標楷體" w:hAnsi="Times New Roman" w:cs="Times New Roman"/>
              </w:rPr>
              <w:lastRenderedPageBreak/>
              <w:t>objective</w:t>
            </w:r>
          </w:p>
        </w:tc>
        <w:tc>
          <w:tcPr>
            <w:tcW w:w="3245" w:type="dxa"/>
            <w:shd w:val="clear" w:color="auto" w:fill="ACB9CA" w:themeFill="text2" w:themeFillTint="66"/>
            <w:vAlign w:val="center"/>
          </w:tcPr>
          <w:p w14:paraId="3E065A1F" w14:textId="3C2803A7" w:rsidR="00CD337C" w:rsidRDefault="00423FED" w:rsidP="00423FED">
            <w:pPr>
              <w:spacing w:line="276" w:lineRule="auto"/>
              <w:jc w:val="center"/>
              <w:rPr>
                <w:rFonts w:ascii="Times New Roman" w:eastAsia="標楷體" w:hAnsi="Times New Roman" w:cs="Times New Roman"/>
              </w:rPr>
            </w:pPr>
            <w:r w:rsidRPr="00423FED">
              <w:rPr>
                <w:rFonts w:ascii="Times New Roman" w:eastAsia="標楷體" w:hAnsi="Times New Roman" w:cs="Times New Roman"/>
              </w:rPr>
              <w:t>Provides a well-developed tool for designers to perform detailed checks on existing protocols. ABVIP aims to enhance the efficiency of meeting expected functionality and behavior</w:t>
            </w:r>
          </w:p>
        </w:tc>
        <w:tc>
          <w:tcPr>
            <w:tcW w:w="3246" w:type="dxa"/>
            <w:shd w:val="clear" w:color="auto" w:fill="ACB9CA" w:themeFill="text2" w:themeFillTint="66"/>
            <w:vAlign w:val="center"/>
          </w:tcPr>
          <w:p w14:paraId="14BC280A" w14:textId="37DA9813" w:rsidR="00CD337C" w:rsidRDefault="00423FED" w:rsidP="00423FED">
            <w:pPr>
              <w:spacing w:line="276" w:lineRule="auto"/>
              <w:jc w:val="center"/>
              <w:rPr>
                <w:rFonts w:ascii="Times New Roman" w:eastAsia="標楷體" w:hAnsi="Times New Roman" w:cs="Times New Roman"/>
              </w:rPr>
            </w:pPr>
            <w:r w:rsidRPr="00423FED">
              <w:rPr>
                <w:rFonts w:ascii="Times New Roman" w:eastAsia="標楷體" w:hAnsi="Times New Roman" w:cs="Times New Roman"/>
              </w:rPr>
              <w:t>Verify the consistency between inputs and outputs at a high level of design. This process involves comparing expected results with actual simulation outcomes to identify errors in the design. It can detect issues such as dropped, duplicated, corrupted data packets, and ensure the correct order of data packets.</w:t>
            </w:r>
          </w:p>
        </w:tc>
      </w:tr>
      <w:tr w:rsidR="00CD337C" w14:paraId="579AB968" w14:textId="77777777" w:rsidTr="00423FED">
        <w:tc>
          <w:tcPr>
            <w:tcW w:w="3245" w:type="dxa"/>
            <w:shd w:val="clear" w:color="auto" w:fill="8496B0" w:themeFill="text2" w:themeFillTint="99"/>
            <w:vAlign w:val="center"/>
          </w:tcPr>
          <w:p w14:paraId="2DABA9FA" w14:textId="65C79DA6" w:rsidR="00CD337C" w:rsidRPr="00857AC9" w:rsidRDefault="00CD337C" w:rsidP="00CD337C">
            <w:pPr>
              <w:spacing w:line="276" w:lineRule="auto"/>
              <w:jc w:val="center"/>
              <w:rPr>
                <w:rFonts w:ascii="Times New Roman" w:eastAsia="標楷體" w:hAnsi="Times New Roman" w:cs="Times New Roman"/>
              </w:rPr>
            </w:pPr>
            <w:r w:rsidRPr="00857AC9">
              <w:rPr>
                <w:rFonts w:ascii="Times New Roman" w:eastAsia="標楷體" w:hAnsi="Times New Roman" w:cs="Times New Roman"/>
              </w:rPr>
              <w:t>benefit</w:t>
            </w:r>
          </w:p>
        </w:tc>
        <w:tc>
          <w:tcPr>
            <w:tcW w:w="3245" w:type="dxa"/>
            <w:shd w:val="clear" w:color="auto" w:fill="ACB9CA" w:themeFill="text2" w:themeFillTint="66"/>
            <w:vAlign w:val="center"/>
          </w:tcPr>
          <w:p w14:paraId="2DA4AEEB" w14:textId="693F6704" w:rsidR="00CD337C" w:rsidRDefault="00423FED" w:rsidP="00423FED">
            <w:pPr>
              <w:spacing w:line="276" w:lineRule="auto"/>
              <w:jc w:val="center"/>
              <w:rPr>
                <w:rFonts w:ascii="Times New Roman" w:eastAsia="標楷體" w:hAnsi="Times New Roman" w:cs="Times New Roman"/>
              </w:rPr>
            </w:pPr>
            <w:r w:rsidRPr="00423FED">
              <w:rPr>
                <w:rFonts w:ascii="Times New Roman" w:eastAsia="標楷體" w:hAnsi="Times New Roman" w:cs="Times New Roman"/>
              </w:rPr>
              <w:t xml:space="preserve">Reduce the time spent on designing assertions and ensure their accuracy. Utilizing ABVIP can greatly decrease the time needed to create checkers and minimize the </w:t>
            </w:r>
            <w:r>
              <w:rPr>
                <w:rFonts w:ascii="Times New Roman" w:eastAsia="標楷體" w:hAnsi="Times New Roman" w:cs="Times New Roman" w:hint="eastAsia"/>
              </w:rPr>
              <w:t xml:space="preserve">probability </w:t>
            </w:r>
            <w:r w:rsidRPr="00423FED">
              <w:rPr>
                <w:rFonts w:ascii="Times New Roman" w:eastAsia="標楷體" w:hAnsi="Times New Roman" w:cs="Times New Roman"/>
              </w:rPr>
              <w:t>of errors.</w:t>
            </w:r>
          </w:p>
        </w:tc>
        <w:tc>
          <w:tcPr>
            <w:tcW w:w="3246" w:type="dxa"/>
            <w:shd w:val="clear" w:color="auto" w:fill="ACB9CA" w:themeFill="text2" w:themeFillTint="66"/>
            <w:vAlign w:val="center"/>
          </w:tcPr>
          <w:p w14:paraId="21D731B5" w14:textId="17709EE0" w:rsidR="00CD337C" w:rsidRDefault="00423FED" w:rsidP="00423FED">
            <w:pPr>
              <w:spacing w:line="276" w:lineRule="auto"/>
              <w:jc w:val="center"/>
              <w:rPr>
                <w:rFonts w:ascii="Times New Roman" w:eastAsia="標楷體" w:hAnsi="Times New Roman" w:cs="Times New Roman"/>
              </w:rPr>
            </w:pPr>
            <w:r w:rsidRPr="00423FED">
              <w:rPr>
                <w:rFonts w:ascii="Times New Roman" w:eastAsia="標楷體" w:hAnsi="Times New Roman" w:cs="Times New Roman"/>
              </w:rPr>
              <w:t>Ensure that the design performs correctly under various conditions, which streamlines the verification process, enhances testing efficiency, and minimizes the risk of human errors.</w:t>
            </w:r>
          </w:p>
        </w:tc>
      </w:tr>
    </w:tbl>
    <w:p w14:paraId="13646FFB" w14:textId="6E367FDA" w:rsidR="00D450D8" w:rsidRDefault="00D450D8">
      <w:pPr>
        <w:rPr>
          <w:rFonts w:ascii="Times New Roman" w:eastAsia="標楷體" w:hAnsi="Times New Roman" w:cs="Times New Roman" w:hint="eastAsia"/>
        </w:rPr>
      </w:pPr>
    </w:p>
    <w:p w14:paraId="10673BFB" w14:textId="241D4ECA" w:rsidR="00D17558" w:rsidRDefault="00784217" w:rsidP="00264D5A">
      <w:pPr>
        <w:numPr>
          <w:ilvl w:val="0"/>
          <w:numId w:val="2"/>
        </w:numPr>
        <w:spacing w:line="276" w:lineRule="auto"/>
        <w:jc w:val="both"/>
        <w:rPr>
          <w:rFonts w:ascii="Times New Roman" w:eastAsia="標楷體" w:hAnsi="Times New Roman" w:cs="Times New Roman"/>
        </w:rPr>
      </w:pPr>
      <w:r w:rsidRPr="00784217">
        <w:rPr>
          <w:rFonts w:ascii="Times New Roman" w:eastAsia="標楷體" w:hAnsi="Times New Roman" w:cs="Times New Roman"/>
        </w:rPr>
        <w:t xml:space="preserve">Among the </w:t>
      </w:r>
      <w:proofErr w:type="spellStart"/>
      <w:r w:rsidRPr="00784217">
        <w:rPr>
          <w:rFonts w:ascii="Times New Roman" w:eastAsia="標楷體" w:hAnsi="Times New Roman" w:cs="Times New Roman"/>
        </w:rPr>
        <w:t>JasperGold</w:t>
      </w:r>
      <w:proofErr w:type="spellEnd"/>
      <w:r w:rsidRPr="00784217">
        <w:rPr>
          <w:rFonts w:ascii="Times New Roman" w:eastAsia="標楷體" w:hAnsi="Times New Roman" w:cs="Times New Roman"/>
        </w:rPr>
        <w:t xml:space="preserve"> tools (Formal Verification, </w:t>
      </w:r>
      <w:proofErr w:type="spellStart"/>
      <w:r w:rsidRPr="00784217">
        <w:rPr>
          <w:rFonts w:ascii="Times New Roman" w:eastAsia="標楷體" w:hAnsi="Times New Roman" w:cs="Times New Roman"/>
        </w:rPr>
        <w:t>SuperLint</w:t>
      </w:r>
      <w:proofErr w:type="spellEnd"/>
      <w:r w:rsidRPr="00784217">
        <w:rPr>
          <w:rFonts w:ascii="Times New Roman" w:eastAsia="標楷體" w:hAnsi="Times New Roman" w:cs="Times New Roman"/>
        </w:rPr>
        <w:t>, Jasper CDC, IMC Coverage), which one do you think is the most effective based on its functionality and typical application scenarios? Please explain your reasoning by describing a hypothetical scenario where this tool would be particularly beneficial, and discuss any potential challenges or limitations that might arise when using it.</w:t>
      </w:r>
      <w:r w:rsidR="002B3136" w:rsidRPr="00857AC9">
        <w:rPr>
          <w:rFonts w:ascii="Times New Roman" w:eastAsia="標楷體" w:hAnsi="Times New Roman" w:cs="Times New Roman"/>
        </w:rPr>
        <w:t xml:space="preserve"> </w:t>
      </w:r>
    </w:p>
    <w:p w14:paraId="2BD87972" w14:textId="77777777" w:rsidR="00D17558" w:rsidRDefault="00D17558" w:rsidP="00DB6A11">
      <w:pPr>
        <w:ind w:left="720"/>
        <w:jc w:val="both"/>
        <w:rPr>
          <w:rFonts w:ascii="Times New Roman" w:eastAsia="標楷體" w:hAnsi="Times New Roman" w:cs="Times New Roman"/>
        </w:rPr>
      </w:pPr>
    </w:p>
    <w:p w14:paraId="21A81608" w14:textId="4FAC67F7" w:rsidR="00D450D8" w:rsidRPr="00D450D8" w:rsidRDefault="00D450D8" w:rsidP="00D450D8">
      <w:pPr>
        <w:ind w:left="720"/>
        <w:jc w:val="both"/>
        <w:rPr>
          <w:rFonts w:ascii="Times New Roman" w:eastAsia="標楷體" w:hAnsi="Times New Roman" w:cs="Times New Roman"/>
        </w:rPr>
      </w:pPr>
      <w:r w:rsidRPr="00D450D8">
        <w:rPr>
          <w:rFonts w:ascii="Times New Roman" w:eastAsia="標楷體" w:hAnsi="Times New Roman" w:cs="Times New Roman"/>
          <w:b/>
          <w:bCs/>
        </w:rPr>
        <w:t xml:space="preserve">Formal </w:t>
      </w:r>
      <w:r w:rsidRPr="00D450D8">
        <w:rPr>
          <w:rFonts w:ascii="Times New Roman" w:eastAsia="標楷體" w:hAnsi="Times New Roman" w:cs="Times New Roman" w:hint="eastAsia"/>
          <w:b/>
          <w:bCs/>
        </w:rPr>
        <w:t>v</w:t>
      </w:r>
      <w:r w:rsidRPr="00D450D8">
        <w:rPr>
          <w:rFonts w:ascii="Times New Roman" w:eastAsia="標楷體" w:hAnsi="Times New Roman" w:cs="Times New Roman"/>
          <w:b/>
          <w:bCs/>
        </w:rPr>
        <w:t>erification</w:t>
      </w:r>
      <w:r>
        <w:rPr>
          <w:rFonts w:ascii="Times New Roman" w:eastAsia="標楷體" w:hAnsi="Times New Roman" w:cs="Times New Roman" w:hint="eastAsia"/>
        </w:rPr>
        <w:t xml:space="preserve"> is </w:t>
      </w:r>
      <w:r w:rsidRPr="00D450D8">
        <w:rPr>
          <w:rFonts w:ascii="Times New Roman" w:eastAsia="標楷體" w:hAnsi="Times New Roman" w:cs="Times New Roman"/>
        </w:rPr>
        <w:t>the most effective tool</w:t>
      </w:r>
      <w:r>
        <w:rPr>
          <w:rFonts w:ascii="Times New Roman" w:eastAsia="標楷體" w:hAnsi="Times New Roman" w:cs="Times New Roman" w:hint="eastAsia"/>
        </w:rPr>
        <w:t xml:space="preserve"> that </w:t>
      </w:r>
      <w:r w:rsidRPr="00D450D8">
        <w:rPr>
          <w:rFonts w:ascii="Times New Roman" w:eastAsia="標楷體" w:hAnsi="Times New Roman" w:cs="Times New Roman"/>
        </w:rPr>
        <w:t xml:space="preserve">I believe </w:t>
      </w:r>
      <w:r>
        <w:rPr>
          <w:rFonts w:ascii="Times New Roman" w:eastAsia="標楷體" w:hAnsi="Times New Roman" w:cs="Times New Roman" w:hint="eastAsia"/>
        </w:rPr>
        <w:t>it is</w:t>
      </w:r>
      <w:r w:rsidRPr="00D450D8">
        <w:rPr>
          <w:rFonts w:ascii="Times New Roman" w:eastAsia="標楷體" w:hAnsi="Times New Roman" w:cs="Times New Roman"/>
        </w:rPr>
        <w:t xml:space="preserve">. </w:t>
      </w:r>
    </w:p>
    <w:p w14:paraId="4861F431" w14:textId="77777777" w:rsidR="00D450D8" w:rsidRPr="00D450D8" w:rsidRDefault="00D450D8" w:rsidP="00D450D8">
      <w:pPr>
        <w:ind w:left="720"/>
        <w:jc w:val="both"/>
        <w:rPr>
          <w:rFonts w:ascii="Times New Roman" w:eastAsia="標楷體" w:hAnsi="Times New Roman" w:cs="Times New Roman"/>
        </w:rPr>
      </w:pPr>
    </w:p>
    <w:p w14:paraId="70E1D9FC" w14:textId="77777777" w:rsidR="00D450D8" w:rsidRPr="00D450D8" w:rsidRDefault="00D450D8" w:rsidP="00D450D8">
      <w:pPr>
        <w:ind w:left="720"/>
        <w:jc w:val="both"/>
        <w:rPr>
          <w:rFonts w:ascii="Times New Roman" w:eastAsia="標楷體" w:hAnsi="Times New Roman" w:cs="Times New Roman"/>
          <w:b/>
          <w:bCs/>
        </w:rPr>
      </w:pPr>
      <w:r w:rsidRPr="00D450D8">
        <w:rPr>
          <w:rFonts w:ascii="Times New Roman" w:eastAsia="標楷體" w:hAnsi="Times New Roman" w:cs="Times New Roman"/>
          <w:b/>
          <w:bCs/>
        </w:rPr>
        <w:t>Hypothetical Scenario</w:t>
      </w:r>
    </w:p>
    <w:p w14:paraId="23747EC0" w14:textId="162F1684" w:rsidR="00D450D8" w:rsidRPr="00D450D8" w:rsidRDefault="00D450D8" w:rsidP="00D450D8">
      <w:pPr>
        <w:ind w:left="720"/>
        <w:jc w:val="both"/>
        <w:rPr>
          <w:rFonts w:ascii="Times New Roman" w:eastAsia="標楷體" w:hAnsi="Times New Roman" w:cs="Times New Roman"/>
        </w:rPr>
      </w:pPr>
      <w:r w:rsidRPr="00D450D8">
        <w:rPr>
          <w:rFonts w:ascii="Times New Roman" w:eastAsia="標楷體" w:hAnsi="Times New Roman" w:cs="Times New Roman"/>
        </w:rPr>
        <w:t xml:space="preserve">Imagine we are designing a high-reliability, safety-critical </w:t>
      </w:r>
      <w:proofErr w:type="gramStart"/>
      <w:r w:rsidRPr="00D450D8">
        <w:rPr>
          <w:rFonts w:ascii="Times New Roman" w:eastAsia="標楷體" w:hAnsi="Times New Roman" w:cs="Times New Roman"/>
        </w:rPr>
        <w:t xml:space="preserve">vehicle </w:t>
      </w:r>
      <w:r>
        <w:rPr>
          <w:rFonts w:ascii="Times New Roman" w:eastAsia="標楷體" w:hAnsi="Times New Roman" w:cs="Times New Roman" w:hint="eastAsia"/>
        </w:rPr>
        <w:t xml:space="preserve"> </w:t>
      </w:r>
      <w:r w:rsidRPr="00D450D8">
        <w:rPr>
          <w:rFonts w:ascii="Times New Roman" w:eastAsia="標楷體" w:hAnsi="Times New Roman" w:cs="Times New Roman"/>
        </w:rPr>
        <w:t>control</w:t>
      </w:r>
      <w:proofErr w:type="gramEnd"/>
      <w:r w:rsidRPr="00D450D8">
        <w:rPr>
          <w:rFonts w:ascii="Times New Roman" w:eastAsia="標楷體" w:hAnsi="Times New Roman" w:cs="Times New Roman"/>
        </w:rPr>
        <w:t xml:space="preserve"> system. In this scenario, every part of the design must strictly adhere to specifications and be free of errors. Traditional simulation methods may not cover all possible input combinations and state transitions, potentially leaving design flaws undetected.</w:t>
      </w:r>
    </w:p>
    <w:p w14:paraId="472F5C4C" w14:textId="77777777" w:rsidR="00D450D8" w:rsidRPr="00D450D8" w:rsidRDefault="00D450D8" w:rsidP="00D450D8">
      <w:pPr>
        <w:ind w:left="720"/>
        <w:jc w:val="both"/>
        <w:rPr>
          <w:rFonts w:ascii="Times New Roman" w:eastAsia="標楷體" w:hAnsi="Times New Roman" w:cs="Times New Roman"/>
        </w:rPr>
      </w:pPr>
    </w:p>
    <w:p w14:paraId="7EF4B38F" w14:textId="5AD14000" w:rsidR="00D450D8" w:rsidRPr="00D450D8" w:rsidRDefault="00D450D8" w:rsidP="00D450D8">
      <w:pPr>
        <w:ind w:left="720"/>
        <w:jc w:val="both"/>
        <w:rPr>
          <w:rFonts w:ascii="Times New Roman" w:eastAsia="標楷體" w:hAnsi="Times New Roman" w:cs="Times New Roman"/>
          <w:b/>
          <w:bCs/>
        </w:rPr>
      </w:pPr>
      <w:r w:rsidRPr="00D450D8">
        <w:rPr>
          <w:rFonts w:ascii="Times New Roman" w:eastAsia="標楷體" w:hAnsi="Times New Roman" w:cs="Times New Roman"/>
          <w:b/>
          <w:bCs/>
        </w:rPr>
        <w:t>Why Formal Verification is particularly beneficial</w:t>
      </w:r>
    </w:p>
    <w:p w14:paraId="0C9980FE" w14:textId="52BA1370" w:rsidR="00D450D8" w:rsidRPr="00D450D8" w:rsidRDefault="00D450D8" w:rsidP="00D450D8">
      <w:pPr>
        <w:ind w:left="720"/>
        <w:jc w:val="both"/>
        <w:rPr>
          <w:rFonts w:ascii="Times New Roman" w:eastAsia="標楷體" w:hAnsi="Times New Roman" w:cs="Times New Roman"/>
        </w:rPr>
      </w:pPr>
      <w:r w:rsidRPr="00D450D8">
        <w:rPr>
          <w:rFonts w:ascii="Times New Roman" w:eastAsia="標楷體" w:hAnsi="Times New Roman" w:cs="Times New Roman"/>
        </w:rPr>
        <w:t xml:space="preserve">Formal </w:t>
      </w:r>
      <w:r>
        <w:rPr>
          <w:rFonts w:ascii="Times New Roman" w:eastAsia="標楷體" w:hAnsi="Times New Roman" w:cs="Times New Roman" w:hint="eastAsia"/>
        </w:rPr>
        <w:t>v</w:t>
      </w:r>
      <w:r w:rsidRPr="00D450D8">
        <w:rPr>
          <w:rFonts w:ascii="Times New Roman" w:eastAsia="標楷體" w:hAnsi="Times New Roman" w:cs="Times New Roman"/>
        </w:rPr>
        <w:t xml:space="preserve">erification uses mathematical methods to verify the correctness of the design, capable of checking all possible states and input combinations to ensure the design meets specifications under all conditions. This is especially important for high-reliability and safety-critical systems, as it can identify and correct potential errors early in the design process, avoiding costly fixes </w:t>
      </w:r>
      <w:proofErr w:type="gramStart"/>
      <w:r w:rsidRPr="00D450D8">
        <w:rPr>
          <w:rFonts w:ascii="Times New Roman" w:eastAsia="標楷體" w:hAnsi="Times New Roman" w:cs="Times New Roman"/>
        </w:rPr>
        <w:t>later on</w:t>
      </w:r>
      <w:proofErr w:type="gramEnd"/>
      <w:r w:rsidRPr="00D450D8">
        <w:rPr>
          <w:rFonts w:ascii="Times New Roman" w:eastAsia="標楷體" w:hAnsi="Times New Roman" w:cs="Times New Roman"/>
        </w:rPr>
        <w:t>.</w:t>
      </w:r>
    </w:p>
    <w:p w14:paraId="77F6567A" w14:textId="77777777" w:rsidR="00D450D8" w:rsidRPr="00D450D8" w:rsidRDefault="00D450D8" w:rsidP="00D450D8">
      <w:pPr>
        <w:ind w:left="720"/>
        <w:jc w:val="both"/>
        <w:rPr>
          <w:rFonts w:ascii="Times New Roman" w:eastAsia="標楷體" w:hAnsi="Times New Roman" w:cs="Times New Roman"/>
        </w:rPr>
      </w:pPr>
    </w:p>
    <w:p w14:paraId="40608E17" w14:textId="77777777" w:rsidR="00D450D8" w:rsidRPr="00D450D8" w:rsidRDefault="00D450D8" w:rsidP="00D450D8">
      <w:pPr>
        <w:ind w:left="720"/>
        <w:jc w:val="both"/>
        <w:rPr>
          <w:rFonts w:ascii="Times New Roman" w:eastAsia="標楷體" w:hAnsi="Times New Roman" w:cs="Times New Roman"/>
          <w:b/>
          <w:bCs/>
        </w:rPr>
      </w:pPr>
      <w:r w:rsidRPr="00D450D8">
        <w:rPr>
          <w:rFonts w:ascii="Times New Roman" w:eastAsia="標楷體" w:hAnsi="Times New Roman" w:cs="Times New Roman"/>
          <w:b/>
          <w:bCs/>
        </w:rPr>
        <w:t>Potential Challenges and Limitations</w:t>
      </w:r>
    </w:p>
    <w:p w14:paraId="22B0E10B" w14:textId="719B288A" w:rsidR="00D450D8" w:rsidRPr="00D450D8" w:rsidRDefault="00D450D8" w:rsidP="00D450D8">
      <w:pPr>
        <w:pStyle w:val="a4"/>
        <w:numPr>
          <w:ilvl w:val="0"/>
          <w:numId w:val="10"/>
        </w:numPr>
        <w:ind w:leftChars="0"/>
        <w:jc w:val="both"/>
        <w:rPr>
          <w:rFonts w:ascii="Times New Roman" w:eastAsia="標楷體" w:hAnsi="Times New Roman" w:cs="Times New Roman"/>
          <w:b/>
          <w:bCs/>
        </w:rPr>
      </w:pPr>
      <w:r w:rsidRPr="00D450D8">
        <w:rPr>
          <w:rFonts w:ascii="Times New Roman" w:eastAsia="標楷體" w:hAnsi="Times New Roman" w:cs="Times New Roman"/>
          <w:b/>
          <w:bCs/>
        </w:rPr>
        <w:t>Computational Resources:</w:t>
      </w:r>
    </w:p>
    <w:p w14:paraId="76B630B2" w14:textId="77777777" w:rsidR="00D450D8" w:rsidRPr="00D450D8" w:rsidRDefault="00D450D8" w:rsidP="00D450D8">
      <w:pPr>
        <w:ind w:leftChars="500" w:left="1200"/>
        <w:jc w:val="both"/>
        <w:rPr>
          <w:rFonts w:ascii="Times New Roman" w:eastAsia="標楷體" w:hAnsi="Times New Roman" w:cs="Times New Roman"/>
        </w:rPr>
      </w:pPr>
      <w:r w:rsidRPr="00D450D8">
        <w:rPr>
          <w:rFonts w:ascii="Times New Roman" w:eastAsia="標楷體" w:hAnsi="Times New Roman" w:cs="Times New Roman"/>
        </w:rPr>
        <w:t xml:space="preserve">Formal Verification requires significant computational resources to handle complex designs and state spaces. For very large designs, the verification process can be extremely </w:t>
      </w:r>
      <w:r w:rsidRPr="00D450D8">
        <w:rPr>
          <w:rFonts w:ascii="Times New Roman" w:eastAsia="標楷體" w:hAnsi="Times New Roman" w:cs="Times New Roman"/>
        </w:rPr>
        <w:lastRenderedPageBreak/>
        <w:t>time-consuming or even infeasible.</w:t>
      </w:r>
    </w:p>
    <w:p w14:paraId="5EEF4C9C" w14:textId="3A66DBE3" w:rsidR="00D450D8" w:rsidRPr="00D450D8" w:rsidRDefault="00D450D8" w:rsidP="00D450D8">
      <w:pPr>
        <w:pStyle w:val="a4"/>
        <w:numPr>
          <w:ilvl w:val="0"/>
          <w:numId w:val="10"/>
        </w:numPr>
        <w:ind w:leftChars="0"/>
        <w:jc w:val="both"/>
        <w:rPr>
          <w:rFonts w:ascii="Times New Roman" w:eastAsia="標楷體" w:hAnsi="Times New Roman" w:cs="Times New Roman"/>
          <w:b/>
          <w:bCs/>
        </w:rPr>
      </w:pPr>
      <w:r w:rsidRPr="00D450D8">
        <w:rPr>
          <w:rFonts w:ascii="Times New Roman" w:eastAsia="標楷體" w:hAnsi="Times New Roman" w:cs="Times New Roman"/>
          <w:b/>
          <w:bCs/>
        </w:rPr>
        <w:t>Design Abstraction:</w:t>
      </w:r>
    </w:p>
    <w:p w14:paraId="1DE62DA2" w14:textId="227164DD" w:rsidR="00D450D8" w:rsidRPr="00D450D8" w:rsidRDefault="00D450D8" w:rsidP="00D450D8">
      <w:pPr>
        <w:ind w:left="1200"/>
        <w:jc w:val="both"/>
        <w:rPr>
          <w:rFonts w:ascii="Times New Roman" w:eastAsia="標楷體" w:hAnsi="Times New Roman" w:cs="Times New Roman"/>
        </w:rPr>
      </w:pPr>
      <w:r w:rsidRPr="00D450D8">
        <w:rPr>
          <w:rFonts w:ascii="Times New Roman" w:eastAsia="標楷體" w:hAnsi="Times New Roman" w:cs="Times New Roman"/>
        </w:rPr>
        <w:t>To make Formal Verification feasible, designers may need to abstract and simplify the design. This can lead to certain details being overlooked, potentially affecting the accuracy of the verification results.</w:t>
      </w:r>
    </w:p>
    <w:p w14:paraId="777D1846" w14:textId="132B2047" w:rsidR="00D450D8" w:rsidRPr="00D450D8" w:rsidRDefault="00D450D8" w:rsidP="00D450D8">
      <w:pPr>
        <w:pStyle w:val="a4"/>
        <w:numPr>
          <w:ilvl w:val="0"/>
          <w:numId w:val="10"/>
        </w:numPr>
        <w:ind w:leftChars="0"/>
        <w:jc w:val="both"/>
        <w:rPr>
          <w:rFonts w:ascii="Times New Roman" w:eastAsia="標楷體" w:hAnsi="Times New Roman" w:cs="Times New Roman"/>
          <w:b/>
          <w:bCs/>
        </w:rPr>
      </w:pPr>
      <w:r w:rsidRPr="00D450D8">
        <w:rPr>
          <w:rFonts w:ascii="Times New Roman" w:eastAsia="標楷體" w:hAnsi="Times New Roman" w:cs="Times New Roman"/>
          <w:b/>
          <w:bCs/>
        </w:rPr>
        <w:t>Learning Curve:</w:t>
      </w:r>
    </w:p>
    <w:p w14:paraId="15194020" w14:textId="77777777" w:rsidR="00D450D8" w:rsidRPr="00D450D8" w:rsidRDefault="00D450D8" w:rsidP="00D450D8">
      <w:pPr>
        <w:ind w:leftChars="400" w:left="960"/>
        <w:jc w:val="both"/>
        <w:rPr>
          <w:rFonts w:ascii="Times New Roman" w:eastAsia="標楷體" w:hAnsi="Times New Roman" w:cs="Times New Roman"/>
        </w:rPr>
      </w:pPr>
      <w:r w:rsidRPr="00D450D8">
        <w:rPr>
          <w:rFonts w:ascii="Times New Roman" w:eastAsia="標楷體" w:hAnsi="Times New Roman" w:cs="Times New Roman"/>
        </w:rPr>
        <w:t>Using Formal Verification tools requires specialized knowledge and experience. Design teams may need to invest time and resources to learn how to use these tools effectively.</w:t>
      </w:r>
    </w:p>
    <w:p w14:paraId="33046996" w14:textId="7881FA7D" w:rsidR="00D450D8" w:rsidRPr="00857AC9" w:rsidRDefault="00D450D8" w:rsidP="00D450D8">
      <w:pPr>
        <w:ind w:leftChars="400" w:left="960"/>
        <w:jc w:val="both"/>
        <w:rPr>
          <w:rFonts w:ascii="Times New Roman" w:eastAsia="標楷體" w:hAnsi="Times New Roman" w:cs="Times New Roman"/>
        </w:rPr>
      </w:pPr>
    </w:p>
    <w:sectPr w:rsidR="00D450D8" w:rsidRPr="00857AC9">
      <w:pgSz w:w="11906" w:h="16838"/>
      <w:pgMar w:top="1440" w:right="1080" w:bottom="1440" w:left="108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0EE2E2" w14:textId="77777777" w:rsidR="00ED7C47" w:rsidRDefault="00ED7C47" w:rsidP="00264D5A">
      <w:r>
        <w:separator/>
      </w:r>
    </w:p>
  </w:endnote>
  <w:endnote w:type="continuationSeparator" w:id="0">
    <w:p w14:paraId="1967588C" w14:textId="77777777" w:rsidR="00ED7C47" w:rsidRDefault="00ED7C47" w:rsidP="00264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altName w:val="﷽﷽﷽﷽﷽﷽﷽﷽앀˨怀"/>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B12AB" w14:textId="77777777" w:rsidR="00ED7C47" w:rsidRDefault="00ED7C47" w:rsidP="00264D5A">
      <w:r>
        <w:separator/>
      </w:r>
    </w:p>
  </w:footnote>
  <w:footnote w:type="continuationSeparator" w:id="0">
    <w:p w14:paraId="092D2164" w14:textId="77777777" w:rsidR="00ED7C47" w:rsidRDefault="00ED7C47" w:rsidP="00264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C06C0"/>
    <w:multiLevelType w:val="hybridMultilevel"/>
    <w:tmpl w:val="5C686528"/>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 w15:restartNumberingAfterBreak="0">
    <w:nsid w:val="04316D8F"/>
    <w:multiLevelType w:val="hybridMultilevel"/>
    <w:tmpl w:val="D01A0178"/>
    <w:lvl w:ilvl="0" w:tplc="34B8DC7A">
      <w:start w:val="4"/>
      <w:numFmt w:val="bullet"/>
      <w:lvlText w:val="-"/>
      <w:lvlJc w:val="left"/>
      <w:pPr>
        <w:ind w:left="1080" w:hanging="360"/>
      </w:pPr>
      <w:rPr>
        <w:rFonts w:ascii="Times New Roman" w:eastAsia="標楷體" w:hAnsi="Times New Roman" w:cs="Times New Roman" w:hint="default"/>
        <w:b/>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 w15:restartNumberingAfterBreak="0">
    <w:nsid w:val="07F21293"/>
    <w:multiLevelType w:val="hybridMultilevel"/>
    <w:tmpl w:val="B4800486"/>
    <w:lvl w:ilvl="0" w:tplc="C17E7148">
      <w:start w:val="1"/>
      <w:numFmt w:val="decimal"/>
      <w:lvlText w:val="(%1)"/>
      <w:lvlJc w:val="left"/>
      <w:pPr>
        <w:ind w:left="1429" w:hanging="360"/>
      </w:pPr>
      <w:rPr>
        <w:rFonts w:hint="default"/>
      </w:rPr>
    </w:lvl>
    <w:lvl w:ilvl="1" w:tplc="04090019" w:tentative="1">
      <w:start w:val="1"/>
      <w:numFmt w:val="ideographTraditional"/>
      <w:lvlText w:val="%2、"/>
      <w:lvlJc w:val="left"/>
      <w:pPr>
        <w:ind w:left="2029" w:hanging="480"/>
      </w:pPr>
    </w:lvl>
    <w:lvl w:ilvl="2" w:tplc="0409001B" w:tentative="1">
      <w:start w:val="1"/>
      <w:numFmt w:val="lowerRoman"/>
      <w:lvlText w:val="%3."/>
      <w:lvlJc w:val="right"/>
      <w:pPr>
        <w:ind w:left="2509" w:hanging="480"/>
      </w:pPr>
    </w:lvl>
    <w:lvl w:ilvl="3" w:tplc="0409000F" w:tentative="1">
      <w:start w:val="1"/>
      <w:numFmt w:val="decimal"/>
      <w:lvlText w:val="%4."/>
      <w:lvlJc w:val="left"/>
      <w:pPr>
        <w:ind w:left="2989" w:hanging="480"/>
      </w:pPr>
    </w:lvl>
    <w:lvl w:ilvl="4" w:tplc="04090019" w:tentative="1">
      <w:start w:val="1"/>
      <w:numFmt w:val="ideographTraditional"/>
      <w:lvlText w:val="%5、"/>
      <w:lvlJc w:val="left"/>
      <w:pPr>
        <w:ind w:left="3469" w:hanging="480"/>
      </w:pPr>
    </w:lvl>
    <w:lvl w:ilvl="5" w:tplc="0409001B" w:tentative="1">
      <w:start w:val="1"/>
      <w:numFmt w:val="lowerRoman"/>
      <w:lvlText w:val="%6."/>
      <w:lvlJc w:val="right"/>
      <w:pPr>
        <w:ind w:left="3949" w:hanging="480"/>
      </w:pPr>
    </w:lvl>
    <w:lvl w:ilvl="6" w:tplc="0409000F" w:tentative="1">
      <w:start w:val="1"/>
      <w:numFmt w:val="decimal"/>
      <w:lvlText w:val="%7."/>
      <w:lvlJc w:val="left"/>
      <w:pPr>
        <w:ind w:left="4429" w:hanging="480"/>
      </w:pPr>
    </w:lvl>
    <w:lvl w:ilvl="7" w:tplc="04090019" w:tentative="1">
      <w:start w:val="1"/>
      <w:numFmt w:val="ideographTraditional"/>
      <w:lvlText w:val="%8、"/>
      <w:lvlJc w:val="left"/>
      <w:pPr>
        <w:ind w:left="4909" w:hanging="480"/>
      </w:pPr>
    </w:lvl>
    <w:lvl w:ilvl="8" w:tplc="0409001B" w:tentative="1">
      <w:start w:val="1"/>
      <w:numFmt w:val="lowerRoman"/>
      <w:lvlText w:val="%9."/>
      <w:lvlJc w:val="right"/>
      <w:pPr>
        <w:ind w:left="5389" w:hanging="480"/>
      </w:pPr>
    </w:lvl>
  </w:abstractNum>
  <w:abstractNum w:abstractNumId="3" w15:restartNumberingAfterBreak="0">
    <w:nsid w:val="28144AF0"/>
    <w:multiLevelType w:val="hybridMultilevel"/>
    <w:tmpl w:val="308CF15E"/>
    <w:lvl w:ilvl="0" w:tplc="C17E7148">
      <w:start w:val="1"/>
      <w:numFmt w:val="decimal"/>
      <w:lvlText w:val="(%1)"/>
      <w:lvlJc w:val="left"/>
      <w:pPr>
        <w:ind w:left="1429" w:hanging="360"/>
      </w:pPr>
      <w:rPr>
        <w:rFonts w:hint="default"/>
      </w:rPr>
    </w:lvl>
    <w:lvl w:ilvl="1" w:tplc="04090019" w:tentative="1">
      <w:start w:val="1"/>
      <w:numFmt w:val="ideographTraditional"/>
      <w:lvlText w:val="%2、"/>
      <w:lvlJc w:val="left"/>
      <w:pPr>
        <w:ind w:left="2029" w:hanging="480"/>
      </w:pPr>
    </w:lvl>
    <w:lvl w:ilvl="2" w:tplc="0409001B" w:tentative="1">
      <w:start w:val="1"/>
      <w:numFmt w:val="lowerRoman"/>
      <w:lvlText w:val="%3."/>
      <w:lvlJc w:val="right"/>
      <w:pPr>
        <w:ind w:left="2509" w:hanging="480"/>
      </w:pPr>
    </w:lvl>
    <w:lvl w:ilvl="3" w:tplc="0409000F" w:tentative="1">
      <w:start w:val="1"/>
      <w:numFmt w:val="decimal"/>
      <w:lvlText w:val="%4."/>
      <w:lvlJc w:val="left"/>
      <w:pPr>
        <w:ind w:left="2989" w:hanging="480"/>
      </w:pPr>
    </w:lvl>
    <w:lvl w:ilvl="4" w:tplc="04090019" w:tentative="1">
      <w:start w:val="1"/>
      <w:numFmt w:val="ideographTraditional"/>
      <w:lvlText w:val="%5、"/>
      <w:lvlJc w:val="left"/>
      <w:pPr>
        <w:ind w:left="3469" w:hanging="480"/>
      </w:pPr>
    </w:lvl>
    <w:lvl w:ilvl="5" w:tplc="0409001B" w:tentative="1">
      <w:start w:val="1"/>
      <w:numFmt w:val="lowerRoman"/>
      <w:lvlText w:val="%6."/>
      <w:lvlJc w:val="right"/>
      <w:pPr>
        <w:ind w:left="3949" w:hanging="480"/>
      </w:pPr>
    </w:lvl>
    <w:lvl w:ilvl="6" w:tplc="0409000F" w:tentative="1">
      <w:start w:val="1"/>
      <w:numFmt w:val="decimal"/>
      <w:lvlText w:val="%7."/>
      <w:lvlJc w:val="left"/>
      <w:pPr>
        <w:ind w:left="4429" w:hanging="480"/>
      </w:pPr>
    </w:lvl>
    <w:lvl w:ilvl="7" w:tplc="04090019" w:tentative="1">
      <w:start w:val="1"/>
      <w:numFmt w:val="ideographTraditional"/>
      <w:lvlText w:val="%8、"/>
      <w:lvlJc w:val="left"/>
      <w:pPr>
        <w:ind w:left="4909" w:hanging="480"/>
      </w:pPr>
    </w:lvl>
    <w:lvl w:ilvl="8" w:tplc="0409001B" w:tentative="1">
      <w:start w:val="1"/>
      <w:numFmt w:val="lowerRoman"/>
      <w:lvlText w:val="%9."/>
      <w:lvlJc w:val="right"/>
      <w:pPr>
        <w:ind w:left="5389" w:hanging="480"/>
      </w:pPr>
    </w:lvl>
  </w:abstractNum>
  <w:abstractNum w:abstractNumId="4" w15:restartNumberingAfterBreak="0">
    <w:nsid w:val="295E3944"/>
    <w:multiLevelType w:val="multilevel"/>
    <w:tmpl w:val="6C1C00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1069" w:hanging="360"/>
      </w:pPr>
      <w:rPr>
        <w:u w:val="none"/>
      </w:rPr>
    </w:lvl>
  </w:abstractNum>
  <w:abstractNum w:abstractNumId="5" w15:restartNumberingAfterBreak="0">
    <w:nsid w:val="353C0EB2"/>
    <w:multiLevelType w:val="hybridMultilevel"/>
    <w:tmpl w:val="906053A0"/>
    <w:lvl w:ilvl="0" w:tplc="F636FF58">
      <w:start w:val="4"/>
      <w:numFmt w:val="bullet"/>
      <w:lvlText w:val="-"/>
      <w:lvlJc w:val="left"/>
      <w:pPr>
        <w:ind w:left="1080" w:hanging="360"/>
      </w:pPr>
      <w:rPr>
        <w:rFonts w:ascii="Times New Roman" w:eastAsia="標楷體" w:hAnsi="Times New Roman" w:cs="Times New Roman"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 w15:restartNumberingAfterBreak="0">
    <w:nsid w:val="474849F8"/>
    <w:multiLevelType w:val="multilevel"/>
    <w:tmpl w:val="CB32CE70"/>
    <w:lvl w:ilvl="0">
      <w:start w:val="1"/>
      <w:numFmt w:val="decimal"/>
      <w:lvlText w:val="%1."/>
      <w:lvlJc w:val="left"/>
      <w:pPr>
        <w:ind w:left="360" w:hanging="360"/>
      </w:pPr>
      <w:rPr>
        <w:rFonts w:ascii="Calibri" w:eastAsia="Calibri" w:hAnsi="Calibri" w:cs="Calibri"/>
      </w:rPr>
    </w:lvl>
    <w:lvl w:ilvl="1">
      <w:start w:val="1"/>
      <w:numFmt w:val="lowerLetter"/>
      <w:lvlText w:val="%2."/>
      <w:lvlJc w:val="left"/>
      <w:pPr>
        <w:ind w:left="720" w:hanging="360"/>
      </w:pPr>
      <w:rPr>
        <w:rFonts w:ascii="Calibri" w:eastAsia="Calibri" w:hAnsi="Calibri" w:cs="Calibri"/>
      </w:r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EF35479"/>
    <w:multiLevelType w:val="hybridMultilevel"/>
    <w:tmpl w:val="9A10CC9A"/>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8" w15:restartNumberingAfterBreak="0">
    <w:nsid w:val="6489398C"/>
    <w:multiLevelType w:val="hybridMultilevel"/>
    <w:tmpl w:val="308CF15E"/>
    <w:lvl w:ilvl="0" w:tplc="C17E7148">
      <w:start w:val="1"/>
      <w:numFmt w:val="decimal"/>
      <w:lvlText w:val="(%1)"/>
      <w:lvlJc w:val="left"/>
      <w:pPr>
        <w:ind w:left="1429" w:hanging="360"/>
      </w:pPr>
      <w:rPr>
        <w:rFonts w:hint="default"/>
      </w:rPr>
    </w:lvl>
    <w:lvl w:ilvl="1" w:tplc="04090019" w:tentative="1">
      <w:start w:val="1"/>
      <w:numFmt w:val="ideographTraditional"/>
      <w:lvlText w:val="%2、"/>
      <w:lvlJc w:val="left"/>
      <w:pPr>
        <w:ind w:left="2029" w:hanging="480"/>
      </w:pPr>
    </w:lvl>
    <w:lvl w:ilvl="2" w:tplc="0409001B" w:tentative="1">
      <w:start w:val="1"/>
      <w:numFmt w:val="lowerRoman"/>
      <w:lvlText w:val="%3."/>
      <w:lvlJc w:val="right"/>
      <w:pPr>
        <w:ind w:left="2509" w:hanging="480"/>
      </w:pPr>
    </w:lvl>
    <w:lvl w:ilvl="3" w:tplc="0409000F" w:tentative="1">
      <w:start w:val="1"/>
      <w:numFmt w:val="decimal"/>
      <w:lvlText w:val="%4."/>
      <w:lvlJc w:val="left"/>
      <w:pPr>
        <w:ind w:left="2989" w:hanging="480"/>
      </w:pPr>
    </w:lvl>
    <w:lvl w:ilvl="4" w:tplc="04090019" w:tentative="1">
      <w:start w:val="1"/>
      <w:numFmt w:val="ideographTraditional"/>
      <w:lvlText w:val="%5、"/>
      <w:lvlJc w:val="left"/>
      <w:pPr>
        <w:ind w:left="3469" w:hanging="480"/>
      </w:pPr>
    </w:lvl>
    <w:lvl w:ilvl="5" w:tplc="0409001B" w:tentative="1">
      <w:start w:val="1"/>
      <w:numFmt w:val="lowerRoman"/>
      <w:lvlText w:val="%6."/>
      <w:lvlJc w:val="right"/>
      <w:pPr>
        <w:ind w:left="3949" w:hanging="480"/>
      </w:pPr>
    </w:lvl>
    <w:lvl w:ilvl="6" w:tplc="0409000F" w:tentative="1">
      <w:start w:val="1"/>
      <w:numFmt w:val="decimal"/>
      <w:lvlText w:val="%7."/>
      <w:lvlJc w:val="left"/>
      <w:pPr>
        <w:ind w:left="4429" w:hanging="480"/>
      </w:pPr>
    </w:lvl>
    <w:lvl w:ilvl="7" w:tplc="04090019" w:tentative="1">
      <w:start w:val="1"/>
      <w:numFmt w:val="ideographTraditional"/>
      <w:lvlText w:val="%8、"/>
      <w:lvlJc w:val="left"/>
      <w:pPr>
        <w:ind w:left="4909" w:hanging="480"/>
      </w:pPr>
    </w:lvl>
    <w:lvl w:ilvl="8" w:tplc="0409001B" w:tentative="1">
      <w:start w:val="1"/>
      <w:numFmt w:val="lowerRoman"/>
      <w:lvlText w:val="%9."/>
      <w:lvlJc w:val="right"/>
      <w:pPr>
        <w:ind w:left="5389" w:hanging="480"/>
      </w:pPr>
    </w:lvl>
  </w:abstractNum>
  <w:abstractNum w:abstractNumId="9" w15:restartNumberingAfterBreak="0">
    <w:nsid w:val="75ED48AA"/>
    <w:multiLevelType w:val="multilevel"/>
    <w:tmpl w:val="D7BE3B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5FE5A91"/>
    <w:multiLevelType w:val="hybridMultilevel"/>
    <w:tmpl w:val="880E12B2"/>
    <w:lvl w:ilvl="0" w:tplc="04090001">
      <w:start w:val="1"/>
      <w:numFmt w:val="bullet"/>
      <w:lvlText w:val=""/>
      <w:lvlJc w:val="left"/>
      <w:pPr>
        <w:ind w:left="120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num w:numId="1" w16cid:durableId="575481699">
    <w:abstractNumId w:val="6"/>
  </w:num>
  <w:num w:numId="2" w16cid:durableId="1100373989">
    <w:abstractNumId w:val="4"/>
  </w:num>
  <w:num w:numId="3" w16cid:durableId="1042560579">
    <w:abstractNumId w:val="8"/>
  </w:num>
  <w:num w:numId="4" w16cid:durableId="599459417">
    <w:abstractNumId w:val="3"/>
  </w:num>
  <w:num w:numId="5" w16cid:durableId="515193717">
    <w:abstractNumId w:val="1"/>
  </w:num>
  <w:num w:numId="6" w16cid:durableId="1177578511">
    <w:abstractNumId w:val="5"/>
  </w:num>
  <w:num w:numId="7" w16cid:durableId="86848830">
    <w:abstractNumId w:val="2"/>
  </w:num>
  <w:num w:numId="8" w16cid:durableId="1237470336">
    <w:abstractNumId w:val="9"/>
  </w:num>
  <w:num w:numId="9" w16cid:durableId="1505779647">
    <w:abstractNumId w:val="10"/>
  </w:num>
  <w:num w:numId="10" w16cid:durableId="432867173">
    <w:abstractNumId w:val="7"/>
  </w:num>
  <w:num w:numId="11" w16cid:durableId="166901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67D"/>
    <w:rsid w:val="00003115"/>
    <w:rsid w:val="00011757"/>
    <w:rsid w:val="00027742"/>
    <w:rsid w:val="0004647A"/>
    <w:rsid w:val="0007072E"/>
    <w:rsid w:val="00090CF7"/>
    <w:rsid w:val="000B4D9B"/>
    <w:rsid w:val="000B554E"/>
    <w:rsid w:val="000C351E"/>
    <w:rsid w:val="000D1A03"/>
    <w:rsid w:val="0011616A"/>
    <w:rsid w:val="00116BE7"/>
    <w:rsid w:val="0013487C"/>
    <w:rsid w:val="001659D5"/>
    <w:rsid w:val="001842DE"/>
    <w:rsid w:val="0018582F"/>
    <w:rsid w:val="001B6B1B"/>
    <w:rsid w:val="001C1814"/>
    <w:rsid w:val="00237EB5"/>
    <w:rsid w:val="00255774"/>
    <w:rsid w:val="00264D5A"/>
    <w:rsid w:val="00281FF2"/>
    <w:rsid w:val="00292472"/>
    <w:rsid w:val="00297217"/>
    <w:rsid w:val="002A07A6"/>
    <w:rsid w:val="002B10BA"/>
    <w:rsid w:val="002B3136"/>
    <w:rsid w:val="002C6EE8"/>
    <w:rsid w:val="002E1F6A"/>
    <w:rsid w:val="00311E7F"/>
    <w:rsid w:val="00325B03"/>
    <w:rsid w:val="00335496"/>
    <w:rsid w:val="00344B06"/>
    <w:rsid w:val="00345ADB"/>
    <w:rsid w:val="00345FA1"/>
    <w:rsid w:val="00351374"/>
    <w:rsid w:val="00366417"/>
    <w:rsid w:val="00373B00"/>
    <w:rsid w:val="003B119E"/>
    <w:rsid w:val="003B3EF4"/>
    <w:rsid w:val="003D7452"/>
    <w:rsid w:val="003F2D41"/>
    <w:rsid w:val="00423FED"/>
    <w:rsid w:val="0044231F"/>
    <w:rsid w:val="004574E3"/>
    <w:rsid w:val="0046590A"/>
    <w:rsid w:val="004A4679"/>
    <w:rsid w:val="00511A25"/>
    <w:rsid w:val="00515478"/>
    <w:rsid w:val="0052162D"/>
    <w:rsid w:val="005677BA"/>
    <w:rsid w:val="00570305"/>
    <w:rsid w:val="00580BD3"/>
    <w:rsid w:val="005A5F2A"/>
    <w:rsid w:val="005C186F"/>
    <w:rsid w:val="005C453A"/>
    <w:rsid w:val="005F6A2B"/>
    <w:rsid w:val="0060343B"/>
    <w:rsid w:val="00621162"/>
    <w:rsid w:val="00634C1B"/>
    <w:rsid w:val="0065100B"/>
    <w:rsid w:val="00656436"/>
    <w:rsid w:val="00660915"/>
    <w:rsid w:val="00671685"/>
    <w:rsid w:val="00686E70"/>
    <w:rsid w:val="00686FB7"/>
    <w:rsid w:val="00696FA8"/>
    <w:rsid w:val="00697CFD"/>
    <w:rsid w:val="006A0990"/>
    <w:rsid w:val="006D5283"/>
    <w:rsid w:val="00702481"/>
    <w:rsid w:val="00751FAC"/>
    <w:rsid w:val="00752129"/>
    <w:rsid w:val="00771011"/>
    <w:rsid w:val="00784217"/>
    <w:rsid w:val="007C4B2F"/>
    <w:rsid w:val="00803B69"/>
    <w:rsid w:val="0081294A"/>
    <w:rsid w:val="008150D9"/>
    <w:rsid w:val="0083267D"/>
    <w:rsid w:val="008541AD"/>
    <w:rsid w:val="008550F7"/>
    <w:rsid w:val="00855EF4"/>
    <w:rsid w:val="00857AC9"/>
    <w:rsid w:val="00861707"/>
    <w:rsid w:val="00881F83"/>
    <w:rsid w:val="008941B8"/>
    <w:rsid w:val="008965D4"/>
    <w:rsid w:val="008B044D"/>
    <w:rsid w:val="008C4D71"/>
    <w:rsid w:val="008E4A5D"/>
    <w:rsid w:val="00915350"/>
    <w:rsid w:val="009220E7"/>
    <w:rsid w:val="009237A3"/>
    <w:rsid w:val="00936209"/>
    <w:rsid w:val="0094376F"/>
    <w:rsid w:val="0094510F"/>
    <w:rsid w:val="00945BE2"/>
    <w:rsid w:val="00947F1F"/>
    <w:rsid w:val="00951645"/>
    <w:rsid w:val="00955AA6"/>
    <w:rsid w:val="009C2E84"/>
    <w:rsid w:val="009E49C3"/>
    <w:rsid w:val="009F6456"/>
    <w:rsid w:val="00A06A93"/>
    <w:rsid w:val="00A13C6A"/>
    <w:rsid w:val="00A21283"/>
    <w:rsid w:val="00A43548"/>
    <w:rsid w:val="00A45FED"/>
    <w:rsid w:val="00A539A9"/>
    <w:rsid w:val="00A62DCD"/>
    <w:rsid w:val="00A6797F"/>
    <w:rsid w:val="00AA4903"/>
    <w:rsid w:val="00AB4F1F"/>
    <w:rsid w:val="00B03876"/>
    <w:rsid w:val="00B23E3C"/>
    <w:rsid w:val="00B60582"/>
    <w:rsid w:val="00B8545F"/>
    <w:rsid w:val="00BC3F09"/>
    <w:rsid w:val="00BE4E61"/>
    <w:rsid w:val="00C01CB2"/>
    <w:rsid w:val="00C1277F"/>
    <w:rsid w:val="00C84C6E"/>
    <w:rsid w:val="00C8640C"/>
    <w:rsid w:val="00C8725A"/>
    <w:rsid w:val="00CA12B6"/>
    <w:rsid w:val="00CB34FB"/>
    <w:rsid w:val="00CD337C"/>
    <w:rsid w:val="00CD6501"/>
    <w:rsid w:val="00CF0A76"/>
    <w:rsid w:val="00D17558"/>
    <w:rsid w:val="00D4083A"/>
    <w:rsid w:val="00D450D8"/>
    <w:rsid w:val="00D87104"/>
    <w:rsid w:val="00D923DF"/>
    <w:rsid w:val="00D934C4"/>
    <w:rsid w:val="00DB6A11"/>
    <w:rsid w:val="00DC0894"/>
    <w:rsid w:val="00DC6662"/>
    <w:rsid w:val="00E00A64"/>
    <w:rsid w:val="00E455F5"/>
    <w:rsid w:val="00E456AC"/>
    <w:rsid w:val="00E91099"/>
    <w:rsid w:val="00EA258C"/>
    <w:rsid w:val="00EA6E04"/>
    <w:rsid w:val="00EB09E2"/>
    <w:rsid w:val="00EC70E8"/>
    <w:rsid w:val="00EC74D9"/>
    <w:rsid w:val="00ED7C47"/>
    <w:rsid w:val="00EE5388"/>
    <w:rsid w:val="00EE72E4"/>
    <w:rsid w:val="00EF792A"/>
    <w:rsid w:val="00F07A99"/>
    <w:rsid w:val="00F546C9"/>
    <w:rsid w:val="00F55066"/>
    <w:rsid w:val="00FB28F4"/>
    <w:rsid w:val="00FC355D"/>
    <w:rsid w:val="00FD443F"/>
    <w:rsid w:val="00FD7171"/>
    <w:rsid w:val="00FE3C36"/>
    <w:rsid w:val="00FE49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7F9A5"/>
  <w15:docId w15:val="{BEBFCDAD-B2E1-CB4D-8E8C-4DE41D431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6BE7"/>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List Paragraph"/>
    <w:basedOn w:val="a"/>
    <w:uiPriority w:val="34"/>
    <w:qFormat/>
    <w:rsid w:val="00D8361D"/>
    <w:pPr>
      <w:ind w:leftChars="200" w:left="480"/>
    </w:pPr>
  </w:style>
  <w:style w:type="paragraph" w:styleId="a5">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aa">
    <w:name w:val="caption"/>
    <w:basedOn w:val="a"/>
    <w:next w:val="a"/>
    <w:uiPriority w:val="35"/>
    <w:unhideWhenUsed/>
    <w:qFormat/>
    <w:rsid w:val="009E49C3"/>
    <w:rPr>
      <w:sz w:val="20"/>
      <w:szCs w:val="20"/>
    </w:rPr>
  </w:style>
  <w:style w:type="paragraph" w:styleId="ab">
    <w:name w:val="header"/>
    <w:basedOn w:val="a"/>
    <w:link w:val="ac"/>
    <w:uiPriority w:val="99"/>
    <w:unhideWhenUsed/>
    <w:rsid w:val="00264D5A"/>
    <w:pPr>
      <w:tabs>
        <w:tab w:val="center" w:pos="4153"/>
        <w:tab w:val="right" w:pos="8306"/>
      </w:tabs>
      <w:snapToGrid w:val="0"/>
    </w:pPr>
    <w:rPr>
      <w:sz w:val="20"/>
      <w:szCs w:val="20"/>
    </w:rPr>
  </w:style>
  <w:style w:type="character" w:customStyle="1" w:styleId="ac">
    <w:name w:val="頁首 字元"/>
    <w:basedOn w:val="a0"/>
    <w:link w:val="ab"/>
    <w:uiPriority w:val="99"/>
    <w:rsid w:val="00264D5A"/>
    <w:rPr>
      <w:sz w:val="20"/>
      <w:szCs w:val="20"/>
    </w:rPr>
  </w:style>
  <w:style w:type="paragraph" w:styleId="ad">
    <w:name w:val="footer"/>
    <w:basedOn w:val="a"/>
    <w:link w:val="ae"/>
    <w:uiPriority w:val="99"/>
    <w:unhideWhenUsed/>
    <w:rsid w:val="00264D5A"/>
    <w:pPr>
      <w:tabs>
        <w:tab w:val="center" w:pos="4153"/>
        <w:tab w:val="right" w:pos="8306"/>
      </w:tabs>
      <w:snapToGrid w:val="0"/>
    </w:pPr>
    <w:rPr>
      <w:sz w:val="20"/>
      <w:szCs w:val="20"/>
    </w:rPr>
  </w:style>
  <w:style w:type="character" w:customStyle="1" w:styleId="ae">
    <w:name w:val="頁尾 字元"/>
    <w:basedOn w:val="a0"/>
    <w:link w:val="ad"/>
    <w:uiPriority w:val="99"/>
    <w:rsid w:val="00264D5A"/>
    <w:rPr>
      <w:sz w:val="20"/>
      <w:szCs w:val="20"/>
    </w:rPr>
  </w:style>
  <w:style w:type="table" w:styleId="af">
    <w:name w:val="Table Grid"/>
    <w:basedOn w:val="a1"/>
    <w:uiPriority w:val="39"/>
    <w:rsid w:val="00325B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908622">
      <w:bodyDiv w:val="1"/>
      <w:marLeft w:val="0"/>
      <w:marRight w:val="0"/>
      <w:marTop w:val="0"/>
      <w:marBottom w:val="0"/>
      <w:divBdr>
        <w:top w:val="none" w:sz="0" w:space="0" w:color="auto"/>
        <w:left w:val="none" w:sz="0" w:space="0" w:color="auto"/>
        <w:bottom w:val="none" w:sz="0" w:space="0" w:color="auto"/>
        <w:right w:val="none" w:sz="0" w:space="0" w:color="auto"/>
      </w:divBdr>
    </w:div>
    <w:div w:id="129641983">
      <w:bodyDiv w:val="1"/>
      <w:marLeft w:val="0"/>
      <w:marRight w:val="0"/>
      <w:marTop w:val="0"/>
      <w:marBottom w:val="0"/>
      <w:divBdr>
        <w:top w:val="none" w:sz="0" w:space="0" w:color="auto"/>
        <w:left w:val="none" w:sz="0" w:space="0" w:color="auto"/>
        <w:bottom w:val="none" w:sz="0" w:space="0" w:color="auto"/>
        <w:right w:val="none" w:sz="0" w:space="0" w:color="auto"/>
      </w:divBdr>
    </w:div>
    <w:div w:id="206845346">
      <w:bodyDiv w:val="1"/>
      <w:marLeft w:val="0"/>
      <w:marRight w:val="0"/>
      <w:marTop w:val="0"/>
      <w:marBottom w:val="0"/>
      <w:divBdr>
        <w:top w:val="none" w:sz="0" w:space="0" w:color="auto"/>
        <w:left w:val="none" w:sz="0" w:space="0" w:color="auto"/>
        <w:bottom w:val="none" w:sz="0" w:space="0" w:color="auto"/>
        <w:right w:val="none" w:sz="0" w:space="0" w:color="auto"/>
      </w:divBdr>
    </w:div>
    <w:div w:id="292641298">
      <w:bodyDiv w:val="1"/>
      <w:marLeft w:val="0"/>
      <w:marRight w:val="0"/>
      <w:marTop w:val="0"/>
      <w:marBottom w:val="0"/>
      <w:divBdr>
        <w:top w:val="none" w:sz="0" w:space="0" w:color="auto"/>
        <w:left w:val="none" w:sz="0" w:space="0" w:color="auto"/>
        <w:bottom w:val="none" w:sz="0" w:space="0" w:color="auto"/>
        <w:right w:val="none" w:sz="0" w:space="0" w:color="auto"/>
      </w:divBdr>
    </w:div>
    <w:div w:id="467627529">
      <w:bodyDiv w:val="1"/>
      <w:marLeft w:val="0"/>
      <w:marRight w:val="0"/>
      <w:marTop w:val="0"/>
      <w:marBottom w:val="0"/>
      <w:divBdr>
        <w:top w:val="none" w:sz="0" w:space="0" w:color="auto"/>
        <w:left w:val="none" w:sz="0" w:space="0" w:color="auto"/>
        <w:bottom w:val="none" w:sz="0" w:space="0" w:color="auto"/>
        <w:right w:val="none" w:sz="0" w:space="0" w:color="auto"/>
      </w:divBdr>
    </w:div>
    <w:div w:id="605045330">
      <w:bodyDiv w:val="1"/>
      <w:marLeft w:val="0"/>
      <w:marRight w:val="0"/>
      <w:marTop w:val="0"/>
      <w:marBottom w:val="0"/>
      <w:divBdr>
        <w:top w:val="none" w:sz="0" w:space="0" w:color="auto"/>
        <w:left w:val="none" w:sz="0" w:space="0" w:color="auto"/>
        <w:bottom w:val="none" w:sz="0" w:space="0" w:color="auto"/>
        <w:right w:val="none" w:sz="0" w:space="0" w:color="auto"/>
      </w:divBdr>
    </w:div>
    <w:div w:id="609438775">
      <w:bodyDiv w:val="1"/>
      <w:marLeft w:val="0"/>
      <w:marRight w:val="0"/>
      <w:marTop w:val="0"/>
      <w:marBottom w:val="0"/>
      <w:divBdr>
        <w:top w:val="none" w:sz="0" w:space="0" w:color="auto"/>
        <w:left w:val="none" w:sz="0" w:space="0" w:color="auto"/>
        <w:bottom w:val="none" w:sz="0" w:space="0" w:color="auto"/>
        <w:right w:val="none" w:sz="0" w:space="0" w:color="auto"/>
      </w:divBdr>
      <w:divsChild>
        <w:div w:id="1396735229">
          <w:marLeft w:val="0"/>
          <w:marRight w:val="0"/>
          <w:marTop w:val="0"/>
          <w:marBottom w:val="0"/>
          <w:divBdr>
            <w:top w:val="none" w:sz="0" w:space="0" w:color="auto"/>
            <w:left w:val="none" w:sz="0" w:space="0" w:color="auto"/>
            <w:bottom w:val="none" w:sz="0" w:space="0" w:color="auto"/>
            <w:right w:val="none" w:sz="0" w:space="0" w:color="auto"/>
          </w:divBdr>
          <w:divsChild>
            <w:div w:id="21397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60177">
      <w:bodyDiv w:val="1"/>
      <w:marLeft w:val="0"/>
      <w:marRight w:val="0"/>
      <w:marTop w:val="0"/>
      <w:marBottom w:val="0"/>
      <w:divBdr>
        <w:top w:val="none" w:sz="0" w:space="0" w:color="auto"/>
        <w:left w:val="none" w:sz="0" w:space="0" w:color="auto"/>
        <w:bottom w:val="none" w:sz="0" w:space="0" w:color="auto"/>
        <w:right w:val="none" w:sz="0" w:space="0" w:color="auto"/>
      </w:divBdr>
      <w:divsChild>
        <w:div w:id="162939169">
          <w:marLeft w:val="0"/>
          <w:marRight w:val="0"/>
          <w:marTop w:val="240"/>
          <w:marBottom w:val="240"/>
          <w:divBdr>
            <w:top w:val="none" w:sz="0" w:space="0" w:color="auto"/>
            <w:left w:val="none" w:sz="0" w:space="0" w:color="auto"/>
            <w:bottom w:val="none" w:sz="0" w:space="0" w:color="auto"/>
            <w:right w:val="none" w:sz="0" w:space="0" w:color="auto"/>
          </w:divBdr>
          <w:divsChild>
            <w:div w:id="1046832295">
              <w:marLeft w:val="-780"/>
              <w:marRight w:val="0"/>
              <w:marTop w:val="0"/>
              <w:marBottom w:val="0"/>
              <w:divBdr>
                <w:top w:val="none" w:sz="0" w:space="0" w:color="auto"/>
                <w:left w:val="none" w:sz="0" w:space="0" w:color="auto"/>
                <w:bottom w:val="none" w:sz="0" w:space="0" w:color="auto"/>
                <w:right w:val="none" w:sz="0" w:space="0" w:color="auto"/>
              </w:divBdr>
              <w:divsChild>
                <w:div w:id="2086759536">
                  <w:marLeft w:val="0"/>
                  <w:marRight w:val="0"/>
                  <w:marTop w:val="0"/>
                  <w:marBottom w:val="0"/>
                  <w:divBdr>
                    <w:top w:val="none" w:sz="0" w:space="0" w:color="auto"/>
                    <w:left w:val="none" w:sz="0" w:space="0" w:color="auto"/>
                    <w:bottom w:val="none" w:sz="0" w:space="0" w:color="auto"/>
                    <w:right w:val="none" w:sz="0" w:space="0" w:color="auto"/>
                  </w:divBdr>
                  <w:divsChild>
                    <w:div w:id="659193728">
                      <w:marLeft w:val="0"/>
                      <w:marRight w:val="0"/>
                      <w:marTop w:val="0"/>
                      <w:marBottom w:val="0"/>
                      <w:divBdr>
                        <w:top w:val="none" w:sz="0" w:space="0" w:color="auto"/>
                        <w:left w:val="none" w:sz="0" w:space="0" w:color="auto"/>
                        <w:bottom w:val="none" w:sz="0" w:space="0" w:color="auto"/>
                        <w:right w:val="none" w:sz="0" w:space="0" w:color="auto"/>
                      </w:divBdr>
                      <w:divsChild>
                        <w:div w:id="112484680">
                          <w:marLeft w:val="0"/>
                          <w:marRight w:val="0"/>
                          <w:marTop w:val="0"/>
                          <w:marBottom w:val="0"/>
                          <w:divBdr>
                            <w:top w:val="none" w:sz="0" w:space="0" w:color="auto"/>
                            <w:left w:val="none" w:sz="0" w:space="0" w:color="auto"/>
                            <w:bottom w:val="none" w:sz="0" w:space="0" w:color="auto"/>
                            <w:right w:val="none" w:sz="0" w:space="0" w:color="auto"/>
                          </w:divBdr>
                          <w:divsChild>
                            <w:div w:id="849487588">
                              <w:marLeft w:val="0"/>
                              <w:marRight w:val="0"/>
                              <w:marTop w:val="0"/>
                              <w:marBottom w:val="0"/>
                              <w:divBdr>
                                <w:top w:val="none" w:sz="0" w:space="0" w:color="auto"/>
                                <w:left w:val="none" w:sz="0" w:space="0" w:color="auto"/>
                                <w:bottom w:val="none" w:sz="0" w:space="0" w:color="auto"/>
                                <w:right w:val="none" w:sz="0" w:space="0" w:color="auto"/>
                              </w:divBdr>
                              <w:divsChild>
                                <w:div w:id="544417085">
                                  <w:marLeft w:val="0"/>
                                  <w:marRight w:val="0"/>
                                  <w:marTop w:val="0"/>
                                  <w:marBottom w:val="0"/>
                                  <w:divBdr>
                                    <w:top w:val="none" w:sz="0" w:space="0" w:color="auto"/>
                                    <w:left w:val="none" w:sz="0" w:space="0" w:color="auto"/>
                                    <w:bottom w:val="none" w:sz="0" w:space="0" w:color="auto"/>
                                    <w:right w:val="none" w:sz="0" w:space="0" w:color="auto"/>
                                  </w:divBdr>
                                  <w:divsChild>
                                    <w:div w:id="99178616">
                                      <w:marLeft w:val="0"/>
                                      <w:marRight w:val="0"/>
                                      <w:marTop w:val="0"/>
                                      <w:marBottom w:val="0"/>
                                      <w:divBdr>
                                        <w:top w:val="none" w:sz="0" w:space="0" w:color="auto"/>
                                        <w:left w:val="none" w:sz="0" w:space="0" w:color="auto"/>
                                        <w:bottom w:val="none" w:sz="0" w:space="0" w:color="auto"/>
                                        <w:right w:val="none" w:sz="0" w:space="0" w:color="auto"/>
                                      </w:divBdr>
                                      <w:divsChild>
                                        <w:div w:id="150936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7485730">
      <w:bodyDiv w:val="1"/>
      <w:marLeft w:val="0"/>
      <w:marRight w:val="0"/>
      <w:marTop w:val="0"/>
      <w:marBottom w:val="0"/>
      <w:divBdr>
        <w:top w:val="none" w:sz="0" w:space="0" w:color="auto"/>
        <w:left w:val="none" w:sz="0" w:space="0" w:color="auto"/>
        <w:bottom w:val="none" w:sz="0" w:space="0" w:color="auto"/>
        <w:right w:val="none" w:sz="0" w:space="0" w:color="auto"/>
      </w:divBdr>
      <w:divsChild>
        <w:div w:id="959725817">
          <w:marLeft w:val="0"/>
          <w:marRight w:val="0"/>
          <w:marTop w:val="240"/>
          <w:marBottom w:val="240"/>
          <w:divBdr>
            <w:top w:val="none" w:sz="0" w:space="0" w:color="auto"/>
            <w:left w:val="none" w:sz="0" w:space="0" w:color="auto"/>
            <w:bottom w:val="none" w:sz="0" w:space="0" w:color="auto"/>
            <w:right w:val="none" w:sz="0" w:space="0" w:color="auto"/>
          </w:divBdr>
          <w:divsChild>
            <w:div w:id="1146974981">
              <w:marLeft w:val="-780"/>
              <w:marRight w:val="0"/>
              <w:marTop w:val="0"/>
              <w:marBottom w:val="0"/>
              <w:divBdr>
                <w:top w:val="none" w:sz="0" w:space="0" w:color="auto"/>
                <w:left w:val="none" w:sz="0" w:space="0" w:color="auto"/>
                <w:bottom w:val="none" w:sz="0" w:space="0" w:color="auto"/>
                <w:right w:val="none" w:sz="0" w:space="0" w:color="auto"/>
              </w:divBdr>
              <w:divsChild>
                <w:div w:id="725304286">
                  <w:marLeft w:val="0"/>
                  <w:marRight w:val="0"/>
                  <w:marTop w:val="0"/>
                  <w:marBottom w:val="0"/>
                  <w:divBdr>
                    <w:top w:val="none" w:sz="0" w:space="0" w:color="auto"/>
                    <w:left w:val="none" w:sz="0" w:space="0" w:color="auto"/>
                    <w:bottom w:val="none" w:sz="0" w:space="0" w:color="auto"/>
                    <w:right w:val="none" w:sz="0" w:space="0" w:color="auto"/>
                  </w:divBdr>
                  <w:divsChild>
                    <w:div w:id="486626364">
                      <w:marLeft w:val="0"/>
                      <w:marRight w:val="0"/>
                      <w:marTop w:val="0"/>
                      <w:marBottom w:val="0"/>
                      <w:divBdr>
                        <w:top w:val="none" w:sz="0" w:space="0" w:color="auto"/>
                        <w:left w:val="none" w:sz="0" w:space="0" w:color="auto"/>
                        <w:bottom w:val="none" w:sz="0" w:space="0" w:color="auto"/>
                        <w:right w:val="none" w:sz="0" w:space="0" w:color="auto"/>
                      </w:divBdr>
                      <w:divsChild>
                        <w:div w:id="816267189">
                          <w:marLeft w:val="0"/>
                          <w:marRight w:val="0"/>
                          <w:marTop w:val="0"/>
                          <w:marBottom w:val="0"/>
                          <w:divBdr>
                            <w:top w:val="none" w:sz="0" w:space="0" w:color="auto"/>
                            <w:left w:val="none" w:sz="0" w:space="0" w:color="auto"/>
                            <w:bottom w:val="none" w:sz="0" w:space="0" w:color="auto"/>
                            <w:right w:val="none" w:sz="0" w:space="0" w:color="auto"/>
                          </w:divBdr>
                          <w:divsChild>
                            <w:div w:id="702638626">
                              <w:marLeft w:val="0"/>
                              <w:marRight w:val="0"/>
                              <w:marTop w:val="240"/>
                              <w:marBottom w:val="240"/>
                              <w:divBdr>
                                <w:top w:val="none" w:sz="0" w:space="0" w:color="auto"/>
                                <w:left w:val="none" w:sz="0" w:space="0" w:color="auto"/>
                                <w:bottom w:val="none" w:sz="0" w:space="0" w:color="auto"/>
                                <w:right w:val="none" w:sz="0" w:space="0" w:color="auto"/>
                              </w:divBdr>
                              <w:divsChild>
                                <w:div w:id="570888938">
                                  <w:marLeft w:val="-780"/>
                                  <w:marRight w:val="0"/>
                                  <w:marTop w:val="0"/>
                                  <w:marBottom w:val="0"/>
                                  <w:divBdr>
                                    <w:top w:val="none" w:sz="0" w:space="0" w:color="auto"/>
                                    <w:left w:val="none" w:sz="0" w:space="0" w:color="auto"/>
                                    <w:bottom w:val="none" w:sz="0" w:space="0" w:color="auto"/>
                                    <w:right w:val="none" w:sz="0" w:space="0" w:color="auto"/>
                                  </w:divBdr>
                                  <w:divsChild>
                                    <w:div w:id="1859781349">
                                      <w:marLeft w:val="0"/>
                                      <w:marRight w:val="0"/>
                                      <w:marTop w:val="0"/>
                                      <w:marBottom w:val="0"/>
                                      <w:divBdr>
                                        <w:top w:val="none" w:sz="0" w:space="0" w:color="auto"/>
                                        <w:left w:val="none" w:sz="0" w:space="0" w:color="auto"/>
                                        <w:bottom w:val="none" w:sz="0" w:space="0" w:color="auto"/>
                                        <w:right w:val="none" w:sz="0" w:space="0" w:color="auto"/>
                                      </w:divBdr>
                                      <w:divsChild>
                                        <w:div w:id="1785228008">
                                          <w:marLeft w:val="0"/>
                                          <w:marRight w:val="0"/>
                                          <w:marTop w:val="0"/>
                                          <w:marBottom w:val="0"/>
                                          <w:divBdr>
                                            <w:top w:val="none" w:sz="0" w:space="0" w:color="auto"/>
                                            <w:left w:val="none" w:sz="0" w:space="0" w:color="auto"/>
                                            <w:bottom w:val="none" w:sz="0" w:space="0" w:color="auto"/>
                                            <w:right w:val="none" w:sz="0" w:space="0" w:color="auto"/>
                                          </w:divBdr>
                                          <w:divsChild>
                                            <w:div w:id="1380665278">
                                              <w:marLeft w:val="0"/>
                                              <w:marRight w:val="0"/>
                                              <w:marTop w:val="0"/>
                                              <w:marBottom w:val="0"/>
                                              <w:divBdr>
                                                <w:top w:val="none" w:sz="0" w:space="0" w:color="auto"/>
                                                <w:left w:val="none" w:sz="0" w:space="0" w:color="auto"/>
                                                <w:bottom w:val="none" w:sz="0" w:space="0" w:color="auto"/>
                                                <w:right w:val="none" w:sz="0" w:space="0" w:color="auto"/>
                                              </w:divBdr>
                                              <w:divsChild>
                                                <w:div w:id="1624924869">
                                                  <w:marLeft w:val="0"/>
                                                  <w:marRight w:val="0"/>
                                                  <w:marTop w:val="0"/>
                                                  <w:marBottom w:val="0"/>
                                                  <w:divBdr>
                                                    <w:top w:val="none" w:sz="0" w:space="0" w:color="auto"/>
                                                    <w:left w:val="none" w:sz="0" w:space="0" w:color="auto"/>
                                                    <w:bottom w:val="none" w:sz="0" w:space="0" w:color="auto"/>
                                                    <w:right w:val="none" w:sz="0" w:space="0" w:color="auto"/>
                                                  </w:divBdr>
                                                  <w:divsChild>
                                                    <w:div w:id="1288390870">
                                                      <w:marLeft w:val="0"/>
                                                      <w:marRight w:val="0"/>
                                                      <w:marTop w:val="0"/>
                                                      <w:marBottom w:val="0"/>
                                                      <w:divBdr>
                                                        <w:top w:val="none" w:sz="0" w:space="0" w:color="auto"/>
                                                        <w:left w:val="none" w:sz="0" w:space="0" w:color="auto"/>
                                                        <w:bottom w:val="none" w:sz="0" w:space="0" w:color="auto"/>
                                                        <w:right w:val="none" w:sz="0" w:space="0" w:color="auto"/>
                                                      </w:divBdr>
                                                      <w:divsChild>
                                                        <w:div w:id="1227453643">
                                                          <w:marLeft w:val="0"/>
                                                          <w:marRight w:val="0"/>
                                                          <w:marTop w:val="0"/>
                                                          <w:marBottom w:val="0"/>
                                                          <w:divBdr>
                                                            <w:top w:val="none" w:sz="0" w:space="0" w:color="auto"/>
                                                            <w:left w:val="none" w:sz="0" w:space="0" w:color="auto"/>
                                                            <w:bottom w:val="none" w:sz="0" w:space="0" w:color="auto"/>
                                                            <w:right w:val="none" w:sz="0" w:space="0" w:color="auto"/>
                                                          </w:divBdr>
                                                          <w:divsChild>
                                                            <w:div w:id="10997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4100083">
      <w:bodyDiv w:val="1"/>
      <w:marLeft w:val="0"/>
      <w:marRight w:val="0"/>
      <w:marTop w:val="0"/>
      <w:marBottom w:val="0"/>
      <w:divBdr>
        <w:top w:val="none" w:sz="0" w:space="0" w:color="auto"/>
        <w:left w:val="none" w:sz="0" w:space="0" w:color="auto"/>
        <w:bottom w:val="none" w:sz="0" w:space="0" w:color="auto"/>
        <w:right w:val="none" w:sz="0" w:space="0" w:color="auto"/>
      </w:divBdr>
    </w:div>
    <w:div w:id="1585144188">
      <w:bodyDiv w:val="1"/>
      <w:marLeft w:val="0"/>
      <w:marRight w:val="0"/>
      <w:marTop w:val="0"/>
      <w:marBottom w:val="0"/>
      <w:divBdr>
        <w:top w:val="none" w:sz="0" w:space="0" w:color="auto"/>
        <w:left w:val="none" w:sz="0" w:space="0" w:color="auto"/>
        <w:bottom w:val="none" w:sz="0" w:space="0" w:color="auto"/>
        <w:right w:val="none" w:sz="0" w:space="0" w:color="auto"/>
      </w:divBdr>
    </w:div>
    <w:div w:id="1696342659">
      <w:bodyDiv w:val="1"/>
      <w:marLeft w:val="0"/>
      <w:marRight w:val="0"/>
      <w:marTop w:val="0"/>
      <w:marBottom w:val="0"/>
      <w:divBdr>
        <w:top w:val="none" w:sz="0" w:space="0" w:color="auto"/>
        <w:left w:val="none" w:sz="0" w:space="0" w:color="auto"/>
        <w:bottom w:val="none" w:sz="0" w:space="0" w:color="auto"/>
        <w:right w:val="none" w:sz="0" w:space="0" w:color="auto"/>
      </w:divBdr>
      <w:divsChild>
        <w:div w:id="1009722550">
          <w:marLeft w:val="0"/>
          <w:marRight w:val="0"/>
          <w:marTop w:val="0"/>
          <w:marBottom w:val="0"/>
          <w:divBdr>
            <w:top w:val="none" w:sz="0" w:space="0" w:color="auto"/>
            <w:left w:val="none" w:sz="0" w:space="0" w:color="auto"/>
            <w:bottom w:val="none" w:sz="0" w:space="0" w:color="auto"/>
            <w:right w:val="none" w:sz="0" w:space="0" w:color="auto"/>
          </w:divBdr>
          <w:divsChild>
            <w:div w:id="7395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59AC4D9649BF4DB46E571AFFBDA7A7" ma:contentTypeVersion="11" ma:contentTypeDescription="Create a new document." ma:contentTypeScope="" ma:versionID="cd970b0f1d35d2ee7f2a0bb10e9256b2">
  <xsd:schema xmlns:xsd="http://www.w3.org/2001/XMLSchema" xmlns:xs="http://www.w3.org/2001/XMLSchema" xmlns:p="http://schemas.microsoft.com/office/2006/metadata/properties" xmlns:ns3="fb40b71d-b5ac-4511-888c-cee258bed7ca" targetNamespace="http://schemas.microsoft.com/office/2006/metadata/properties" ma:root="true" ma:fieldsID="ef04ba3f513c3ee4e1a807910429be2c" ns3:_="">
    <xsd:import namespace="fb40b71d-b5ac-4511-888c-cee258bed7c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0b71d-b5ac-4511-888c-cee258bed7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iq76jPc6W8Ny2ydb7NwQIOdW9aJA==">AMUW2mXOwL/OXvq1uffMqEVWe9T8WEsP0u/g2Pi34J/uch/n7R8hsbdaAMHOu/QK685g9sg91LW3B3tr563YrJVvQ2mRlJIWj2jlmdVY1f5jzUMChscqkg9hy09LDEJ5tu0q4CXY0SG2</go:docsCustomData>
</go:gDocsCustomXmlDataStorage>
</file>

<file path=customXml/itemProps1.xml><?xml version="1.0" encoding="utf-8"?>
<ds:datastoreItem xmlns:ds="http://schemas.openxmlformats.org/officeDocument/2006/customXml" ds:itemID="{28056DD6-F035-4448-A333-B6EE5D3196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0b71d-b5ac-4511-888c-cee258bed7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E40D65-A1E6-456B-9EDB-5F1E4D8D0181}">
  <ds:schemaRefs>
    <ds:schemaRef ds:uri="http://schemas.microsoft.com/sharepoint/v3/contenttype/forms"/>
  </ds:schemaRefs>
</ds:datastoreItem>
</file>

<file path=customXml/itemProps3.xml><?xml version="1.0" encoding="utf-8"?>
<ds:datastoreItem xmlns:ds="http://schemas.openxmlformats.org/officeDocument/2006/customXml" ds:itemID="{1F69E4C9-8D45-4C19-9955-D46FA477AC0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2081</TotalTime>
  <Pages>6</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黃子芸</dc:creator>
  <cp:lastModifiedBy>琦閎 邱</cp:lastModifiedBy>
  <cp:revision>9</cp:revision>
  <cp:lastPrinted>2023-12-08T16:44:00Z</cp:lastPrinted>
  <dcterms:created xsi:type="dcterms:W3CDTF">2024-12-05T09:15:00Z</dcterms:created>
  <dcterms:modified xsi:type="dcterms:W3CDTF">2024-12-15T19:30:00Z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0x0101008D59AC4D9649BF4DB46E571AFFBDA7A7</vt:lpwstr>
  </property>
</Properties>
</file>