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846C2" w14:textId="77777777" w:rsidR="00291728" w:rsidRPr="00291728" w:rsidRDefault="00291728" w:rsidP="00291728">
      <w:r w:rsidRPr="00291728">
        <w:t>Zone Lark is a facilities intelligence platform designed to transform the way Facilities Condition Assessments are performed with Version 1 focused entirely on automating the collection organization and analysis of facility asset data during FCA inspections This is the first iteration of many future versions and serves as the foundation for a much larger facilities asset management and building intelligence ecosystem</w:t>
      </w:r>
    </w:p>
    <w:p w14:paraId="020F4843" w14:textId="77777777" w:rsidR="00291728" w:rsidRPr="00291728" w:rsidRDefault="00291728" w:rsidP="00291728">
      <w:r w:rsidRPr="00291728">
        <w:t>In Version 1 a user will walk through a facility and take photographs of assets using a mobile device Zone Lark will use image recognition optical character recognition and artificial intelligence to identify translate categorize and organize information from those photographs into a structured FCA database without requiring manual data entry The system will automatically create an Excel spreadsheet containing all collected asset information and populate standardized FCA fields</w:t>
      </w:r>
    </w:p>
    <w:p w14:paraId="1F53E644" w14:textId="77777777" w:rsidR="00291728" w:rsidRPr="00291728" w:rsidRDefault="00291728" w:rsidP="00291728">
      <w:r w:rsidRPr="00291728">
        <w:t>The generated Excel file will include Fixed ID Number Facility Name Facility Type or Usage Facility Level or Floor Room Number Room Name Area or Asset Served Asset or CMMS ID Asset Name Asset Manufacturer Asset Model Number Asset Serial Number Asset Approximate Install Year Notes and Comments FCA Score Asset Type Asset Size Asset Quantity Multiplier Unit of Measure Asset Repair or Replace Recommendation Uniformat Level 2 Industry Life Expectancy Industry Replacement Year Industry Life Remaining Estimated or Observed Life Remaining Observed Replacement Year Unit Probable Cost Extended Probable Cost Depreciated Value Annual Maintenance Cost Facility Square Feet Date of Assessment Operational Impact Score Energy Impact Score and all associated supporting calculations</w:t>
      </w:r>
    </w:p>
    <w:p w14:paraId="70B593D2" w14:textId="77777777" w:rsidR="00291728" w:rsidRPr="00291728" w:rsidRDefault="00291728" w:rsidP="00291728">
      <w:r w:rsidRPr="00291728">
        <w:t>The FCA condition scoring system will utilize a one through five scale where a score of one represents an asset in excellent condition and potentially only one to two years old a score of two represents an asset in good condition with limited deterioration a score of three represents an asset in expected condition with approximately fifty percent life remaining a score of four represents an asset in poor condition requiring replacement within the next two to three years and a score of five represents an asset in very poor condition requiring immediate replacement</w:t>
      </w:r>
    </w:p>
    <w:p w14:paraId="00F4DD53" w14:textId="77777777" w:rsidR="00291728" w:rsidRPr="00291728" w:rsidRDefault="00291728" w:rsidP="00291728">
      <w:r w:rsidRPr="00291728">
        <w:t>Zone Lark will also calculate Operational Impact Scores using a one through five scale where one represents negligible impact with no disruption to operations two represents minor impact with limited disruption and readily available workarounds three represents moderate impact causing noticeable operational degradation four represents major impact causing significant business interruption and five represents critical or catastrophic impact resulting in complete loss of service building closure or severe operational consequences</w:t>
      </w:r>
    </w:p>
    <w:p w14:paraId="4CDB5A58" w14:textId="77777777" w:rsidR="00291728" w:rsidRPr="00291728" w:rsidRDefault="00291728" w:rsidP="00291728">
      <w:r w:rsidRPr="00291728">
        <w:lastRenderedPageBreak/>
        <w:t>The platform will further calculate Energy Impact Scores using a one through five scale where one represents negligible energy impact and highly efficient operation two represents minor inefficiencies three represents measurable energy waste and opportunities for savings four represents significant energy waste and poor performance compared to current standards and five represents severe energy waste where immediate replacement can be justified based on utility savings alone</w:t>
      </w:r>
    </w:p>
    <w:p w14:paraId="1625CDB8" w14:textId="77777777" w:rsidR="00291728" w:rsidRPr="00291728" w:rsidRDefault="00291728" w:rsidP="00291728">
      <w:r w:rsidRPr="00291728">
        <w:t xml:space="preserve">For HVAC </w:t>
      </w:r>
      <w:proofErr w:type="gramStart"/>
      <w:r w:rsidRPr="00291728">
        <w:t>systems</w:t>
      </w:r>
      <w:proofErr w:type="gramEnd"/>
      <w:r w:rsidRPr="00291728">
        <w:t xml:space="preserve"> lighting </w:t>
      </w:r>
      <w:proofErr w:type="gramStart"/>
      <w:r w:rsidRPr="00291728">
        <w:t>systems</w:t>
      </w:r>
      <w:proofErr w:type="gramEnd"/>
      <w:r w:rsidRPr="00291728">
        <w:t xml:space="preserve"> plumbing </w:t>
      </w:r>
      <w:proofErr w:type="gramStart"/>
      <w:r w:rsidRPr="00291728">
        <w:t>systems</w:t>
      </w:r>
      <w:proofErr w:type="gramEnd"/>
      <w:r w:rsidRPr="00291728">
        <w:t xml:space="preserve"> fire protection </w:t>
      </w:r>
      <w:proofErr w:type="gramStart"/>
      <w:r w:rsidRPr="00291728">
        <w:t>systems</w:t>
      </w:r>
      <w:proofErr w:type="gramEnd"/>
      <w:r w:rsidRPr="00291728">
        <w:t xml:space="preserve"> architectural finishes commercial kitchen equipment and all other facility assets Zone Lark will automatically estimate useful life remaining replacement year replacement </w:t>
      </w:r>
      <w:proofErr w:type="gramStart"/>
      <w:r w:rsidRPr="00291728">
        <w:t>costs</w:t>
      </w:r>
      <w:proofErr w:type="gramEnd"/>
      <w:r w:rsidRPr="00291728">
        <w:t xml:space="preserve"> annual maintenance </w:t>
      </w:r>
      <w:proofErr w:type="gramStart"/>
      <w:r w:rsidRPr="00291728">
        <w:t>costs</w:t>
      </w:r>
      <w:proofErr w:type="gramEnd"/>
      <w:r w:rsidRPr="00291728">
        <w:t xml:space="preserve"> depreciated value and capital planning requirements based on industry standards observed condition and collected asset information</w:t>
      </w:r>
    </w:p>
    <w:p w14:paraId="4351D26D" w14:textId="77777777" w:rsidR="00291728" w:rsidRPr="00291728" w:rsidRDefault="00291728" w:rsidP="00291728">
      <w:r w:rsidRPr="00291728">
        <w:t>Pricing data will be automatically populated through a pricing engine that references both proprietary pricing databases and external supplier databases The system will compare and normalize pricing from user supplied cost spreadsheets and from the following sources</w:t>
      </w:r>
    </w:p>
    <w:p w14:paraId="35027D7C" w14:textId="77777777" w:rsidR="00291728" w:rsidRPr="00291728" w:rsidRDefault="00291728" w:rsidP="00291728">
      <w:hyperlink r:id="rId5" w:history="1">
        <w:r w:rsidRPr="00291728">
          <w:rPr>
            <w:rStyle w:val="Hyperlink"/>
          </w:rPr>
          <w:t>https://www.grainger.com/category?analytics=nav</w:t>
        </w:r>
      </w:hyperlink>
    </w:p>
    <w:p w14:paraId="3B94C860" w14:textId="77777777" w:rsidR="00291728" w:rsidRPr="00291728" w:rsidRDefault="00291728" w:rsidP="00291728">
      <w:hyperlink r:id="rId6" w:history="1">
        <w:r w:rsidRPr="00291728">
          <w:rPr>
            <w:rStyle w:val="Hyperlink"/>
          </w:rPr>
          <w:t>https://www.supplyhouse.com/</w:t>
        </w:r>
      </w:hyperlink>
    </w:p>
    <w:p w14:paraId="55D7EBE8" w14:textId="77777777" w:rsidR="00291728" w:rsidRPr="00291728" w:rsidRDefault="00291728" w:rsidP="00291728">
      <w:hyperlink r:id="rId7" w:history="1">
        <w:r w:rsidRPr="00291728">
          <w:rPr>
            <w:rStyle w:val="Hyperlink"/>
          </w:rPr>
          <w:t>https://www.fergusonhome.com/shop-all-departments/c130789</w:t>
        </w:r>
      </w:hyperlink>
    </w:p>
    <w:p w14:paraId="578205BC" w14:textId="77777777" w:rsidR="00291728" w:rsidRPr="00291728" w:rsidRDefault="00291728" w:rsidP="00291728">
      <w:hyperlink r:id="rId8" w:history="1">
        <w:r w:rsidRPr="00291728">
          <w:rPr>
            <w:rStyle w:val="Hyperlink"/>
          </w:rPr>
          <w:t>https://www.flooranddecor.com/?srsltid=AfmBOorVYIflACMlRu5bWmi-7J4rs_tv8zdw6sgwuHP1kSWYhSjLvLPT</w:t>
        </w:r>
      </w:hyperlink>
    </w:p>
    <w:p w14:paraId="3222F110" w14:textId="77777777" w:rsidR="00291728" w:rsidRPr="00291728" w:rsidRDefault="00291728" w:rsidP="00291728">
      <w:hyperlink r:id="rId9" w:history="1">
        <w:r w:rsidRPr="00291728">
          <w:rPr>
            <w:rStyle w:val="Hyperlink"/>
          </w:rPr>
          <w:t>https://fireprotectionparts.net/collections</w:t>
        </w:r>
      </w:hyperlink>
    </w:p>
    <w:p w14:paraId="0186BEA5" w14:textId="77777777" w:rsidR="00291728" w:rsidRPr="00291728" w:rsidRDefault="00291728" w:rsidP="00291728">
      <w:hyperlink r:id="rId10" w:history="1">
        <w:r w:rsidRPr="00291728">
          <w:rPr>
            <w:rStyle w:val="Hyperlink"/>
          </w:rPr>
          <w:t>https://firealarmdepot.com/</w:t>
        </w:r>
      </w:hyperlink>
    </w:p>
    <w:p w14:paraId="294C6C87" w14:textId="77777777" w:rsidR="00291728" w:rsidRPr="00291728" w:rsidRDefault="00291728" w:rsidP="00291728">
      <w:hyperlink r:id="rId11" w:history="1">
        <w:r w:rsidRPr="00291728">
          <w:rPr>
            <w:rStyle w:val="Hyperlink"/>
          </w:rPr>
          <w:t>https://www.restaurantsupply.com/collections/restaurant-equipment</w:t>
        </w:r>
      </w:hyperlink>
    </w:p>
    <w:p w14:paraId="73EC2D70" w14:textId="77777777" w:rsidR="00291728" w:rsidRPr="00291728" w:rsidRDefault="00291728" w:rsidP="00291728">
      <w:hyperlink r:id="rId12" w:history="1">
        <w:r w:rsidRPr="00291728">
          <w:rPr>
            <w:rStyle w:val="Hyperlink"/>
          </w:rPr>
          <w:t>https://hdsupplysolutions.com/?ef_id=CjwKCAjwuuPRBhAnEiwA2Ji8es9EPNBzXEiJzuKcnKNb68ua_0CBlbbHauYS9NEjfl1ZdpxhB_eDkhoCZkgQAvD_BwE:G:s&amp;cid=ppc_all_gl_kwd_SEM|HDSS|Brand-Core-BR|Exact&amp;s_kwcid=AL!10728!3!617072278795!e!!g!!hd%20supply!1649354816!62915684333&amp;gad_source=1&amp;gad_campaignid=1649354816&amp;gbraid=0AAAAADNe_pVwuYRMzaq2VmbFToq5cpQTi&amp;gclid=CjwKCAjwuuPRBhAnEiwA2Ji8es9EPNBzXEiJzuKcnKNb68ua_0CBlbbHauYS9NEjfl1ZdpxhB_eDkhoCZkgQAvD_BwE</w:t>
        </w:r>
      </w:hyperlink>
    </w:p>
    <w:p w14:paraId="46982872" w14:textId="77777777" w:rsidR="00291728" w:rsidRPr="00291728" w:rsidRDefault="00291728" w:rsidP="00291728">
      <w:hyperlink r:id="rId13" w:history="1">
        <w:r w:rsidRPr="00291728">
          <w:rPr>
            <w:rStyle w:val="Hyperlink"/>
          </w:rPr>
          <w:t>https://www.homedepot.com/</w:t>
        </w:r>
      </w:hyperlink>
    </w:p>
    <w:p w14:paraId="56547E4C" w14:textId="77777777" w:rsidR="00291728" w:rsidRPr="00291728" w:rsidRDefault="00291728" w:rsidP="00291728">
      <w:r w:rsidRPr="00291728">
        <w:lastRenderedPageBreak/>
        <w:t>The objective of Version 1 is to reduce the time required to complete a Facilities Condition Assessment by automatically converting field observations photographs nameplates and asset conditions into a complete FCA dataset while simultaneously generating capital forecasts replacement schedules operational risk scores energy impact scores and probable replacement costs creating a faster more accurate and more scalable process than traditional FCA methodologies</w:t>
      </w:r>
    </w:p>
    <w:p w14:paraId="027DFE22" w14:textId="77777777" w:rsidR="00291728" w:rsidRDefault="00291728" w:rsidP="00291728">
      <w:r w:rsidRPr="00291728">
        <w:t xml:space="preserve">Future versions of Zone Lark will expand beyond FCA data collection into predictive maintenance capital planning CMMS integration real time building intelligence portfolio benchmarking asset lifecycle forecasting and autonomous facilities management recommendations creating a comprehensive facilities operating platform for </w:t>
      </w:r>
      <w:proofErr w:type="gramStart"/>
      <w:r w:rsidRPr="00291728">
        <w:t>owners</w:t>
      </w:r>
      <w:proofErr w:type="gramEnd"/>
      <w:r w:rsidRPr="00291728">
        <w:t xml:space="preserve"> operators </w:t>
      </w:r>
      <w:proofErr w:type="gramStart"/>
      <w:r w:rsidRPr="00291728">
        <w:t>engineers</w:t>
      </w:r>
      <w:proofErr w:type="gramEnd"/>
      <w:r w:rsidRPr="00291728">
        <w:t xml:space="preserve"> consultants and facility managers</w:t>
      </w:r>
    </w:p>
    <w:p w14:paraId="5B0FB43F" w14:textId="585B1126" w:rsidR="00930CAD" w:rsidRDefault="00930CAD" w:rsidP="00291728">
      <w:r>
        <w:t xml:space="preserve">Utilize ASHRE IFMA Boma Standards for useful life </w:t>
      </w:r>
    </w:p>
    <w:p w14:paraId="25955A50" w14:textId="77777777" w:rsidR="00930CAD" w:rsidRPr="00291728" w:rsidRDefault="00930CAD" w:rsidP="00291728"/>
    <w:p w14:paraId="659C374E" w14:textId="2414DD48" w:rsidR="00284316" w:rsidRPr="00291728" w:rsidRDefault="00284316" w:rsidP="00291728">
      <w:r w:rsidRPr="00291728">
        <w:t xml:space="preserve"> </w:t>
      </w:r>
    </w:p>
    <w:sectPr w:rsidR="00284316" w:rsidRPr="002917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C31AF"/>
    <w:multiLevelType w:val="multilevel"/>
    <w:tmpl w:val="7620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72842"/>
    <w:multiLevelType w:val="multilevel"/>
    <w:tmpl w:val="36DC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6557C"/>
    <w:multiLevelType w:val="multilevel"/>
    <w:tmpl w:val="9158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8271F"/>
    <w:multiLevelType w:val="multilevel"/>
    <w:tmpl w:val="0026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C266F"/>
    <w:multiLevelType w:val="multilevel"/>
    <w:tmpl w:val="7594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1005F"/>
    <w:multiLevelType w:val="multilevel"/>
    <w:tmpl w:val="D578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861266"/>
    <w:multiLevelType w:val="multilevel"/>
    <w:tmpl w:val="2064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E7D1B"/>
    <w:multiLevelType w:val="multilevel"/>
    <w:tmpl w:val="8322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A709A2"/>
    <w:multiLevelType w:val="multilevel"/>
    <w:tmpl w:val="97B6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D20AAF"/>
    <w:multiLevelType w:val="multilevel"/>
    <w:tmpl w:val="05F0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625468">
    <w:abstractNumId w:val="4"/>
  </w:num>
  <w:num w:numId="2" w16cid:durableId="1463494809">
    <w:abstractNumId w:val="3"/>
  </w:num>
  <w:num w:numId="3" w16cid:durableId="93477598">
    <w:abstractNumId w:val="1"/>
  </w:num>
  <w:num w:numId="4" w16cid:durableId="204830643">
    <w:abstractNumId w:val="5"/>
  </w:num>
  <w:num w:numId="5" w16cid:durableId="87509192">
    <w:abstractNumId w:val="6"/>
  </w:num>
  <w:num w:numId="6" w16cid:durableId="518666786">
    <w:abstractNumId w:val="0"/>
  </w:num>
  <w:num w:numId="7" w16cid:durableId="2088140745">
    <w:abstractNumId w:val="9"/>
  </w:num>
  <w:num w:numId="8" w16cid:durableId="1588266376">
    <w:abstractNumId w:val="2"/>
  </w:num>
  <w:num w:numId="9" w16cid:durableId="78984631">
    <w:abstractNumId w:val="8"/>
  </w:num>
  <w:num w:numId="10" w16cid:durableId="7241793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316"/>
    <w:rsid w:val="0020491D"/>
    <w:rsid w:val="00284316"/>
    <w:rsid w:val="00291728"/>
    <w:rsid w:val="00930CAD"/>
    <w:rsid w:val="00B37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E1DEC"/>
  <w15:chartTrackingRefBased/>
  <w15:docId w15:val="{40F7C129-0675-4252-8F30-46D8C318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3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3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316"/>
    <w:rPr>
      <w:rFonts w:eastAsiaTheme="majorEastAsia" w:cstheme="majorBidi"/>
      <w:color w:val="272727" w:themeColor="text1" w:themeTint="D8"/>
    </w:rPr>
  </w:style>
  <w:style w:type="paragraph" w:styleId="Title">
    <w:name w:val="Title"/>
    <w:basedOn w:val="Normal"/>
    <w:next w:val="Normal"/>
    <w:link w:val="TitleChar"/>
    <w:uiPriority w:val="10"/>
    <w:qFormat/>
    <w:rsid w:val="00284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316"/>
    <w:pPr>
      <w:spacing w:before="160"/>
      <w:jc w:val="center"/>
    </w:pPr>
    <w:rPr>
      <w:i/>
      <w:iCs/>
      <w:color w:val="404040" w:themeColor="text1" w:themeTint="BF"/>
    </w:rPr>
  </w:style>
  <w:style w:type="character" w:customStyle="1" w:styleId="QuoteChar">
    <w:name w:val="Quote Char"/>
    <w:basedOn w:val="DefaultParagraphFont"/>
    <w:link w:val="Quote"/>
    <w:uiPriority w:val="29"/>
    <w:rsid w:val="00284316"/>
    <w:rPr>
      <w:i/>
      <w:iCs/>
      <w:color w:val="404040" w:themeColor="text1" w:themeTint="BF"/>
    </w:rPr>
  </w:style>
  <w:style w:type="paragraph" w:styleId="ListParagraph">
    <w:name w:val="List Paragraph"/>
    <w:basedOn w:val="Normal"/>
    <w:uiPriority w:val="34"/>
    <w:qFormat/>
    <w:rsid w:val="00284316"/>
    <w:pPr>
      <w:ind w:left="720"/>
      <w:contextualSpacing/>
    </w:pPr>
  </w:style>
  <w:style w:type="character" w:styleId="IntenseEmphasis">
    <w:name w:val="Intense Emphasis"/>
    <w:basedOn w:val="DefaultParagraphFont"/>
    <w:uiPriority w:val="21"/>
    <w:qFormat/>
    <w:rsid w:val="00284316"/>
    <w:rPr>
      <w:i/>
      <w:iCs/>
      <w:color w:val="0F4761" w:themeColor="accent1" w:themeShade="BF"/>
    </w:rPr>
  </w:style>
  <w:style w:type="paragraph" w:styleId="IntenseQuote">
    <w:name w:val="Intense Quote"/>
    <w:basedOn w:val="Normal"/>
    <w:next w:val="Normal"/>
    <w:link w:val="IntenseQuoteChar"/>
    <w:uiPriority w:val="30"/>
    <w:qFormat/>
    <w:rsid w:val="00284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316"/>
    <w:rPr>
      <w:i/>
      <w:iCs/>
      <w:color w:val="0F4761" w:themeColor="accent1" w:themeShade="BF"/>
    </w:rPr>
  </w:style>
  <w:style w:type="character" w:styleId="IntenseReference">
    <w:name w:val="Intense Reference"/>
    <w:basedOn w:val="DefaultParagraphFont"/>
    <w:uiPriority w:val="32"/>
    <w:qFormat/>
    <w:rsid w:val="00284316"/>
    <w:rPr>
      <w:b/>
      <w:bCs/>
      <w:smallCaps/>
      <w:color w:val="0F4761" w:themeColor="accent1" w:themeShade="BF"/>
      <w:spacing w:val="5"/>
    </w:rPr>
  </w:style>
  <w:style w:type="character" w:styleId="Hyperlink">
    <w:name w:val="Hyperlink"/>
    <w:basedOn w:val="DefaultParagraphFont"/>
    <w:uiPriority w:val="99"/>
    <w:unhideWhenUsed/>
    <w:rsid w:val="00B372F9"/>
    <w:rPr>
      <w:color w:val="467886" w:themeColor="hyperlink"/>
      <w:u w:val="single"/>
    </w:rPr>
  </w:style>
  <w:style w:type="character" w:styleId="UnresolvedMention">
    <w:name w:val="Unresolved Mention"/>
    <w:basedOn w:val="DefaultParagraphFont"/>
    <w:uiPriority w:val="99"/>
    <w:semiHidden/>
    <w:unhideWhenUsed/>
    <w:rsid w:val="00B372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looranddecor.com/?srsltid=AfmBOorVYIflACMlRu5bWmi-7J4rs_tv8zdw6sgwuHP1kSWYhSjLvLPT" TargetMode="External"/><Relationship Id="rId13" Type="http://schemas.openxmlformats.org/officeDocument/2006/relationships/hyperlink" Target="https://www.homedepot.com/" TargetMode="External"/><Relationship Id="rId3" Type="http://schemas.openxmlformats.org/officeDocument/2006/relationships/settings" Target="settings.xml"/><Relationship Id="rId7" Type="http://schemas.openxmlformats.org/officeDocument/2006/relationships/hyperlink" Target="https://www.fergusonhome.com/shop-all-departments/c130789" TargetMode="External"/><Relationship Id="rId12" Type="http://schemas.openxmlformats.org/officeDocument/2006/relationships/hyperlink" Target="https://hdsupplysolutions.com/?ef_id=CjwKCAjwuuPRBhAnEiwA2Ji8es9EPNBzXEiJzuKcnKNb68ua_0CBlbbHauYS9NEjfl1ZdpxhB_eDkhoCZkgQAvD_BwE:G:s&amp;cid=ppc_all_gl_kwd_SEM%7CHDSS%7CBrand-Core-BR%7CExact&amp;s_kwcid=AL!10728!3!617072278795!e!!g!!hd%20supply!1649354816!62915684333&amp;gad_source=1&amp;gad_campaignid=1649354816&amp;gbraid=0AAAAADNe_pVwuYRMzaq2VmbFToq5cpQTi&amp;gclid=CjwKCAjwuuPRBhAnEiwA2Ji8es9EPNBzXEiJzuKcnKNb68ua_0CBlbbHauYS9NEjfl1ZdpxhB_eDkhoCZkgQAvD_Bw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upplyhouse.com/" TargetMode="External"/><Relationship Id="rId11" Type="http://schemas.openxmlformats.org/officeDocument/2006/relationships/hyperlink" Target="https://www.restaurantsupply.com/collections/restaurant-equipment" TargetMode="External"/><Relationship Id="rId5" Type="http://schemas.openxmlformats.org/officeDocument/2006/relationships/hyperlink" Target="https://www.grainger.com/category?analytics=nav" TargetMode="External"/><Relationship Id="rId15" Type="http://schemas.openxmlformats.org/officeDocument/2006/relationships/theme" Target="theme/theme1.xml"/><Relationship Id="rId10" Type="http://schemas.openxmlformats.org/officeDocument/2006/relationships/hyperlink" Target="https://firealarmdepot.com/" TargetMode="External"/><Relationship Id="rId4" Type="http://schemas.openxmlformats.org/officeDocument/2006/relationships/webSettings" Target="webSettings.xml"/><Relationship Id="rId9" Type="http://schemas.openxmlformats.org/officeDocument/2006/relationships/hyperlink" Target="https://fireprotectionparts.net/collection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991</Words>
  <Characters>5650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Harder</dc:creator>
  <cp:keywords/>
  <dc:description/>
  <cp:lastModifiedBy>jacob Harder</cp:lastModifiedBy>
  <cp:revision>2</cp:revision>
  <dcterms:created xsi:type="dcterms:W3CDTF">2026-06-22T17:53:00Z</dcterms:created>
  <dcterms:modified xsi:type="dcterms:W3CDTF">2026-06-22T18:40:00Z</dcterms:modified>
</cp:coreProperties>
</file>