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D72" w:rsidRDefault="008F1D72" w:rsidP="008F1D72">
      <w:pPr>
        <w:pStyle w:val="BodyTextIndent3"/>
        <w:tabs>
          <w:tab w:val="left" w:pos="708"/>
        </w:tabs>
        <w:ind w:left="5220" w:firstLine="0"/>
      </w:pPr>
      <w:bookmarkStart w:id="0" w:name="_GoBack"/>
      <w:bookmarkEnd w:id="0"/>
      <w:r>
        <w:t>ЗАТВЕРДЖУЮ</w:t>
      </w:r>
    </w:p>
    <w:p w:rsidR="008F1D72" w:rsidRDefault="008F1D72" w:rsidP="008F1D72">
      <w:pPr>
        <w:pStyle w:val="BodyTextIndent3"/>
        <w:tabs>
          <w:tab w:val="left" w:pos="708"/>
        </w:tabs>
        <w:spacing w:line="240" w:lineRule="auto"/>
        <w:ind w:left="5220" w:firstLine="0"/>
      </w:pPr>
      <w:r>
        <w:t xml:space="preserve">Керівник </w:t>
      </w:r>
      <w:r>
        <w:br/>
        <w:t>дипломного проекту (роботи)</w:t>
      </w:r>
    </w:p>
    <w:p w:rsidR="008F1D72" w:rsidRDefault="008F1D72" w:rsidP="008F1D72">
      <w:pPr>
        <w:pStyle w:val="BodyTextIndent3"/>
        <w:tabs>
          <w:tab w:val="left" w:pos="708"/>
        </w:tabs>
        <w:spacing w:line="240" w:lineRule="auto"/>
        <w:ind w:left="5220" w:firstLine="0"/>
      </w:pPr>
      <w:r>
        <w:t>__________  _</w:t>
      </w:r>
      <w:r>
        <w:rPr>
          <w:highlight w:val="green"/>
        </w:rPr>
        <w:t xml:space="preserve"> </w:t>
      </w:r>
      <w:proofErr w:type="spellStart"/>
      <w:r>
        <w:rPr>
          <w:highlight w:val="green"/>
        </w:rPr>
        <w:t>впечатать</w:t>
      </w:r>
      <w:proofErr w:type="spellEnd"/>
      <w:r>
        <w:rPr>
          <w:highlight w:val="green"/>
        </w:rPr>
        <w:t xml:space="preserve"> </w:t>
      </w:r>
      <w:r>
        <w:t>____</w:t>
      </w:r>
    </w:p>
    <w:p w:rsidR="008F1D72" w:rsidRDefault="008F1D72" w:rsidP="008F1D72">
      <w:pPr>
        <w:pStyle w:val="BodyTextIndent3"/>
        <w:tabs>
          <w:tab w:val="left" w:pos="708"/>
        </w:tabs>
        <w:spacing w:line="240" w:lineRule="auto"/>
        <w:ind w:left="5220" w:firstLine="0"/>
        <w:rPr>
          <w:vertAlign w:val="superscript"/>
        </w:rPr>
      </w:pPr>
      <w:r>
        <w:rPr>
          <w:vertAlign w:val="superscript"/>
        </w:rPr>
        <w:t xml:space="preserve">         (підпис)                (ініціали, прізвище)</w:t>
      </w:r>
    </w:p>
    <w:p w:rsidR="008F1D72" w:rsidRDefault="008F1D72" w:rsidP="008F1D72">
      <w:pPr>
        <w:pStyle w:val="BodyTextIndent3"/>
        <w:tabs>
          <w:tab w:val="left" w:pos="708"/>
        </w:tabs>
        <w:spacing w:line="240" w:lineRule="auto"/>
        <w:ind w:left="5220" w:firstLine="0"/>
      </w:pPr>
      <w:r>
        <w:t>“___”_____________2011р.</w:t>
      </w:r>
    </w:p>
    <w:p w:rsidR="008F1D72" w:rsidRDefault="008F1D72" w:rsidP="008F1D72">
      <w:pPr>
        <w:pStyle w:val="BodyTextIndent3"/>
        <w:tabs>
          <w:tab w:val="left" w:pos="708"/>
        </w:tabs>
        <w:ind w:left="360" w:firstLine="0"/>
        <w:jc w:val="center"/>
        <w:rPr>
          <w:b/>
          <w:bCs/>
        </w:rPr>
      </w:pPr>
    </w:p>
    <w:p w:rsidR="008F1D72" w:rsidRDefault="008F1D72" w:rsidP="008F1D72">
      <w:pPr>
        <w:pStyle w:val="BodyTextIndent3"/>
        <w:tabs>
          <w:tab w:val="left" w:pos="360"/>
        </w:tabs>
        <w:ind w:left="360" w:firstLine="0"/>
        <w:jc w:val="center"/>
        <w:rPr>
          <w:b/>
          <w:bCs/>
        </w:rPr>
      </w:pPr>
    </w:p>
    <w:p w:rsidR="008F1D72" w:rsidRDefault="008F1D72" w:rsidP="008F1D72">
      <w:pPr>
        <w:pStyle w:val="BodyTextIndent3"/>
        <w:tabs>
          <w:tab w:val="left" w:pos="360"/>
        </w:tabs>
        <w:ind w:left="360" w:firstLine="0"/>
        <w:jc w:val="center"/>
        <w:rPr>
          <w:b/>
          <w:bCs/>
        </w:rPr>
      </w:pPr>
      <w:r>
        <w:rPr>
          <w:b/>
          <w:bCs/>
        </w:rPr>
        <w:t xml:space="preserve">КАЛЕНДАРНИЙ ПЛАН-ГРАФІК </w:t>
      </w:r>
      <w:r>
        <w:rPr>
          <w:b/>
          <w:bCs/>
        </w:rPr>
        <w:br/>
        <w:t>виконання дипломного проекту (роботи)</w:t>
      </w:r>
    </w:p>
    <w:p w:rsidR="008F1D72" w:rsidRDefault="008F1D72" w:rsidP="008F1D72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  <w:rPr>
          <w:b/>
          <w:bCs/>
        </w:rPr>
      </w:pPr>
      <w:r>
        <w:rPr>
          <w:b/>
          <w:bCs/>
        </w:rPr>
        <w:t xml:space="preserve">студентом  </w:t>
      </w:r>
      <w:proofErr w:type="spellStart"/>
      <w:r>
        <w:rPr>
          <w:highlight w:val="green"/>
        </w:rPr>
        <w:t>впечатать</w:t>
      </w:r>
      <w:proofErr w:type="spellEnd"/>
      <w:r>
        <w:rPr>
          <w:b/>
          <w:bCs/>
        </w:rPr>
        <w:tab/>
      </w:r>
    </w:p>
    <w:p w:rsidR="008F1D72" w:rsidRDefault="008F1D72" w:rsidP="008F1D72">
      <w:pPr>
        <w:pStyle w:val="BodyTextIndent3"/>
        <w:tabs>
          <w:tab w:val="left" w:pos="708"/>
        </w:tabs>
        <w:ind w:left="0" w:firstLine="0"/>
        <w:jc w:val="center"/>
      </w:pPr>
      <w:r>
        <w:rPr>
          <w:vertAlign w:val="superscript"/>
        </w:rPr>
        <w:t>(прізвище, ініціали)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150"/>
        <w:gridCol w:w="1805"/>
        <w:gridCol w:w="2394"/>
      </w:tblGrid>
      <w:tr w:rsidR="008F1D72" w:rsidTr="008F1D7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D72" w:rsidRDefault="008F1D72">
            <w:pPr>
              <w:pStyle w:val="BodyTextIndent3"/>
              <w:tabs>
                <w:tab w:val="left" w:pos="708"/>
              </w:tabs>
              <w:spacing w:line="240" w:lineRule="auto"/>
              <w:ind w:left="0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№ з/п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D72" w:rsidRDefault="008F1D72">
            <w:pPr>
              <w:pStyle w:val="BodyTextIndent3"/>
              <w:tabs>
                <w:tab w:val="left" w:pos="708"/>
              </w:tabs>
              <w:spacing w:line="240" w:lineRule="auto"/>
              <w:ind w:left="0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D72" w:rsidRDefault="008F1D72">
            <w:pPr>
              <w:pStyle w:val="BodyTextIndent3"/>
              <w:tabs>
                <w:tab w:val="left" w:pos="708"/>
              </w:tabs>
              <w:spacing w:line="240" w:lineRule="auto"/>
              <w:ind w:left="0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Термін </w:t>
            </w:r>
            <w:r>
              <w:rPr>
                <w:sz w:val="22"/>
                <w:lang w:eastAsia="en-US"/>
              </w:rPr>
              <w:br/>
              <w:t>виконання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D72" w:rsidRDefault="008F1D72">
            <w:pPr>
              <w:pStyle w:val="BodyTextIndent3"/>
              <w:tabs>
                <w:tab w:val="left" w:pos="708"/>
              </w:tabs>
              <w:spacing w:line="240" w:lineRule="auto"/>
              <w:ind w:left="0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Позначки керівника про виконання завдань</w:t>
            </w:r>
          </w:p>
        </w:tc>
      </w:tr>
      <w:tr w:rsidR="008F1D72" w:rsidTr="008F1D72">
        <w:trPr>
          <w:trHeight w:val="37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</w:tr>
      <w:tr w:rsidR="008F1D72" w:rsidTr="008F1D72">
        <w:trPr>
          <w:trHeight w:val="35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</w:tr>
      <w:tr w:rsidR="008F1D72" w:rsidTr="008F1D72">
        <w:trPr>
          <w:trHeight w:val="36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...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</w:tr>
      <w:tr w:rsidR="008F1D72" w:rsidTr="008F1D72">
        <w:trPr>
          <w:trHeight w:val="34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</w:tr>
      <w:tr w:rsidR="008F1D72" w:rsidTr="008F1D72">
        <w:trPr>
          <w:trHeight w:val="34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</w:tr>
      <w:tr w:rsidR="008F1D72" w:rsidTr="008F1D72">
        <w:trPr>
          <w:trHeight w:val="35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</w:tr>
      <w:tr w:rsidR="008F1D72" w:rsidTr="008F1D72">
        <w:trPr>
          <w:trHeight w:val="3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</w:tr>
      <w:tr w:rsidR="008F1D72" w:rsidTr="008F1D72">
        <w:trPr>
          <w:trHeight w:val="34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</w:tr>
      <w:tr w:rsidR="008F1D72" w:rsidTr="008F1D72">
        <w:trPr>
          <w:trHeight w:val="34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</w:tr>
      <w:tr w:rsidR="008F1D72" w:rsidTr="008F1D72">
        <w:trPr>
          <w:trHeight w:val="34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72" w:rsidRDefault="008F1D72">
            <w:pPr>
              <w:pStyle w:val="BodyTextIndent3"/>
              <w:tabs>
                <w:tab w:val="left" w:pos="708"/>
              </w:tabs>
              <w:ind w:left="0" w:firstLine="0"/>
              <w:rPr>
                <w:lang w:eastAsia="en-US"/>
              </w:rPr>
            </w:pPr>
          </w:p>
        </w:tc>
      </w:tr>
    </w:tbl>
    <w:p w:rsidR="008F1D72" w:rsidRDefault="008F1D72" w:rsidP="008F1D72">
      <w:pPr>
        <w:pStyle w:val="BodyTextIndent3"/>
        <w:tabs>
          <w:tab w:val="left" w:pos="708"/>
        </w:tabs>
        <w:ind w:left="0" w:firstLine="0"/>
      </w:pPr>
    </w:p>
    <w:p w:rsidR="008F1D72" w:rsidRDefault="008F1D72" w:rsidP="008F1D72">
      <w:pPr>
        <w:pStyle w:val="BodyTextIndent3"/>
        <w:tabs>
          <w:tab w:val="left" w:pos="708"/>
        </w:tabs>
        <w:ind w:left="0" w:firstLine="0"/>
      </w:pPr>
    </w:p>
    <w:p w:rsidR="008F1D72" w:rsidRDefault="008F1D72" w:rsidP="008F1D72">
      <w:pPr>
        <w:pStyle w:val="BodyTextIndent3"/>
        <w:tabs>
          <w:tab w:val="left" w:pos="708"/>
        </w:tabs>
        <w:spacing w:line="240" w:lineRule="auto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Студент </w:t>
      </w:r>
      <w:r>
        <w:rPr>
          <w:b/>
          <w:bCs/>
        </w:rPr>
        <w:tab/>
        <w:t>____</w:t>
      </w:r>
      <w:r>
        <w:t xml:space="preserve">__________  </w:t>
      </w:r>
      <w:r>
        <w:tab/>
      </w:r>
    </w:p>
    <w:p w:rsidR="008F1D72" w:rsidRDefault="008F1D72" w:rsidP="008F1D72">
      <w:pPr>
        <w:pStyle w:val="BodyTextIndent3"/>
        <w:tabs>
          <w:tab w:val="left" w:pos="708"/>
        </w:tabs>
        <w:ind w:left="0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(підпис) </w:t>
      </w:r>
    </w:p>
    <w:p w:rsidR="008F1D72" w:rsidRDefault="008F1D72" w:rsidP="008F1D72">
      <w:pPr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 xml:space="preserve"> </w:t>
      </w:r>
      <w:r>
        <w:rPr>
          <w:b/>
          <w:caps/>
          <w:sz w:val="28"/>
          <w:szCs w:val="28"/>
          <w:lang w:val="uk-UA"/>
        </w:rPr>
        <w:br w:type="page"/>
      </w:r>
    </w:p>
    <w:p w:rsidR="00872D79" w:rsidRDefault="00872D79" w:rsidP="00872D79">
      <w:pPr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lastRenderedPageBreak/>
        <w:t>4. Календарний графік проходження практики</w:t>
      </w:r>
    </w:p>
    <w:p w:rsidR="00872D79" w:rsidRDefault="00872D79" w:rsidP="00872D79">
      <w:pPr>
        <w:jc w:val="both"/>
        <w:rPr>
          <w:b/>
          <w:sz w:val="24"/>
          <w:szCs w:val="20"/>
          <w:lang w:val="uk-UA"/>
        </w:rPr>
      </w:pPr>
    </w:p>
    <w:p w:rsidR="00872D79" w:rsidRDefault="00872D79" w:rsidP="00872D79">
      <w:pPr>
        <w:rPr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uk-UA"/>
        </w:rPr>
        <w:object w:dxaOrig="8760" w:dyaOrig="8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405.75pt" o:ole="" fillcolor="window">
            <v:imagedata r:id="rId6" o:title=""/>
          </v:shape>
          <o:OLEObject Type="Embed" ProgID="Excel.Sheet.8" ShapeID="_x0000_i1025" DrawAspect="Content" ObjectID="_1365366815" r:id="rId7"/>
        </w:object>
      </w:r>
    </w:p>
    <w:p w:rsidR="00872D79" w:rsidRDefault="00872D79" w:rsidP="00872D79">
      <w:pPr>
        <w:rPr>
          <w:rStyle w:val="apple-style-span"/>
          <w:rFonts w:ascii="Times New Roman" w:hAnsi="Times New Roman" w:cs="Times New Roman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pple-style-span"/>
          <w:rFonts w:ascii="Times New Roman" w:hAnsi="Times New Roman" w:cs="Times New Roman"/>
          <w:sz w:val="28"/>
          <w:szCs w:val="28"/>
        </w:rPr>
        <w:br w:type="page"/>
      </w:r>
    </w:p>
    <w:p w:rsidR="00D22C4C" w:rsidRPr="00612D3E" w:rsidRDefault="00D22C4C" w:rsidP="00612D3E">
      <w:pPr>
        <w:autoSpaceDE w:val="0"/>
        <w:autoSpaceDN w:val="0"/>
        <w:adjustRightInd w:val="0"/>
        <w:spacing w:after="0" w:line="360" w:lineRule="auto"/>
        <w:rPr>
          <w:rStyle w:val="apple-style-span"/>
          <w:rFonts w:ascii="Times New Roman" w:hAnsi="Times New Roman" w:cs="Times New Roman"/>
          <w:sz w:val="28"/>
          <w:szCs w:val="28"/>
        </w:rPr>
      </w:pPr>
      <w:proofErr w:type="gramStart"/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lastRenderedPageBreak/>
        <w:t>В</w:t>
      </w:r>
      <w:proofErr w:type="gramEnd"/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>дан</w:t>
      </w:r>
      <w:proofErr w:type="gramEnd"/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>ій</w:t>
      </w:r>
      <w:proofErr w:type="spellEnd"/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>:</w:t>
      </w:r>
    </w:p>
    <w:p w:rsidR="00D22C4C" w:rsidRPr="00612D3E" w:rsidRDefault="003F46D0" w:rsidP="00612D3E">
      <w:pPr>
        <w:autoSpaceDE w:val="0"/>
        <w:autoSpaceDN w:val="0"/>
        <w:adjustRightInd w:val="0"/>
        <w:spacing w:after="0" w:line="360" w:lineRule="auto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>- Проаналізувати класичні підходи</w:t>
      </w:r>
      <w:r w:rsidR="00D22C4C" w:rsidRPr="00612D3E">
        <w:rPr>
          <w:rStyle w:val="apple-style-span"/>
          <w:rFonts w:ascii="Times New Roman" w:hAnsi="Times New Roman" w:cs="Times New Roman"/>
          <w:sz w:val="28"/>
          <w:szCs w:val="28"/>
        </w:rPr>
        <w:t xml:space="preserve"> до якості програмного забезпечення</w:t>
      </w:r>
    </w:p>
    <w:p w:rsidR="003F46D0" w:rsidRPr="00612D3E" w:rsidRDefault="003F46D0" w:rsidP="00612D3E">
      <w:pPr>
        <w:autoSpaceDE w:val="0"/>
        <w:autoSpaceDN w:val="0"/>
        <w:adjustRightInd w:val="0"/>
        <w:spacing w:after="0" w:line="360" w:lineRule="auto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>- Проаналізувати класичні підходи та методи регресійного тестування</w:t>
      </w:r>
    </w:p>
    <w:p w:rsidR="003F46D0" w:rsidRPr="00612D3E" w:rsidRDefault="003F46D0" w:rsidP="00612D3E">
      <w:pPr>
        <w:autoSpaceDE w:val="0"/>
        <w:autoSpaceDN w:val="0"/>
        <w:adjustRightInd w:val="0"/>
        <w:spacing w:after="0" w:line="360" w:lineRule="auto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 xml:space="preserve">- Проаналізувати основні принципи роботи </w:t>
      </w:r>
      <w:r w:rsidRPr="00612D3E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систем керування </w:t>
      </w:r>
      <w:proofErr w:type="spellStart"/>
      <w:r w:rsidRPr="00612D3E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верс</w:t>
      </w:r>
      <w:proofErr w:type="spellEnd"/>
      <w:r w:rsidRPr="00612D3E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іями</w:t>
      </w:r>
    </w:p>
    <w:p w:rsidR="00612D3E" w:rsidRPr="00637D11" w:rsidRDefault="003F46D0" w:rsidP="00612D3E">
      <w:pPr>
        <w:autoSpaceDE w:val="0"/>
        <w:autoSpaceDN w:val="0"/>
        <w:adjustRightInd w:val="0"/>
        <w:spacing w:after="0" w:line="360" w:lineRule="auto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 xml:space="preserve">- </w:t>
      </w:r>
      <w:r w:rsidR="00D22C4C" w:rsidRPr="00612D3E">
        <w:rPr>
          <w:rStyle w:val="apple-style-span"/>
          <w:rFonts w:ascii="Times New Roman" w:hAnsi="Times New Roman" w:cs="Times New Roman"/>
          <w:sz w:val="28"/>
          <w:szCs w:val="28"/>
        </w:rPr>
        <w:t xml:space="preserve">Розробити </w:t>
      </w:r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 xml:space="preserve">програмне забезпечення для визначення </w:t>
      </w:r>
      <w:r w:rsidRPr="00612D3E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обсягу регресійного те</w:t>
      </w:r>
      <w:r w:rsidRPr="00612D3E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с</w:t>
      </w:r>
      <w:r w:rsidR="00637D11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тування враховуючи</w:t>
      </w:r>
      <w:r w:rsidR="00637D11" w:rsidRPr="00637D11">
        <w:rPr>
          <w:rStyle w:val="apple-style-span"/>
          <w:rFonts w:ascii="Times New Roman" w:hAnsi="Times New Roman" w:cs="Times New Roman"/>
          <w:sz w:val="28"/>
          <w:szCs w:val="28"/>
        </w:rPr>
        <w:t>:</w:t>
      </w:r>
    </w:p>
    <w:p w:rsidR="00612D3E" w:rsidRPr="00612D3E" w:rsidRDefault="00612D3E" w:rsidP="00612D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612D3E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Список модулів програмного забезпечення і вихідних файлів цих м</w:t>
      </w:r>
      <w:r w:rsidRPr="00612D3E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о</w:t>
      </w:r>
      <w:r w:rsidRPr="00612D3E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дулів </w:t>
      </w:r>
    </w:p>
    <w:p w:rsidR="003F46D0" w:rsidRPr="00612D3E" w:rsidRDefault="00612D3E" w:rsidP="00612D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>К</w:t>
      </w:r>
      <w:proofErr w:type="spellStart"/>
      <w:r w:rsidR="003F46D0" w:rsidRPr="00612D3E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огнітивну</w:t>
      </w:r>
      <w:proofErr w:type="spellEnd"/>
      <w:r w:rsidR="003F46D0" w:rsidRPr="00612D3E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карту </w:t>
      </w:r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 xml:space="preserve">перехресного </w:t>
      </w:r>
      <w:proofErr w:type="spellStart"/>
      <w:r w:rsidR="003F46D0" w:rsidRPr="00612D3E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впливу</w:t>
      </w:r>
      <w:proofErr w:type="spellEnd"/>
      <w:r w:rsidR="003F46D0" w:rsidRPr="00612D3E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F46D0" w:rsidRPr="00612D3E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модулів</w:t>
      </w:r>
      <w:proofErr w:type="spellEnd"/>
      <w:r w:rsidR="003F46D0" w:rsidRPr="00612D3E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F46D0" w:rsidRPr="00612D3E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програми</w:t>
      </w:r>
      <w:proofErr w:type="spellEnd"/>
    </w:p>
    <w:p w:rsidR="00637D11" w:rsidRPr="00637D11" w:rsidRDefault="00612D3E" w:rsidP="00637D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 xml:space="preserve">Список змін в програмному забезпеченні експортований з </w:t>
      </w:r>
      <w:proofErr w:type="spellStart"/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 xml:space="preserve"> ко</w:t>
      </w:r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>н</w:t>
      </w:r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 xml:space="preserve">троля </w:t>
      </w:r>
      <w:proofErr w:type="spellStart"/>
      <w:r w:rsidRPr="00612D3E">
        <w:rPr>
          <w:rStyle w:val="apple-style-span"/>
          <w:rFonts w:ascii="Times New Roman" w:hAnsi="Times New Roman" w:cs="Times New Roman"/>
          <w:sz w:val="28"/>
          <w:szCs w:val="28"/>
        </w:rPr>
        <w:t>версій</w:t>
      </w:r>
      <w:proofErr w:type="spellEnd"/>
    </w:p>
    <w:p w:rsidR="00612D3E" w:rsidRDefault="00612D3E">
      <w:pPr>
        <w:rPr>
          <w:rFonts w:ascii="Times New Roman" w:hAnsi="Times New Roman" w:cs="Times New Roman"/>
          <w:color w:val="000000"/>
          <w:lang w:val="uk-UA" w:eastAsia="uk-UA"/>
        </w:rPr>
      </w:pPr>
      <w:r>
        <w:rPr>
          <w:rFonts w:ascii="Times New Roman" w:hAnsi="Times New Roman" w:cs="Times New Roman"/>
          <w:color w:val="000000"/>
          <w:lang w:val="uk-UA" w:eastAsia="uk-UA"/>
        </w:rPr>
        <w:br w:type="page"/>
      </w:r>
    </w:p>
    <w:p w:rsidR="00D22C4C" w:rsidRPr="003F18B0" w:rsidRDefault="00507BBE" w:rsidP="00507BBE">
      <w:pPr>
        <w:spacing w:after="0" w:line="360" w:lineRule="auto"/>
        <w:ind w:firstLine="709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3F18B0">
        <w:rPr>
          <w:rStyle w:val="apple-style-span"/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Тестування програмного забезпечення</w:t>
      </w:r>
      <w:r w:rsidRPr="003F18B0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— це процес, що використ</w:t>
      </w: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о</w:t>
      </w: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вується для виміру якості розроблюваного</w:t>
      </w:r>
      <w:r w:rsidRPr="003F18B0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hyperlink r:id="rId8" w:tooltip="Програмне забезпечення" w:history="1">
        <w:r w:rsidRPr="003F18B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програмного забезпечення</w:t>
        </w:r>
      </w:hyperlink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. Зазв</w:t>
      </w: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и</w:t>
      </w: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чай, поняття якості обмежується такими поняттями, як коректність, повнота, безпечність, але може містити більше технічних вимог, які описані в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ста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нд</w:t>
      </w: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а</w:t>
      </w: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рті</w:t>
      </w:r>
      <w:r w:rsidRPr="003F18B0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hyperlink r:id="rId9" w:tooltip="ISO 9126 (ще не написана)" w:history="1">
        <w:r w:rsidRPr="003F18B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ISO 9126</w:t>
        </w:r>
      </w:hyperlink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. Тестування - це процес технічного дослідження, який викон</w:t>
      </w: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у</w:t>
      </w: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ється на вимогу замовників, і призначений для вияву інформації про якість продукту відносно контексту, в якому він має використовуватись. До цього процесу входить виконання </w:t>
      </w:r>
      <w:hyperlink r:id="rId10" w:tooltip="Комп'ютерна програма" w:history="1">
        <w:r w:rsidRPr="003F18B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програми</w:t>
        </w:r>
      </w:hyperlink>
      <w:r w:rsidRPr="003F18B0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 метою знайдення помилок.</w:t>
      </w:r>
    </w:p>
    <w:p w:rsidR="00507BBE" w:rsidRPr="003F18B0" w:rsidRDefault="00507BBE" w:rsidP="00507BB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Існуючі на сьогоднішній день методи тестування ПЗ не дозволяють о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нозначно і повністю виявити всі дефекти і встановити коректність функці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нування програми що аналізується, тому всі існуючі методи тестування діють в рамках формального процесу перевірки досліджуваного або розроблюван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го ПЗ.</w:t>
      </w:r>
    </w:p>
    <w:p w:rsidR="00507BBE" w:rsidRPr="00507BBE" w:rsidRDefault="00507BBE" w:rsidP="00507BB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Такий процес формальної перевірки або верифікації може довести, що дефекти відсутні з точки зору використовуваного методу. (Тобто немає ніякої можливості точно встановити або гарантувати відсутність дефектів у пр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грамному продукті з урахуванням людського фактора, присутнього на всіх етапах життєвого циклу ПЗ).</w:t>
      </w:r>
    </w:p>
    <w:p w:rsidR="00507BBE" w:rsidRPr="003F18B0" w:rsidRDefault="00507BBE" w:rsidP="00507BBE">
      <w:pPr>
        <w:spacing w:after="0" w:line="360" w:lineRule="auto"/>
        <w:ind w:firstLine="709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Існує кілька ознак, за якими прийнято робити класифікацію видів те</w:t>
      </w: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с</w:t>
      </w: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тування. Зазвичай виділяють наступні:</w:t>
      </w:r>
    </w:p>
    <w:p w:rsidR="00507BBE" w:rsidRPr="003F18B0" w:rsidRDefault="00D40109" w:rsidP="00507BBE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За</w:t>
      </w:r>
      <w:r w:rsidR="00507BBE"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об'єкт</w:t>
      </w: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ом</w:t>
      </w:r>
      <w:r w:rsidR="00507BBE"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тестування: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Функціональне тестування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functional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продуктивності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навантаження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Стрес-тестування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stress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стабільності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stability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endurance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soak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зручності використання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usability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Тестування інтерфейсу користувача (UI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безпеки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локалізації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localization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lastRenderedPageBreak/>
        <w:t>Тестування сумісності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compatibility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За знання</w:t>
      </w:r>
      <w:r w:rsidR="00D40109"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м</w:t>
      </w: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системи: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чорного ящика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black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білого ящика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white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сірого ящика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grey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За ступенем автоматизації: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Ручне тестування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manual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Автоматизоване тестування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automated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Напівавтоматизоване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тестування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semiautomated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За ступенем ізольованості компонентів: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Компонентне (модульне) тестування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component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Інтеграційне тестування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integration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Системне тестування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/ end-to-end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За часом проведення тестування:</w:t>
      </w:r>
    </w:p>
    <w:p w:rsidR="00D40109" w:rsidRPr="003F18B0" w:rsidRDefault="00D40109" w:rsidP="00D40109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нової функціональності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D40109" w:rsidRPr="003F18B0" w:rsidRDefault="00D40109" w:rsidP="00D40109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Регресійне тестування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regression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Альфа-тестування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alpha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D40109" w:rsidRPr="003F18B0" w:rsidRDefault="00D40109" w:rsidP="00D40109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rFonts w:ascii="Times New Roman" w:hAnsi="Times New Roman" w:cs="Times New Roman"/>
          <w:sz w:val="28"/>
          <w:szCs w:val="28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Бета-тестування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D40109" w:rsidRPr="003F18B0" w:rsidRDefault="00D40109" w:rsidP="00D40109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при здачі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acceptance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під час приймання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smoke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За ознакою позитивності сценаріїв: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Позитивне тестування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positive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Негативне тестування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negative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507BBE" w:rsidRPr="003F18B0" w:rsidRDefault="00507BBE" w:rsidP="00507BBE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За ступенем підготовленості до тестування:</w:t>
      </w:r>
    </w:p>
    <w:p w:rsidR="00507BBE" w:rsidRPr="003F18B0" w:rsidRDefault="00507BBE" w:rsidP="00507BBE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Тестування з документації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formal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D40109" w:rsidRPr="003F18B0" w:rsidRDefault="00507BBE" w:rsidP="00D40109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ad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hoc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або інтуїтивне тестування (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ad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hoc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3F18B0">
        <w:rPr>
          <w:rStyle w:val="apple-style-span"/>
          <w:rFonts w:ascii="Times New Roman" w:hAnsi="Times New Roman" w:cs="Times New Roman"/>
          <w:sz w:val="28"/>
          <w:szCs w:val="28"/>
          <w:lang w:val="uk-UA"/>
        </w:rPr>
        <w:t>)</w:t>
      </w:r>
    </w:p>
    <w:p w:rsidR="00D40109" w:rsidRPr="003F18B0" w:rsidRDefault="00D40109" w:rsidP="00E5175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Регресійне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тестування (</w:t>
      </w:r>
      <w:proofErr w:type="spellStart"/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regression</w:t>
      </w:r>
      <w:proofErr w:type="spellEnd"/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testing</w:t>
      </w:r>
      <w:proofErr w:type="spellEnd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) 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–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збірна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назва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для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всіх видів тестування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програмного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забезпечення, спрямованих 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на виявлення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помилок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 вже протестованих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ділянках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вихідного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коду.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Такі помилки, що виникають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коли після внесення змін до програми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перестає працювати те, що повинно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 xml:space="preserve">було продовжувати працювати, - 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азивають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регресійним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и помилками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(</w:t>
      </w:r>
      <w:proofErr w:type="spellStart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regression</w:t>
      </w:r>
      <w:proofErr w:type="spellEnd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bugs</w:t>
      </w:r>
      <w:proofErr w:type="spellEnd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).</w:t>
      </w:r>
    </w:p>
    <w:p w:rsidR="00D40109" w:rsidRPr="003F18B0" w:rsidRDefault="00D40109" w:rsidP="00E5175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Регресійне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тестування включає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: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перевірк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 виправленого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знайденого раніше дефекту, перевірк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, що виправлений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раніше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верифікований дефект не відтворюється в системі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знову, а також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перевірк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того, що не порушилася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працездатність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працюючої раніше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функціональності,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якщо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її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код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міг бути п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рушен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их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при виправленні деяких дефектів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в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іншій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функціональності.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Зв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чайно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використовувані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методи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регресійного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тестування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включають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повторні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прогони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попередніх тестів, а також перевірки, чи не </w:t>
      </w:r>
      <w:proofErr w:type="spellStart"/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ппотрапили</w:t>
      </w:r>
      <w:proofErr w:type="spellEnd"/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регресійні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помилки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чергову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версію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результаті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злиття</w:t>
      </w:r>
      <w:r w:rsidR="00E5175E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коду.</w:t>
      </w:r>
    </w:p>
    <w:p w:rsidR="00303377" w:rsidRPr="003F18B0" w:rsidRDefault="00303377" w:rsidP="00E5175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Регресійне тестування - дорога, але необхідна діяльність в рамках етапу супроводу, спрямована на повторну перевірку коректності зміненої прогр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ми. </w:t>
      </w:r>
    </w:p>
    <w:p w:rsidR="00303377" w:rsidRPr="003F18B0" w:rsidRDefault="00303377" w:rsidP="00E5175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Нехай T = {t1, t2, ..., </w:t>
      </w:r>
      <w:proofErr w:type="spellStart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tN</w:t>
      </w:r>
      <w:proofErr w:type="spellEnd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} - множина з N тестів, що використовується при первинній розробці програми P, а T'</w:t>
      </w:r>
      <w:r w:rsidRPr="003F18B0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 ∈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 - підмножина регресійних тестів для тестування нової версії програми P '. Інформація про покриття коду, яке з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безпечується T ', дозволяє вказати блоки P', що потребують додаткового те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тування, для чого може знадобитися повторний запуск деяких тестів з мн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жини T ', або навіть створення T''- набору нових тестів для P' - і оновлення T. Правильне виявлення множини T ' є дуже важкою задачею.</w:t>
      </w:r>
    </w:p>
    <w:p w:rsidR="00303377" w:rsidRPr="003F18B0" w:rsidRDefault="00303377" w:rsidP="003033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Завдання відбору тестів з набору T для заданої програми P і зміненої версії цієї програми P ' полягає у виборі підмножини T'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∈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 для повторного запуску на зміненій програмі P', де T'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= {t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>∈</w:t>
      </w:r>
      <w:r w:rsidR="00B9786C" w:rsidRPr="003F18B0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 | P '(t)≠ P (t) }. Так як вихідні дані P і P' для тестів з множини  T' завідомо однакові, немає необхідності в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конувати жоден з тестів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t</w:t>
      </w:r>
      <w:r w:rsidR="00B9786C" w:rsidRPr="003F18B0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 ∉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T'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на P'. У загальному випадку, за відсутності д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намічної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інформації про виконання P і P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'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не існує методу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обчислення 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множ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ни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T' для довільних множин P, P' і T. Це випливає з відсутності загального вирішення проблеми зупинки, що складається в неможливості створення в загальному випадку алгоритму, що дає відповідь на питання, чи завершуєт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ся коли-небудь довільна програма P для заданих значень вхідних даних. На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практиці створення T' можливо тільки шляхом виконання на P'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кожного р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гресійного тесту, чого і хочеться уникнути.</w:t>
      </w:r>
    </w:p>
    <w:p w:rsidR="00303377" w:rsidRPr="003F18B0" w:rsidRDefault="00303377" w:rsidP="003033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Реалістичний варіант вирішення завдання вибіркового регресійного т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стування полягає в отриманні корисної інформації за результатами викона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ня P і об'єднання цієї інформації з даними статичного аналізу для отримання 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множини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у вигляді апроксимації T'. Цей підхід застосовується у всіх від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мих вибіркових методах регресійного тестування, заснованих на аналізі коду. Безліч </w:t>
      </w:r>
      <w:proofErr w:type="spellStart"/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повинно включати всі тести з T,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що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активують змінений код, і не включати ніяких інших тестів, тобто тест </w:t>
      </w:r>
      <w:proofErr w:type="spellStart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tT</w:t>
      </w:r>
      <w:proofErr w:type="spellEnd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входить до </w:t>
      </w:r>
      <w:proofErr w:type="spellStart"/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тоді і тільки тоді, коли t задіє код P в точці, де в P '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код був видалений або змінений, або де був доданий новий код.</w:t>
      </w:r>
    </w:p>
    <w:p w:rsidR="00303377" w:rsidRPr="003F18B0" w:rsidRDefault="00303377" w:rsidP="003033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Якщо певний тест t </w:t>
      </w:r>
      <w:proofErr w:type="spellStart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задію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є</w:t>
      </w:r>
      <w:proofErr w:type="spellEnd"/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в P той самий код, що і в P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', вихідні дані P і P' для t відрізнятися не будуть. З цього випливає, що якщо P (t) 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≠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P '(t), </w:t>
      </w:r>
      <w:proofErr w:type="spellStart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</w:t>
      </w:r>
      <w:proofErr w:type="spellEnd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п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винен задіяти певний код, змінений в P' по відношенню до P, тобто повинно виконуватися 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відношення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t</w:t>
      </w:r>
      <w:r w:rsidR="00B9786C" w:rsidRPr="003F18B0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∈ </w:t>
      </w:r>
      <w:proofErr w:type="spellStart"/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. З іншого боку, оскільки не кожне виконання зміненого коду відбивається на вихідних значеннях тесту, можуть існувати деякі такі 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</w:t>
      </w:r>
      <w:r w:rsidR="00B9786C" w:rsidRPr="003F18B0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∈ </w:t>
      </w:r>
      <w:proofErr w:type="spellStart"/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що P (t) = P '(t). Таким чином, </w:t>
      </w:r>
      <w:proofErr w:type="spellStart"/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="00B9786C"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містить T' цілком і може в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користовуватися в якості його альтернативи без шкоди для якості програмн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го продукту.</w:t>
      </w:r>
    </w:p>
    <w:p w:rsidR="00303377" w:rsidRPr="003F18B0" w:rsidRDefault="00303377" w:rsidP="003033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Важливим завданням регресійного тестування є також зменшення ва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тості і скорочення часу виконання тестів.</w:t>
      </w:r>
    </w:p>
    <w:p w:rsidR="003F18B0" w:rsidRPr="003F18B0" w:rsidRDefault="003F18B0" w:rsidP="003F18B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Протягом життєвого циклу програми період супроводу триває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найдо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ше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. Коли змінена програма тестується набором тестів T, ми зберігаємо без змін по відношенню до тестування вихідної програми P всі фактори, які мо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ли б впливати на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вихід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програми. Тому атрибути конфігурації, в якій прогр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ма тестувалася останній раз (наприклад, план тестування, тести </w:t>
      </w:r>
      <w:proofErr w:type="spellStart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tj</w:t>
      </w:r>
      <w:proofErr w:type="spellEnd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і елементи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що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покриваються MT (P, C, </w:t>
      </w:r>
      <w:proofErr w:type="spellStart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tj</w:t>
      </w:r>
      <w:proofErr w:type="spellEnd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)), підлягають управлінню конфігурацією. Практика тестув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ання зміненої версії програми P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'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 тих же умовах, в яких те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тувалася вихідна програма P, називається керованим регресійним тестува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ням. При некерованому регресійному тестуванні деякі властивості методів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регресійного тестування можуть змінюватися, наприклад, безпечний метод відбору тестів може перестати бути безпечним. У свою чергу, для забезп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чення керованості регресійного тестування необхідно виконання низки умов:</w:t>
      </w:r>
    </w:p>
    <w:p w:rsidR="003F18B0" w:rsidRDefault="003F18B0" w:rsidP="003F18B0">
      <w:pPr>
        <w:pStyle w:val="ListParagraph"/>
        <w:numPr>
          <w:ilvl w:val="0"/>
          <w:numId w:val="3"/>
        </w:numPr>
        <w:spacing w:after="0" w:line="360" w:lineRule="auto"/>
        <w:ind w:left="567" w:hanging="14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Як при модульному, так і при інтеграційному регресійному тестуванні в якості модулів, що викликаються модулем, що тестується безпосередньо чи опосередковано, мають використовуватися реальні модулі системи. Це легко здійснити, оскільки на етапі регресійного тестування всі модулі доступні в завершеному вигляді.</w:t>
      </w:r>
    </w:p>
    <w:p w:rsidR="003F18B0" w:rsidRDefault="003F18B0" w:rsidP="003F18B0">
      <w:pPr>
        <w:pStyle w:val="ListParagraph"/>
        <w:numPr>
          <w:ilvl w:val="0"/>
          <w:numId w:val="3"/>
        </w:numPr>
        <w:spacing w:after="0" w:line="360" w:lineRule="auto"/>
        <w:ind w:left="567" w:hanging="14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Інформація про зміни коректна. Інформація про зміни вказує на змінені модулі та розділи специфікації вимог, не маючи на увазі при цьому к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ректність самих змін. Крім того, при зміні специфікації вимог необхідне посилене регресійне тестування змінених функцій цієї специфікації, а також всіх функцій, які могли бути порушені з необережності. Єдиним випадком коли ми змушені покластися на правильність зміненого техн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чного завдання, є зміна технічного завдання для всієї системи або для модуля верхнього (у графі викликів) рівня, за умови, що крім технічного завдання, не існує ніякої додаткової документації і / або будь-який і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ший інформації, за якою можна було б судити про помилку в технічному завданні.</w:t>
      </w:r>
    </w:p>
    <w:p w:rsidR="003F18B0" w:rsidRDefault="003F18B0" w:rsidP="003F18B0">
      <w:pPr>
        <w:pStyle w:val="ListParagraph"/>
        <w:numPr>
          <w:ilvl w:val="0"/>
          <w:numId w:val="3"/>
        </w:numPr>
        <w:spacing w:after="0" w:line="360" w:lineRule="auto"/>
        <w:ind w:left="567" w:hanging="14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 програмі немає помилок, крім тих, які могли виникнути через її зміни.</w:t>
      </w:r>
    </w:p>
    <w:p w:rsidR="003F18B0" w:rsidRPr="003F18B0" w:rsidRDefault="003F18B0" w:rsidP="003F18B0">
      <w:pPr>
        <w:pStyle w:val="ListParagraph"/>
        <w:numPr>
          <w:ilvl w:val="0"/>
          <w:numId w:val="3"/>
        </w:numPr>
        <w:spacing w:after="0" w:line="360" w:lineRule="auto"/>
        <w:ind w:left="567" w:hanging="14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Тести, що застосовувалися для тестування попередніх версій програмн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го продукту, доступні, при цьому протокол прогону тестів складається з вхідних даних, вихідних даних і траєкторії. Траєкторія являє собою шлях у керуючому графові програми, проходження якого викликається використанням деякого набору вхідних даних. Її можна застосовувати для оцінки структурного покриття, забезпечуваного набором тестів.</w:t>
      </w:r>
    </w:p>
    <w:p w:rsidR="003F18B0" w:rsidRDefault="003F18B0" w:rsidP="003F18B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Для проведення регресійного тестування з використанням існуючого набору тестів необхідно зберігати інформацію про результати виконання те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тів на попередніх етапах тестування.</w:t>
      </w:r>
    </w:p>
    <w:p w:rsidR="003F18B0" w:rsidRPr="003F18B0" w:rsidRDefault="003F18B0" w:rsidP="003F18B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Перерахуємо деякі особливості реалізації регресійного тестування.</w:t>
      </w:r>
    </w:p>
    <w:p w:rsidR="003F18B0" w:rsidRPr="003F18B0" w:rsidRDefault="003F18B0" w:rsidP="003F18B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Деякі ділянки коду програми не одержують керування при вик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нанні деяких тестів.</w:t>
      </w:r>
    </w:p>
    <w:p w:rsidR="003F18B0" w:rsidRPr="003F18B0" w:rsidRDefault="003F18B0" w:rsidP="003F18B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Якщо ділянка коду реалізує вимогу, але змінений фрагмент коду не отримує управління при виконанні тесту, то він і не може впливати на значення вихідних даних програми при виконанні даного тесту.</w:t>
      </w:r>
    </w:p>
    <w:p w:rsidR="003F18B0" w:rsidRPr="003F18B0" w:rsidRDefault="003F18B0" w:rsidP="003F18B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Навіть якщо ділянка коду, що реалізує вимог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, отримує упра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ління при виконанні тесту, це далеко не завжди відбивається на вихідних даних програми при виконанні даного тесту. Дійсно, якщо змінюється перший блок програми, наприклад, шляхом д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давання ініціалізації змінної, всі шляхи у програмі також змін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ю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ються, і, як наслідок, вимагають повторного тестування. Проте може так трапитися, що тільки на невеликому підмножині шляхів дійсно вик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ористовується ця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ініціалізована</w:t>
      </w:r>
      <w:proofErr w:type="spellEnd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змінна.</w:t>
      </w:r>
    </w:p>
    <w:p w:rsidR="003F18B0" w:rsidRPr="003F18B0" w:rsidRDefault="003F18B0" w:rsidP="003F18B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Не кожен тест </w:t>
      </w:r>
      <w:proofErr w:type="spellStart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tk</w:t>
      </w:r>
      <w:r w:rsidRPr="003F18B0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>∈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T</w:t>
      </w:r>
      <w:proofErr w:type="spellEnd"/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, перевіряючий код, що знаходиться на одній колії зі зміненим кодом, обов'язково покриває цей змінений код.</w:t>
      </w:r>
    </w:p>
    <w:p w:rsidR="003F18B0" w:rsidRPr="003F18B0" w:rsidRDefault="003F18B0" w:rsidP="003F18B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Код, що знаходиться на одній колії зі зміненим кодом, може не впливати на значення вихідних даних змінених модулів прогр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ми.</w:t>
      </w:r>
    </w:p>
    <w:p w:rsidR="003F18B0" w:rsidRPr="003F18B0" w:rsidRDefault="003F18B0" w:rsidP="003F18B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Не завжди кожен оператор програми впливає на кожен елемент її вихідних даних.</w:t>
      </w:r>
    </w:p>
    <w:p w:rsidR="003F18B0" w:rsidRPr="003F18B0" w:rsidRDefault="003F18B0" w:rsidP="003F18B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Припустимо, що зміни у програмі обмежуються одним оператором. Якщо при виконанні якого-небудь тесту на вихідній програмі цей оператор ніколи не отримує управління, можна з упевненістю сказати, що він не отр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має управління і в ході виконання тесту на новій програмі, а результати те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тування нової та старої програм будуть збігатися. Отже, немає необхідності виконувати цей тест на новій програмі. Зазначений метод легко можна уз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гальнити для випадку декількох змін: якщо тест не задіє жодного зміненого оператора, і його вхідні дані не змінилися, код, що виконується їм у зміненій програмі, буде в точності таким же, як в первинній версії. Такий тест не в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являє відмінностей між двома версіями системи, отже, немає необхідності проганяти його повторно. Якщо тест не зачіпає жодного оператора виведе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ня, поведінка якого залежить від змінених операторів, це означає, що, незв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жаючи на зміни в програмі, всі оператори, які одержують керування при в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конанні цього тесту, не змінять висновок системи по відношенню до попер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дньої версії. Таким чином, немає необхідності повторно проганяти і тести т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кого роду.</w:t>
      </w:r>
    </w:p>
    <w:p w:rsidR="003F18B0" w:rsidRDefault="003F18B0" w:rsidP="003F18B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Отже, необхідно орієнтуватися на вибір тільки тих тестів, які покрив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ють змінений код, що впливає, у свою чергу, на ви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хідні дані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програми. Такий підхід гарантує, що будуть обрані тільки тести, які виявляють зміни, і метод буде</w:t>
      </w:r>
      <w:r w:rsid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3F18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точним.</w:t>
      </w:r>
    </w:p>
    <w:p w:rsidR="00CA3A83" w:rsidRPr="00CA3A83" w:rsidRDefault="00CA3A83" w:rsidP="00CA3A8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Класифікація тестів при відборі</w:t>
      </w:r>
    </w:p>
    <w:p w:rsidR="00CA3A83" w:rsidRPr="00CA3A83" w:rsidRDefault="00CA3A83" w:rsidP="00CA3A8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Створення наборів регресійних тестів рекомендується починати з бе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лічі вихідних тестів. При заданому критерії регресійного тестування всі вих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дні тести t поділяються на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чотири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підмножини:</w:t>
      </w:r>
    </w:p>
    <w:p w:rsidR="00CA3A83" w:rsidRPr="00CA3A83" w:rsidRDefault="00CA3A83" w:rsidP="00CA3A8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Множина тестів, придатних для повторного використання. Це т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сти, які вже запускалися і придатні до використання, але зачіп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ють тільки елементи програми, що не зазнали змін. При повто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ному виконанні вихідні дані таких тестів співпадуть з вихідними даними, отриманими на вихідній програмі. Отже, такі тести не вимагають перезапуску.</w:t>
      </w:r>
    </w:p>
    <w:p w:rsidR="00CA3A83" w:rsidRPr="00CA3A83" w:rsidRDefault="00CA3A83" w:rsidP="00CA3A8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Множина тестів, які потребують повторного запуску. До них ві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носяться тести, які вже запускали, але вимагають перезапуску, оскільки зачіпають, принаймні, один змінений елемент, який пі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лягає повторному тестування. При повторному виконанні такі т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сти можуть давати результат, відмінний від результату, показан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го на вихідній програмі. Множина тестів, які потребують повто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ного запуску, забезпечує хороше покриття структурних елементів навіть за наявності нових функціональних можливостей.</w:t>
      </w:r>
    </w:p>
    <w:p w:rsidR="00CA3A83" w:rsidRPr="00CA3A83" w:rsidRDefault="00CA3A83" w:rsidP="00CA3A8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Множина застарілих тестів. Ці тести, більше не можуть бути з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стосовні до зміненої програмі та непридатні для подальшого те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тування, оскільки вони зачіпають тільки елементи, які були вид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лені при зміні програми. Їх можна видалити з набору регресійних тестів.</w:t>
      </w:r>
    </w:p>
    <w:p w:rsidR="00CA3A83" w:rsidRPr="00CA3A83" w:rsidRDefault="00CA3A83" w:rsidP="00CA3A8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Нові тести, які ще не запускалися і можуть бути використані для тестування.</w:t>
      </w:r>
    </w:p>
    <w:p w:rsidR="00F02182" w:rsidRDefault="00F02182" w:rsidP="00F02182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F021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7D821B38" wp14:editId="035B1D85">
                <wp:extent cx="5546134" cy="2537335"/>
                <wp:effectExtent l="0" t="247650" r="245110" b="158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6134" cy="2537335"/>
                          <a:chOff x="0" y="0"/>
                          <a:chExt cx="5546134" cy="2537335"/>
                        </a:xfrm>
                      </wpg:grpSpPr>
                      <wps:wsp>
                        <wps:cNvPr id="4" name="Rounded Rectangle 3"/>
                        <wps:cNvSpPr/>
                        <wps:spPr>
                          <a:xfrm>
                            <a:off x="510363" y="4423"/>
                            <a:ext cx="2016125" cy="863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C4C" w:rsidRDefault="00D22C4C" w:rsidP="00CA3A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Новий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4"/>
                        <wps:cNvSpPr/>
                        <wps:spPr>
                          <a:xfrm>
                            <a:off x="3530009" y="4423"/>
                            <a:ext cx="2016125" cy="863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C4C" w:rsidRPr="00F02182" w:rsidRDefault="00D22C4C" w:rsidP="00CA3A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Придатний для повт</w:t>
                              </w: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о</w:t>
                              </w: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рного використання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5"/>
                        <wps:cNvSpPr/>
                        <wps:spPr>
                          <a:xfrm>
                            <a:off x="510363" y="1673735"/>
                            <a:ext cx="2016125" cy="863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C4C" w:rsidRPr="00F02182" w:rsidRDefault="00D22C4C" w:rsidP="00CA3A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Потребує повторного запуску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6"/>
                        <wps:cNvSpPr/>
                        <wps:spPr>
                          <a:xfrm>
                            <a:off x="3530009" y="1673735"/>
                            <a:ext cx="2016125" cy="863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C4C" w:rsidRDefault="00D22C4C" w:rsidP="00CA3A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 xml:space="preserve">Застарілий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8"/>
                        <wps:cNvCnPr/>
                        <wps:spPr>
                          <a:xfrm flipV="1">
                            <a:off x="0" y="440358"/>
                            <a:ext cx="503555" cy="1651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0"/>
                        <wps:cNvCnPr/>
                        <wps:spPr>
                          <a:xfrm>
                            <a:off x="2519916" y="440358"/>
                            <a:ext cx="1007745" cy="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2"/>
                        <wps:cNvCnPr/>
                        <wps:spPr>
                          <a:xfrm>
                            <a:off x="2466753" y="855028"/>
                            <a:ext cx="1136015" cy="82931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4"/>
                        <wps:cNvCnPr/>
                        <wps:spPr>
                          <a:xfrm flipV="1">
                            <a:off x="2466753" y="855028"/>
                            <a:ext cx="1136015" cy="846455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6"/>
                        <wps:cNvCnPr/>
                        <wps:spPr>
                          <a:xfrm>
                            <a:off x="2519916" y="2099037"/>
                            <a:ext cx="1007745" cy="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7"/>
                        <wps:cNvCnPr/>
                        <wps:spPr>
                          <a:xfrm>
                            <a:off x="4540102" y="865660"/>
                            <a:ext cx="0" cy="800735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urved Connector 23"/>
                        <wps:cNvCnPr/>
                        <wps:spPr>
                          <a:xfrm rot="16200000" flipH="1">
                            <a:off x="4821865" y="-287973"/>
                            <a:ext cx="431800" cy="1007745"/>
                          </a:xfrm>
                          <a:prstGeom prst="curvedConnector4">
                            <a:avLst>
                              <a:gd name="adj1" fmla="val -52911"/>
                              <a:gd name="adj2" fmla="val 122676"/>
                            </a:avLst>
                          </a:prstGeom>
                          <a:ln w="3810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36.7pt;height:199.8pt;mso-position-horizontal-relative:char;mso-position-vertical-relative:line" coordsize="55461,25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">
                <v:roundrect id="Rounded Rectangle 3" o:spid="_x0000_s1027" style="position:absolute;left:5103;top:44;width:20161;height:8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<v:textbox>
                    <w:txbxContent>
                      <w:p w:rsidR="00D22C4C" w:rsidRDefault="00D22C4C" w:rsidP="00CA3A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uk-UA"/>
                          </w:rPr>
                          <w:t>Новий</w:t>
                        </w:r>
                      </w:p>
                    </w:txbxContent>
                  </v:textbox>
                </v:roundrect>
                <v:roundrect id="Rounded Rectangle 4" o:spid="_x0000_s1028" style="position:absolute;left:35300;top:44;width:20161;height:8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<v:textbox>
                    <w:txbxContent>
                      <w:p w:rsidR="00D22C4C" w:rsidRPr="00F02182" w:rsidRDefault="00D22C4C" w:rsidP="00CA3A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Придатний для повт</w:t>
                        </w: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о</w:t>
                        </w: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рного використання</w:t>
                        </w:r>
                      </w:p>
                    </w:txbxContent>
                  </v:textbox>
                </v:roundrect>
                <v:roundrect id="Rounded Rectangle 5" o:spid="_x0000_s1029" style="position:absolute;left:5103;top:16737;width:20161;height:8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D22C4C" w:rsidRPr="00F02182" w:rsidRDefault="00D22C4C" w:rsidP="00CA3A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Потребує повторного запуску</w:t>
                        </w:r>
                      </w:p>
                    </w:txbxContent>
                  </v:textbox>
                </v:roundrect>
                <v:roundrect id="Rounded Rectangle 6" o:spid="_x0000_s1030" style="position:absolute;left:35300;top:16737;width:20161;height:8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<v:textbox>
                    <w:txbxContent>
                      <w:p w:rsidR="00D22C4C" w:rsidRDefault="00D22C4C" w:rsidP="00CA3A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uk-UA"/>
                          </w:rPr>
                          <w:t xml:space="preserve">Застарілий 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top:4403;width:5035;height:1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18QrwAAADaAAAADwAAAGRycy9kb3ducmV2LnhtbESPywrCMBBF94L/EEZwI5rqwkc1ighF&#10;XVr9gKEZ22IzKU209e+NILi83MfhbnadqcSLGldaVjCdRCCIM6tLzhXcrsl4CcJ5ZI2VZVLwJge7&#10;bb+3wVjbli/0Sn0uwgi7GBUU3texlC4ryKCb2Jo4eHfbGPRBNrnUDbZh3FRyFkVzabDkQCiwpkNB&#10;2SN9mi83T9KuPiZ64dqzyR4Hh6O3UsNBt1+D8NT5f/jXPmkFK/heCTdAbj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t18QrwAAADaAAAADwAAAAAAAAAAAAAAAAChAgAA&#10;ZHJzL2Rvd25yZXYueG1sUEsFBgAAAAAEAAQA+QAAAIoDAAAAAA==&#10;" strokecolor="#4579b8 [3044]" strokeweight="3pt">
                  <v:stroke endarrow="block"/>
                </v:shape>
                <v:shape id="Straight Arrow Connector 10" o:spid="_x0000_s1032" type="#_x0000_t32" style="position:absolute;left:25199;top:4403;width:10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0MHbsAAADbAAAADwAAAGRycy9kb3ducmV2LnhtbERPSwrCMBDdC94hjOBOU4uIVNMiiqBL&#10;qwcYmrEtNpPSRFtvbwTB3Tzed7bZYBrxos7VlhUs5hEI4sLqmksFt+txtgbhPLLGxjIpeJODLB2P&#10;tpho2/OFXrkvRQhhl6CCyvs2kdIVFRl0c9sSB+5uO4M+wK6UusM+hJtGxlG0kgZrDg0VtrSvqHjk&#10;T6PA5fEQLR/x4f3MzfocL0nee1JqOhl2GxCeBv8X/9wnHeYv4PtLOECm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jfQwduwAAANsAAAAPAAAAAAAAAAAAAAAAAKECAABk&#10;cnMvZG93bnJldi54bWxQSwUGAAAAAAQABAD5AAAAiQMAAAAA&#10;" strokecolor="#4579b8 [3044]" strokeweight="3pt">
                  <v:stroke endarrow="block"/>
                </v:shape>
                <v:shape id="Straight Arrow Connector 12" o:spid="_x0000_s1033" type="#_x0000_t32" style="position:absolute;left:24667;top:8550;width:11360;height:82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M38bsAAADbAAAADwAAAGRycy9kb3ducmV2LnhtbERPSwrCMBDdC94hjOBOU6tIqUYRRdCl&#10;1QMMzdgWm0lpoq23N4Lgbh7vO+ttb2rxotZVlhXMphEI4tzqigsFt+txkoBwHlljbZkUvMnBdjMc&#10;rDHVtuMLvTJfiBDCLkUFpfdNKqXLSzLoprYhDtzdtgZ9gG0hdYtdCDe1jKNoKQ1WHBpKbGhfUv7I&#10;nkaBy+I+Wjziw/uZmeQcL0jeO1JqPOp3KxCeev8X/9wnHebP4ftLOEBuP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4zfxuwAAANsAAAAPAAAAAAAAAAAAAAAAAKECAABk&#10;cnMvZG93bnJldi54bWxQSwUGAAAAAAQABAD5AAAAiQMAAAAA&#10;" strokecolor="#4579b8 [3044]" strokeweight="3pt">
                  <v:stroke endarrow="block"/>
                </v:shape>
                <v:shape id="Straight Arrow Connector 14" o:spid="_x0000_s1034" type="#_x0000_t32" style="position:absolute;left:24667;top:8550;width:11360;height:84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gCF8EAAADbAAAADwAAAGRycy9kb3ducmV2LnhtbERPS2sCMRC+C/6HMIVeiiYtWHQ1igi2&#10;Xn3Qehw2091lN5MlSXX11xtB8DYf33Nmi8424kQ+VI41vA8VCOLcmYoLDYf9ejAGESKywcYxabhQ&#10;gMW835thZtyZt3TaxUKkEA4ZaihjbDMpQ16SxTB0LXHi/py3GBP0hTQezyncNvJDqU9pseLUUGJL&#10;q5LyevdvNVxXP2/rbf39VbfHbjI5jtSvV7XWry/dcgoiUhef4od7Y9L8Edx/S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mAIXwQAAANsAAAAPAAAAAAAAAAAAAAAA&#10;AKECAABkcnMvZG93bnJldi54bWxQSwUGAAAAAAQABAD5AAAAjwMAAAAA&#10;" strokecolor="#4579b8 [3044]" strokeweight="3pt">
                  <v:stroke startarrow="block" endarrow="block"/>
                </v:shape>
                <v:shape id="Straight Arrow Connector 16" o:spid="_x0000_s1035" type="#_x0000_t32" style="position:absolute;left:25199;top:20990;width:10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gx8rsAAADbAAAADwAAAGRycy9kb3ducmV2LnhtbERPSwrCMBDdC94hjOBOU4toqUYRRdCl&#10;1QMMzdgWm0lpoq23N4Lgbh7vO+ttb2rxotZVlhXMphEI4tzqigsFt+txkoBwHlljbZkUvMnBdjMc&#10;rDHVtuMLvTJfiBDCLkUFpfdNKqXLSzLoprYhDtzdtgZ9gG0hdYtdCDe1jKNoIQ1WHBpKbGhfUv7I&#10;nkaBy+I+mj/iw/uZmeQcz0neO1JqPOp3KxCeev8X/9wnHeYv4ftLOEBuP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D2DHyuwAAANsAAAAPAAAAAAAAAAAAAAAAAKECAABk&#10;cnMvZG93bnJldi54bWxQSwUGAAAAAAQABAD5AAAAiQMAAAAA&#10;" strokecolor="#4579b8 [3044]" strokeweight="3pt">
                  <v:stroke endarrow="block"/>
                </v:shape>
                <v:shape id="Straight Arrow Connector 17" o:spid="_x0000_s1036" type="#_x0000_t32" style="position:absolute;left:45401;top:8656;width:0;height:80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elgMEAAADbAAAADwAAAGRycy9kb3ducmV2LnhtbESPzWrDQAyE74W8w6JAbs06xhTjZhNK&#10;QiA51u0DCK9im3i1xrvxz9tHh0JvEjOa+bQ/zq5TIw2h9Wxgt01AEVfetlwb+P25vOegQkS22Hkm&#10;AwsFOB5Wb3ssrJ/4m8Yy1kpCOBRooImxL7QOVUMOw9b3xKLd/eAwyjrU2g44SbjrdJokH9phy9LQ&#10;YE+nhqpH+XQGQpnOSfZIz8uzdPktzUjfJzJms56/PkFFmuO/+e/6agVfYOUXGUAf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R6WAwQAAANsAAAAPAAAAAAAAAAAAAAAA&#10;AKECAABkcnMvZG93bnJldi54bWxQSwUGAAAAAAQABAD5AAAAjwMAAAAA&#10;" strokecolor="#4579b8 [3044]" strokeweight="3pt">
                  <v:stroke endarrow="block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23" o:spid="_x0000_s1037" type="#_x0000_t39" style="position:absolute;left:48218;top:-2880;width:4318;height:10078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e6ecUAAADbAAAADwAAAGRycy9kb3ducmV2LnhtbESPzW7CMBCE75V4B2uReisOiKKQYlDV&#10;qi30Vn6v23hJAvY6il0S3r5GqtTjaGa+0cwWnTXiQo2vHCsYDhIQxLnTFRcKtpu3hxSED8gajWNS&#10;cCUPi3nvboaZdi1/0WUdChEh7DNUUIZQZ1L6vCSLfuBq4ugdXWMxRNkUUjfYRrg1cpQkE2mx4rhQ&#10;Yk0vJeXn9Y9VsGrN9356MO+v58/Jx2l3SsePlCp13++en0AE6sJ/+K+91ApGY7h9iT9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e6ecUAAADbAAAADwAAAAAAAAAA&#10;AAAAAAChAgAAZHJzL2Rvd25yZXYueG1sUEsFBgAAAAAEAAQA+QAAAJMDAAAAAA==&#10;" adj="-11429,26498" strokecolor="#4f81bd [3204]" strokeweight="3pt">
                  <v:stroke endarrow="open"/>
                </v:shape>
                <w10:anchorlock/>
              </v:group>
            </w:pict>
          </mc:Fallback>
        </mc:AlternateContent>
      </w:r>
      <w:r w:rsidRPr="00F02182">
        <w:rPr>
          <w:noProof/>
        </w:rPr>
        <mc:AlternateContent>
          <mc:Choice Requires="wps">
            <w:drawing>
              <wp:inline distT="0" distB="0" distL="0" distR="0" wp14:anchorId="5FA145F6" wp14:editId="4905E8F3">
                <wp:extent cx="5988064" cy="63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6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2C4C" w:rsidRPr="00F02182" w:rsidRDefault="00D22C4C" w:rsidP="00F02182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Рис. </w:t>
                            </w: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instrText xml:space="preserve"> SEQ Рис. \* ARABIC </w:instrText>
                            </w: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F02182">
                              <w:rPr>
                                <w:noProof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fldChar w:fldCharType="end"/>
                            </w: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Життєвий цикл тесту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8" type="#_x0000_t202" style="width:471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" stroked="f">
                <v:textbox style="mso-fit-shape-to-text:t" inset="0,0,0,0">
                  <w:txbxContent>
                    <w:p w:rsidR="00D22C4C" w:rsidRPr="00F02182" w:rsidRDefault="00D22C4C" w:rsidP="00F02182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t xml:space="preserve">Рис. </w:t>
                      </w: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fldChar w:fldCharType="begin"/>
                      </w: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instrText xml:space="preserve"> SEQ Рис. \* ARABIC </w:instrText>
                      </w: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fldChar w:fldCharType="separate"/>
                      </w:r>
                      <w:r w:rsidRPr="00F02182">
                        <w:rPr>
                          <w:noProof/>
                          <w:sz w:val="28"/>
                          <w:szCs w:val="28"/>
                          <w:lang w:val="uk-UA"/>
                        </w:rPr>
                        <w:t>1</w:t>
                      </w: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fldChar w:fldCharType="end"/>
                      </w: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t xml:space="preserve"> Життєвий цикл тесту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3A83" w:rsidRDefault="00CA3A83" w:rsidP="00F02182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Рис. 1 дає уявлення про життєвий цикл тесту. Відразу після створення 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тест вводиться в структуру бази даних як новий. Після виконання новий тест п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реходить у категорію тестів, придатних для повторного використання або з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старілих. Якщо виконання тесту сприяло збільшенню поточної ступеня по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риття коду, тест позначається як придатний для повторного використання. В іншому випадку він позначається як застарілий і відкидається. Існуючі тести, повторно запущені після внесення зміни в код, також класифікуються заново як придатні для повторного використання або застарілі в залежності від те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CA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тових траєкторій і використовуваного критерію тестування.</w:t>
      </w:r>
    </w:p>
    <w:p w:rsidR="00F02182" w:rsidRPr="00F02182" w:rsidRDefault="00F02182" w:rsidP="00F0218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Класифікація тестів по відношенню до змін в коді вимагає аналізу на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лідків змін. Тести, що активують код, </w:t>
      </w:r>
      <w:r w:rsid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що був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змін</w:t>
      </w:r>
      <w:r w:rsid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ений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, можуть вимагати п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вторного запуску або виявитися застарілими. Щоб тест був включений у клас 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тестів, які потребують повто</w:t>
      </w:r>
      <w:r w:rsid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рного запуску, він повинен покривати 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змін</w:t>
      </w:r>
      <w:r w:rsid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в коді, а також має сприяти збільшенню ступеня покриття зміненого коду по викорис</w:t>
      </w:r>
      <w:r w:rsid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товуваному критерію. Покритим тестом е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лементом</w:t>
      </w:r>
      <w:r w:rsid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,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що був змінений, 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може бути траєкторія, вихідні значення, або і те, й інше. Щоб тест був вкл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ю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чений у клас тестів, придатних для повторного використання, він має внос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ти внесок у збільшення ступеня покриття коду і не вимагати повторного з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пуску.</w:t>
      </w:r>
    </w:p>
    <w:p w:rsidR="00F02182" w:rsidRPr="00F02182" w:rsidRDefault="00F02182" w:rsidP="00F0218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Ступінь покриття коду визначається для тестів, придатних для повто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ного використання, оскільки до цього класу відносяться тести, які не потр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бують повторного запуску, які сприяють збільшенню ступеня покриття до бажаної величини. Якщо є компонент програми, не задіяний придатними для повторного використання тестами, то замість них вибираються і виконуються з метою збільшення ступеня покриття тести, що вимагають повторного зап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ску. Після запуску такий тест стає придатним для повторного використання або застарілим. Якщо тестів, які потребують повторного запуску, більше не залишилося, а необхідна ступінь покриття коду ще не досягнута, породж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ються додаткові тести і тестування повторюється.</w:t>
      </w:r>
    </w:p>
    <w:p w:rsidR="00CA3A83" w:rsidRDefault="00F02182" w:rsidP="00F0218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Остаточний набір тестів збирається з тестів, придатних для повторного використання, тестів, які потребують повторного запуску, і нових тестів. Н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решті, застарілі й надлишкові тести видаляються з набору тестів, оскільки надлишкові тести не перевіряють нові функціональні можливості і не збіл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F021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шують покриття.</w:t>
      </w:r>
    </w:p>
    <w:p w:rsidR="008C31A8" w:rsidRPr="008C31A8" w:rsidRDefault="008C31A8" w:rsidP="008C31A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Класифікація методів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вибору</w:t>
      </w:r>
    </w:p>
    <w:p w:rsidR="008C31A8" w:rsidRPr="008C31A8" w:rsidRDefault="008C31A8" w:rsidP="008C31A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Для перевірки коректн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ості різних підходів до регресій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го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тестування використовується модель оцінки методів регресійного тестування. Основн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ми об'єктами розгляду стали повнота, точність, ефективність та універсал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ність.</w:t>
      </w:r>
    </w:p>
    <w:p w:rsidR="008C31A8" w:rsidRPr="008C31A8" w:rsidRDefault="008C31A8" w:rsidP="008C31A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Повнота відображає міру відбору тестів з T, на яких результат вик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нання зміненої програми відмінний від результату виконання вихідної пр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грами, внаслідок чого можуть бути виявлені помилки в P '. Метод, повний на 100%, називається безпечним.</w:t>
      </w:r>
    </w:p>
    <w:p w:rsidR="008C31A8" w:rsidRPr="008C31A8" w:rsidRDefault="008C31A8" w:rsidP="008C31A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Точність - міра здатності методу уникати вибору тестів з T, на яких р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зультат виконання зміненої програми не буде відрізнятися від результату її первинною версією, тобто тестів, нездатних виявляти помилки в P'. Припу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тимо, що набір T містить r регресійних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тестів. З них для n тестів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поведі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ка та результати виконання старої програми P відрізняються від поведінки і р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зульт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атів виконання нової програми P'. Набір тестів T'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містить m тестів, отриманих з використанням методу відбору регресійних тестів M. З цих m тестів для l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тестів поведінка P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'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і P розрізняється. Точність T' 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щодо P, P', T і M, виражена у відсотках, визначається виразом 100 * (l / m), тоді як відпові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ний відсоток вибраних тестів визначаєтьс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я виразом 100 * (l / n), якщо n≠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0 або д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рівнює 100% , якщо n = 0.</w:t>
      </w:r>
    </w:p>
    <w:p w:rsidR="008C31A8" w:rsidRPr="008C31A8" w:rsidRDefault="008C31A8" w:rsidP="008C31A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Виходячи з наведеного визначення, точність </w:t>
      </w:r>
      <w:r w:rsidR="00F027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множини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тестів - це ві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ношення числа тестів даної множини, на яких результати виконання нової та старої програм розрізняються, до загального числа тестів множини. Точність є ва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ж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ливим атрибутом методу регресійного тестування. Неточний метод має тенденцію відбирати тести, які не повинні були бути обрані. Чим менш то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ний метод, тим ближче обсяг обраного набору тестів до обсягу вихідного н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бору тестів.</w:t>
      </w:r>
    </w:p>
    <w:p w:rsidR="008C31A8" w:rsidRPr="008C31A8" w:rsidRDefault="008C31A8" w:rsidP="008C31A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Ефективність - оцінка обчислювальної вартості стратегії вибіркового регресійного тестування, тобто вартості реалізації її вимог щодо часу і пам'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я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ті, а також можливості автоматизації. Відносною ефективністю називається ефективність методу тестування за умови наявності не більше однієї помилки в програмі, що тестується. Абсолютною ефективністю називається ефекти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ність методу в реальних умовах, коли оцінка кількості помилок в програмі не обмежена.</w:t>
      </w:r>
    </w:p>
    <w:p w:rsidR="008C31A8" w:rsidRPr="008C31A8" w:rsidRDefault="008C31A8" w:rsidP="008C31A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Універсальність відображає міру здатності методу до застосування в досить широкому діапазоні ситуацій, що зустрічаються на практиці.</w:t>
      </w:r>
    </w:p>
    <w:p w:rsidR="008C31A8" w:rsidRPr="008C31A8" w:rsidRDefault="008C31A8" w:rsidP="008C31A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 xml:space="preserve">Для програми P, її зміненої версії P </w:t>
      </w:r>
      <w:proofErr w:type="spellStart"/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'і</w:t>
      </w:r>
      <w:proofErr w:type="spellEnd"/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набору тестів T для P потрібно, щоб методика вибіркового повторного тестування задовольняла наступним критеріям оцінки:</w:t>
      </w:r>
    </w:p>
    <w:p w:rsidR="008C31A8" w:rsidRPr="008C31A8" w:rsidRDefault="008C31A8" w:rsidP="008C31A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Критерій 1. Безпека. Методика вибіркового повторного тестування п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винна бути безпечною, тобто повинна вибирати всі тести з T, які потенційно можуть виявляти помилки (усі тести, чия поведінка на P'</w:t>
      </w:r>
      <w:r w:rsidR="00705C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і P може бути рі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ним). Безпечна методика повинна розглядати наслідки додавання, видалення і зміни коду. При додаванні нового коду в P у T можуть вже міститися тести, що покривають цей новий код. Такі тести необхідно виявляти і враховувати при відборі.</w:t>
      </w:r>
    </w:p>
    <w:p w:rsidR="008C31A8" w:rsidRPr="008C31A8" w:rsidRDefault="008C31A8" w:rsidP="008C31A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Критерій 2. Точність. Стратегія повторного прогону всіх тестів є безп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чною, але неточною. На додаток до вибору всіх тестів, потенційно здатних виявляти помилки, вона також вибирає тести, які в жодному разі не можуть демонструвати змінену поведінку. В ідеалі, методика вибіркового повторного тестування повинна бути точною, тобто повинна вибирати тільки тести зі зміненим поведінкою. Однак для довільно взятого тесту, не запускаючи його, неможливо визначити, чи зміниться його поведінку. Отже, в кращому випа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ку ми можемо розраховувати лише на деяке збільшення точності.</w:t>
      </w:r>
    </w:p>
    <w:p w:rsidR="008C31A8" w:rsidRPr="008C31A8" w:rsidRDefault="008C31A8" w:rsidP="008C31A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Всілякі існуючі вибіркові методи регресійного тестування розрізняют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ся не в останню чергу вибором об'єкта або об'єктів, для яких виконується аналіз покриття та аналіз змін. Наприклад, при аналізі на рівні функції при зміні будь-якого оператора функції вся функція вважається зміненою; при аналізі на рівні окремих операторів ми можемо виключити частину тестів, що містять виклик функції, але не активують змінений оператор. Вибір об'єктів для аналізу покриття відбивається на рівні подробиці аналізу, а значить, і на його точності та ефективності. Абсолютні величини точності та кількості о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б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раних тестів для заданих набору тестів і безлічі змін повинні розглядатися тільки разом зі зменшенням розміру набору тестів. Невеликий відсоток ви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б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раних тестів може бути прийнятним, тільки якщо рівень точності залишаєт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ся досить високим.</w:t>
      </w:r>
    </w:p>
    <w:p w:rsidR="008C31A8" w:rsidRPr="008C31A8" w:rsidRDefault="008C31A8" w:rsidP="008C31A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8C31A8" w:rsidRPr="008C31A8" w:rsidRDefault="008C31A8" w:rsidP="008C31A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Критерій 3. Ефективність. Методика вибіркового повторного тестува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ня повинна бути ефективною, тобто повинна допускати автоматизацію і в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конуватися достатньо швидко для практичного застосування в умовах обм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женого часу регресійного тестування. Методика повинна також передбачати зберігання інформації про хід виконання тестів в мінімально можливому о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б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сязі.</w:t>
      </w:r>
    </w:p>
    <w:p w:rsidR="008C31A8" w:rsidRPr="008C31A8" w:rsidRDefault="008C31A8" w:rsidP="008C31A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Критерій 4. Універсальність. Методика вибіркового повторного тест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вання повинна бути універсальною, тобто застосовної до всіх мов і мовних конструкцій, ефективною для реальних програм і здатною до обробки як з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вгодно складних змін коду.</w:t>
      </w:r>
    </w:p>
    <w:p w:rsidR="002B3C54" w:rsidRDefault="008C31A8" w:rsidP="008C31A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 загальному випадку існує певний компроміс між безпекою, точністю і ефективністю. При відборі тестів аналіз необхідно провести за час, менший, ніж потрібно для виконання та перевірки результатів тестів з T, що не увій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ш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ли до T'. З урахуванням цього обмеження рішенням задачі регресійного те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тування буде безпечний метод з хорошим балансом дешевизни і високої то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ч</w:t>
      </w:r>
      <w:r w:rsidRPr="008C31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ності.</w:t>
      </w:r>
    </w:p>
    <w:p w:rsidR="002B3C54" w:rsidRDefault="002B3C54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br w:type="page"/>
      </w:r>
    </w:p>
    <w:p w:rsidR="002B3C54" w:rsidRPr="002B3C54" w:rsidRDefault="002B3C54" w:rsidP="002B3C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Система керування версіями (</w:t>
      </w:r>
      <w:proofErr w:type="spellStart"/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source</w:t>
      </w:r>
      <w:proofErr w:type="spellEnd"/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code</w:t>
      </w:r>
      <w:proofErr w:type="spellEnd"/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management</w:t>
      </w:r>
      <w:proofErr w:type="spellEnd"/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, SCM) — пр</w:t>
      </w:r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грамний інструмент для керування версіями одиниці інформації (артефакт</w:t>
      </w:r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ми) — документу, вихідного коду програми, </w:t>
      </w:r>
      <w:proofErr w:type="spellStart"/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скрипту</w:t>
      </w:r>
      <w:proofErr w:type="spellEnd"/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веб-сторінки</w:t>
      </w:r>
      <w:proofErr w:type="spellEnd"/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тощо.</w:t>
      </w:r>
    </w:p>
    <w:p w:rsidR="008C31A8" w:rsidRPr="003F18B0" w:rsidRDefault="002B3C54" w:rsidP="002B3C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Системи керування версіями зазвичай використовуються при розробці програмного забезпечення для відстеження, документування та контролю над поступовими змінами в електронних документах: у вихідному коді додатків, кресленнях, електронних моделях та інших документах, над змінами яких одночасно працюють декілька людей. Кожна версія позначається унікальною цифрою чи літерою, зміни документу занотовується. Зазвичай також нот</w:t>
      </w:r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2B3C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ється автор зробленої зміни та її час.</w:t>
      </w:r>
    </w:p>
    <w:sectPr w:rsidR="008C31A8" w:rsidRPr="003F1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F3AEC"/>
    <w:multiLevelType w:val="hybridMultilevel"/>
    <w:tmpl w:val="BD8AD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0506B"/>
    <w:multiLevelType w:val="hybridMultilevel"/>
    <w:tmpl w:val="E34A3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BC72227"/>
    <w:multiLevelType w:val="hybridMultilevel"/>
    <w:tmpl w:val="F0F45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BF10F8"/>
    <w:multiLevelType w:val="hybridMultilevel"/>
    <w:tmpl w:val="5B7C0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D1F65E6"/>
    <w:multiLevelType w:val="hybridMultilevel"/>
    <w:tmpl w:val="F5345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6D947D6"/>
    <w:multiLevelType w:val="hybridMultilevel"/>
    <w:tmpl w:val="39F4C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BE"/>
    <w:rsid w:val="00183C8A"/>
    <w:rsid w:val="002B3C54"/>
    <w:rsid w:val="00303377"/>
    <w:rsid w:val="003F18B0"/>
    <w:rsid w:val="003F46D0"/>
    <w:rsid w:val="00507BBE"/>
    <w:rsid w:val="00612D3E"/>
    <w:rsid w:val="00613CDB"/>
    <w:rsid w:val="00637D11"/>
    <w:rsid w:val="00705C41"/>
    <w:rsid w:val="00741F6F"/>
    <w:rsid w:val="00872D79"/>
    <w:rsid w:val="008C31A8"/>
    <w:rsid w:val="008F1D72"/>
    <w:rsid w:val="00B9786C"/>
    <w:rsid w:val="00CA3A83"/>
    <w:rsid w:val="00D22C4C"/>
    <w:rsid w:val="00D40109"/>
    <w:rsid w:val="00E5175E"/>
    <w:rsid w:val="00F02182"/>
    <w:rsid w:val="00F0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07BBE"/>
  </w:style>
  <w:style w:type="character" w:customStyle="1" w:styleId="apple-converted-space">
    <w:name w:val="apple-converted-space"/>
    <w:basedOn w:val="DefaultParagraphFont"/>
    <w:rsid w:val="00507BBE"/>
  </w:style>
  <w:style w:type="character" w:styleId="Hyperlink">
    <w:name w:val="Hyperlink"/>
    <w:basedOn w:val="DefaultParagraphFont"/>
    <w:uiPriority w:val="99"/>
    <w:semiHidden/>
    <w:unhideWhenUsed/>
    <w:rsid w:val="00507BBE"/>
    <w:rPr>
      <w:color w:val="0000FF"/>
      <w:u w:val="single"/>
    </w:rPr>
  </w:style>
  <w:style w:type="character" w:customStyle="1" w:styleId="longtext">
    <w:name w:val="long_text"/>
    <w:basedOn w:val="DefaultParagraphFont"/>
    <w:rsid w:val="00507BBE"/>
  </w:style>
  <w:style w:type="paragraph" w:styleId="ListParagraph">
    <w:name w:val="List Paragraph"/>
    <w:basedOn w:val="Normal"/>
    <w:uiPriority w:val="34"/>
    <w:qFormat/>
    <w:rsid w:val="00507BBE"/>
    <w:pPr>
      <w:ind w:left="720"/>
      <w:contextualSpacing/>
    </w:pPr>
  </w:style>
  <w:style w:type="character" w:customStyle="1" w:styleId="hps">
    <w:name w:val="hps"/>
    <w:basedOn w:val="DefaultParagraphFont"/>
    <w:rsid w:val="00D40109"/>
  </w:style>
  <w:style w:type="character" w:customStyle="1" w:styleId="atn">
    <w:name w:val="atn"/>
    <w:basedOn w:val="DefaultParagraphFont"/>
    <w:rsid w:val="00D40109"/>
  </w:style>
  <w:style w:type="paragraph" w:styleId="NormalWeb">
    <w:name w:val="Normal (Web)"/>
    <w:basedOn w:val="Normal"/>
    <w:uiPriority w:val="99"/>
    <w:semiHidden/>
    <w:unhideWhenUsed/>
    <w:rsid w:val="00CA3A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021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Indent3">
    <w:name w:val="Body Text Indent 3"/>
    <w:basedOn w:val="Normal"/>
    <w:link w:val="BodyTextIndent3Char"/>
    <w:unhideWhenUsed/>
    <w:rsid w:val="008F1D72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F1D72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07BBE"/>
  </w:style>
  <w:style w:type="character" w:customStyle="1" w:styleId="apple-converted-space">
    <w:name w:val="apple-converted-space"/>
    <w:basedOn w:val="DefaultParagraphFont"/>
    <w:rsid w:val="00507BBE"/>
  </w:style>
  <w:style w:type="character" w:styleId="Hyperlink">
    <w:name w:val="Hyperlink"/>
    <w:basedOn w:val="DefaultParagraphFont"/>
    <w:uiPriority w:val="99"/>
    <w:semiHidden/>
    <w:unhideWhenUsed/>
    <w:rsid w:val="00507BBE"/>
    <w:rPr>
      <w:color w:val="0000FF"/>
      <w:u w:val="single"/>
    </w:rPr>
  </w:style>
  <w:style w:type="character" w:customStyle="1" w:styleId="longtext">
    <w:name w:val="long_text"/>
    <w:basedOn w:val="DefaultParagraphFont"/>
    <w:rsid w:val="00507BBE"/>
  </w:style>
  <w:style w:type="paragraph" w:styleId="ListParagraph">
    <w:name w:val="List Paragraph"/>
    <w:basedOn w:val="Normal"/>
    <w:uiPriority w:val="34"/>
    <w:qFormat/>
    <w:rsid w:val="00507BBE"/>
    <w:pPr>
      <w:ind w:left="720"/>
      <w:contextualSpacing/>
    </w:pPr>
  </w:style>
  <w:style w:type="character" w:customStyle="1" w:styleId="hps">
    <w:name w:val="hps"/>
    <w:basedOn w:val="DefaultParagraphFont"/>
    <w:rsid w:val="00D40109"/>
  </w:style>
  <w:style w:type="character" w:customStyle="1" w:styleId="atn">
    <w:name w:val="atn"/>
    <w:basedOn w:val="DefaultParagraphFont"/>
    <w:rsid w:val="00D40109"/>
  </w:style>
  <w:style w:type="paragraph" w:styleId="NormalWeb">
    <w:name w:val="Normal (Web)"/>
    <w:basedOn w:val="Normal"/>
    <w:uiPriority w:val="99"/>
    <w:semiHidden/>
    <w:unhideWhenUsed/>
    <w:rsid w:val="00CA3A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021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Indent3">
    <w:name w:val="Body Text Indent 3"/>
    <w:basedOn w:val="Normal"/>
    <w:link w:val="BodyTextIndent3Char"/>
    <w:unhideWhenUsed/>
    <w:rsid w:val="008F1D72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F1D72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F%D1%80%D0%BE%D0%B3%D1%80%D0%B0%D0%BC%D0%BD%D0%B5_%D0%B7%D0%B0%D0%B1%D0%B5%D0%B7%D0%BF%D0%B5%D1%87%D0%B5%D0%BD%D0%BD%D1%8F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_____Microsoft_Excel_97-20031.xls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k.wikipedia.org/wiki/%D0%9A%D0%BE%D0%BC%D0%BF%27%D1%8E%D1%82%D0%B5%D1%80%D0%BD%D0%B0_%D0%BF%D1%80%D0%BE%D0%B3%D1%80%D0%B0%D0%BC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/index.php?title=ISO_9126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16</Pages>
  <Words>3393</Words>
  <Characters>19344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6</cp:revision>
  <dcterms:created xsi:type="dcterms:W3CDTF">2011-04-26T17:41:00Z</dcterms:created>
  <dcterms:modified xsi:type="dcterms:W3CDTF">2011-04-26T20:47:00Z</dcterms:modified>
</cp:coreProperties>
</file>