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CC" w:rsidRPr="00390DCC" w:rsidRDefault="00390DCC" w:rsidP="00390DCC">
      <w:pPr>
        <w:jc w:val="center"/>
        <w:rPr>
          <w:color w:val="000000"/>
          <w:sz w:val="28"/>
          <w:szCs w:val="28"/>
          <w:lang w:val="uk-UA"/>
        </w:rPr>
      </w:pPr>
      <w:r w:rsidRPr="00390DCC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390DCC" w:rsidRPr="00390DCC" w:rsidRDefault="00390DCC" w:rsidP="00390DCC">
      <w:pPr>
        <w:jc w:val="center"/>
        <w:rPr>
          <w:color w:val="000000"/>
          <w:sz w:val="28"/>
          <w:szCs w:val="28"/>
          <w:lang w:val="uk-UA"/>
        </w:rPr>
      </w:pPr>
      <w:r w:rsidRPr="00390DCC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:rsidR="00390DCC" w:rsidRPr="00390DCC" w:rsidRDefault="00390DCC" w:rsidP="00390DCC">
      <w:pPr>
        <w:jc w:val="center"/>
        <w:rPr>
          <w:color w:val="000000"/>
          <w:sz w:val="28"/>
          <w:szCs w:val="28"/>
          <w:lang w:val="uk-UA"/>
        </w:rPr>
      </w:pPr>
      <w:r w:rsidRPr="00390DCC">
        <w:rPr>
          <w:color w:val="000000"/>
          <w:sz w:val="28"/>
          <w:szCs w:val="28"/>
          <w:lang w:val="uk-UA"/>
        </w:rPr>
        <w:t>Київський Політехнічний Інститут</w:t>
      </w:r>
    </w:p>
    <w:p w:rsidR="00390DCC" w:rsidRPr="00390DCC" w:rsidRDefault="00390DCC" w:rsidP="00390DCC">
      <w:pPr>
        <w:jc w:val="center"/>
        <w:rPr>
          <w:color w:val="000000"/>
          <w:sz w:val="28"/>
          <w:szCs w:val="28"/>
          <w:lang w:val="uk-UA"/>
        </w:rPr>
      </w:pPr>
      <w:r w:rsidRPr="00390DCC">
        <w:rPr>
          <w:color w:val="000000"/>
          <w:sz w:val="28"/>
          <w:szCs w:val="28"/>
          <w:lang w:val="uk-UA"/>
        </w:rPr>
        <w:t>Навчально-науковий комплекс</w:t>
      </w:r>
    </w:p>
    <w:p w:rsidR="00390DCC" w:rsidRPr="00390DCC" w:rsidRDefault="00390DCC" w:rsidP="00390DCC">
      <w:pPr>
        <w:jc w:val="center"/>
        <w:rPr>
          <w:color w:val="000000"/>
          <w:sz w:val="28"/>
          <w:szCs w:val="28"/>
          <w:lang w:val="uk-UA"/>
        </w:rPr>
      </w:pPr>
      <w:r w:rsidRPr="00390DCC">
        <w:rPr>
          <w:color w:val="000000"/>
          <w:sz w:val="28"/>
          <w:szCs w:val="28"/>
          <w:lang w:val="uk-UA"/>
        </w:rPr>
        <w:t>“Інститут прикладного системного аналізу”</w:t>
      </w:r>
    </w:p>
    <w:p w:rsidR="00390DCC" w:rsidRPr="00390DCC" w:rsidRDefault="00390DCC" w:rsidP="00390DCC">
      <w:pPr>
        <w:jc w:val="center"/>
        <w:rPr>
          <w:color w:val="000000"/>
          <w:sz w:val="28"/>
          <w:szCs w:val="28"/>
          <w:lang w:val="uk-UA"/>
        </w:rPr>
      </w:pPr>
      <w:r w:rsidRPr="00390DCC">
        <w:rPr>
          <w:color w:val="000000"/>
          <w:sz w:val="28"/>
          <w:szCs w:val="28"/>
          <w:lang w:val="uk-UA"/>
        </w:rPr>
        <w:t>Кафедра математичних методів системного аналізу</w:t>
      </w:r>
    </w:p>
    <w:p w:rsidR="005359B8" w:rsidRPr="005359B8" w:rsidRDefault="005359B8" w:rsidP="005359B8">
      <w:pPr>
        <w:rPr>
          <w:color w:val="000000"/>
          <w:lang w:val="uk-UA"/>
        </w:rPr>
      </w:pPr>
    </w:p>
    <w:p w:rsidR="005359B8" w:rsidRPr="005359B8" w:rsidRDefault="005359B8" w:rsidP="005359B8">
      <w:pPr>
        <w:rPr>
          <w:color w:val="000000"/>
          <w:lang w:val="uk-UA"/>
        </w:rPr>
      </w:pPr>
    </w:p>
    <w:p w:rsidR="005359B8" w:rsidRPr="005359B8" w:rsidRDefault="005359B8" w:rsidP="005359B8">
      <w:pPr>
        <w:rPr>
          <w:color w:val="000000"/>
          <w:lang w:val="uk-UA"/>
        </w:rPr>
      </w:pPr>
    </w:p>
    <w:p w:rsidR="005359B8" w:rsidRPr="005359B8" w:rsidRDefault="005359B8" w:rsidP="005359B8">
      <w:pPr>
        <w:rPr>
          <w:color w:val="000000"/>
          <w:lang w:val="uk-UA"/>
        </w:rPr>
      </w:pPr>
    </w:p>
    <w:p w:rsidR="005359B8" w:rsidRPr="005359B8" w:rsidRDefault="005359B8" w:rsidP="005359B8">
      <w:pPr>
        <w:rPr>
          <w:color w:val="000000"/>
          <w:sz w:val="36"/>
          <w:szCs w:val="36"/>
          <w:lang w:val="uk-UA"/>
        </w:rPr>
      </w:pPr>
    </w:p>
    <w:p w:rsidR="005359B8" w:rsidRPr="005359B8" w:rsidRDefault="005359B8" w:rsidP="005359B8">
      <w:pPr>
        <w:jc w:val="center"/>
        <w:rPr>
          <w:b/>
          <w:sz w:val="32"/>
          <w:szCs w:val="32"/>
          <w:lang w:val="uk-UA"/>
        </w:rPr>
      </w:pPr>
      <w:r w:rsidRPr="005359B8">
        <w:rPr>
          <w:b/>
          <w:sz w:val="32"/>
          <w:szCs w:val="32"/>
          <w:lang w:val="uk-UA"/>
        </w:rPr>
        <w:t xml:space="preserve">Звіт про </w:t>
      </w:r>
      <w:r w:rsidR="00390DCC" w:rsidRPr="00390DCC">
        <w:rPr>
          <w:b/>
          <w:sz w:val="32"/>
          <w:szCs w:val="32"/>
          <w:lang w:val="uk-UA"/>
        </w:rPr>
        <w:t>проведення</w:t>
      </w:r>
      <w:r w:rsidR="00390DCC" w:rsidRPr="00AF4235">
        <w:rPr>
          <w:b/>
          <w:sz w:val="28"/>
          <w:szCs w:val="28"/>
          <w:lang w:val="uk-UA"/>
        </w:rPr>
        <w:t xml:space="preserve"> </w:t>
      </w:r>
      <w:r w:rsidRPr="005359B8">
        <w:rPr>
          <w:b/>
          <w:sz w:val="32"/>
          <w:szCs w:val="32"/>
          <w:lang w:val="uk-UA"/>
        </w:rPr>
        <w:t>переддипломної  практики</w:t>
      </w:r>
    </w:p>
    <w:p w:rsidR="005359B8" w:rsidRPr="005359B8" w:rsidRDefault="005359B8" w:rsidP="005359B8">
      <w:pPr>
        <w:rPr>
          <w:color w:val="000000"/>
          <w:lang w:val="uk-UA"/>
        </w:rPr>
      </w:pPr>
    </w:p>
    <w:p w:rsidR="005359B8" w:rsidRPr="005359B8" w:rsidRDefault="005359B8" w:rsidP="005359B8">
      <w:pPr>
        <w:rPr>
          <w:color w:val="000000"/>
          <w:lang w:val="uk-UA"/>
        </w:rPr>
      </w:pPr>
    </w:p>
    <w:p w:rsidR="005359B8" w:rsidRPr="005359B8" w:rsidRDefault="005359B8" w:rsidP="005359B8">
      <w:pPr>
        <w:rPr>
          <w:color w:val="000000"/>
          <w:lang w:val="uk-UA"/>
        </w:rPr>
      </w:pPr>
    </w:p>
    <w:p w:rsidR="005359B8" w:rsidRPr="005359B8" w:rsidRDefault="005359B8" w:rsidP="005359B8">
      <w:pPr>
        <w:rPr>
          <w:color w:val="000000"/>
          <w:lang w:val="uk-UA"/>
        </w:rPr>
      </w:pPr>
    </w:p>
    <w:p w:rsidR="00390DCC" w:rsidRDefault="00390DCC" w:rsidP="00390DCC">
      <w:pPr>
        <w:spacing w:after="0" w:line="240" w:lineRule="auto"/>
        <w:ind w:left="4956"/>
        <w:rPr>
          <w:rFonts w:cs="Times New Roman"/>
          <w:b/>
          <w:i/>
          <w:sz w:val="28"/>
          <w:szCs w:val="28"/>
          <w:lang w:val="en-US"/>
        </w:rPr>
      </w:pPr>
    </w:p>
    <w:p w:rsidR="00390DCC" w:rsidRPr="00390DCC" w:rsidRDefault="00390DCC" w:rsidP="00390DCC">
      <w:pPr>
        <w:spacing w:after="0" w:line="240" w:lineRule="auto"/>
        <w:ind w:left="4956"/>
        <w:rPr>
          <w:rFonts w:cs="Times New Roman"/>
          <w:sz w:val="28"/>
          <w:szCs w:val="28"/>
          <w:lang w:val="uk-UA"/>
        </w:rPr>
      </w:pPr>
      <w:r w:rsidRPr="00390DCC">
        <w:rPr>
          <w:rFonts w:cs="Times New Roman"/>
          <w:b/>
          <w:i/>
          <w:sz w:val="28"/>
          <w:szCs w:val="28"/>
          <w:lang w:val="uk-UA"/>
        </w:rPr>
        <w:t>Виконав:</w:t>
      </w:r>
      <w:r w:rsidRPr="00390DCC">
        <w:rPr>
          <w:rFonts w:cs="Times New Roman"/>
          <w:sz w:val="28"/>
          <w:szCs w:val="28"/>
          <w:lang w:val="uk-UA"/>
        </w:rPr>
        <w:t xml:space="preserve"> </w:t>
      </w:r>
    </w:p>
    <w:p w:rsidR="00390DCC" w:rsidRPr="00390DCC" w:rsidRDefault="00390DCC" w:rsidP="00390DCC">
      <w:pPr>
        <w:spacing w:after="0" w:line="240" w:lineRule="auto"/>
        <w:ind w:left="4956"/>
        <w:rPr>
          <w:rFonts w:cs="Times New Roman"/>
          <w:sz w:val="28"/>
          <w:szCs w:val="28"/>
          <w:lang w:val="uk-UA"/>
        </w:rPr>
      </w:pPr>
      <w:r w:rsidRPr="00390DCC">
        <w:rPr>
          <w:rFonts w:cs="Times New Roman"/>
          <w:sz w:val="28"/>
          <w:szCs w:val="28"/>
          <w:lang w:val="uk-UA"/>
        </w:rPr>
        <w:tab/>
        <w:t>студент групи КА-73</w:t>
      </w:r>
    </w:p>
    <w:p w:rsidR="00390DCC" w:rsidRPr="00390DCC" w:rsidRDefault="00390DCC" w:rsidP="00390DCC">
      <w:pPr>
        <w:tabs>
          <w:tab w:val="left" w:pos="5245"/>
        </w:tabs>
        <w:ind w:left="5103"/>
        <w:rPr>
          <w:color w:val="000000"/>
          <w:sz w:val="28"/>
          <w:szCs w:val="28"/>
          <w:lang w:val="uk-UA"/>
        </w:rPr>
      </w:pPr>
      <w:r w:rsidRPr="00390DCC">
        <w:rPr>
          <w:rFonts w:cs="Times New Roman"/>
          <w:sz w:val="28"/>
          <w:szCs w:val="28"/>
          <w:lang w:val="uk-UA"/>
        </w:rPr>
        <w:tab/>
        <w:t xml:space="preserve"> </w:t>
      </w:r>
      <w:r>
        <w:rPr>
          <w:rFonts w:cs="Times New Roman"/>
          <w:sz w:val="28"/>
          <w:szCs w:val="28"/>
          <w:lang w:val="en-US"/>
        </w:rPr>
        <w:t xml:space="preserve">     </w:t>
      </w:r>
      <w:r w:rsidRPr="005359B8">
        <w:rPr>
          <w:color w:val="000000"/>
          <w:sz w:val="28"/>
          <w:szCs w:val="28"/>
          <w:lang w:val="uk-UA"/>
        </w:rPr>
        <w:t>Даниленко А.С.</w:t>
      </w:r>
      <w:r w:rsidRPr="00390DCC">
        <w:rPr>
          <w:rFonts w:cs="Times New Roman"/>
          <w:sz w:val="28"/>
          <w:szCs w:val="28"/>
          <w:lang w:val="uk-UA"/>
        </w:rPr>
        <w:tab/>
      </w:r>
      <w:r w:rsidRPr="00390DCC">
        <w:rPr>
          <w:rFonts w:cs="Times New Roman"/>
          <w:sz w:val="28"/>
          <w:szCs w:val="28"/>
          <w:lang w:val="uk-UA"/>
        </w:rPr>
        <w:tab/>
      </w:r>
    </w:p>
    <w:p w:rsidR="00390DCC" w:rsidRPr="00390DCC" w:rsidRDefault="00390DCC" w:rsidP="00390DCC">
      <w:pPr>
        <w:spacing w:after="0" w:line="240" w:lineRule="auto"/>
        <w:ind w:left="4956" w:right="-545"/>
        <w:rPr>
          <w:rFonts w:cs="Times New Roman"/>
          <w:b/>
          <w:i/>
          <w:sz w:val="28"/>
          <w:szCs w:val="28"/>
          <w:lang w:val="uk-UA"/>
        </w:rPr>
      </w:pPr>
      <w:r w:rsidRPr="00390DCC">
        <w:rPr>
          <w:rFonts w:cs="Times New Roman"/>
          <w:b/>
          <w:i/>
          <w:sz w:val="28"/>
          <w:szCs w:val="28"/>
          <w:lang w:val="uk-UA"/>
        </w:rPr>
        <w:t>Місце проходження практики:</w:t>
      </w:r>
    </w:p>
    <w:p w:rsidR="00390DCC" w:rsidRPr="00390DCC" w:rsidRDefault="00390DCC" w:rsidP="00390DCC">
      <w:pPr>
        <w:autoSpaceDE w:val="0"/>
        <w:autoSpaceDN w:val="0"/>
        <w:adjustRightInd w:val="0"/>
        <w:spacing w:after="0" w:line="240" w:lineRule="auto"/>
        <w:ind w:left="4956"/>
        <w:rPr>
          <w:rFonts w:cs="Times New Roman"/>
          <w:sz w:val="28"/>
          <w:szCs w:val="28"/>
          <w:lang w:val="uk-UA"/>
        </w:rPr>
      </w:pPr>
      <w:r w:rsidRPr="00390DCC">
        <w:rPr>
          <w:rFonts w:cs="Times New Roman"/>
          <w:sz w:val="28"/>
          <w:szCs w:val="28"/>
          <w:lang w:val="uk-UA"/>
        </w:rPr>
        <w:tab/>
        <w:t>кафедра ММСА</w:t>
      </w:r>
    </w:p>
    <w:p w:rsidR="00390DCC" w:rsidRPr="00390DCC" w:rsidRDefault="00390DCC" w:rsidP="00390DCC">
      <w:pPr>
        <w:spacing w:after="0" w:line="240" w:lineRule="auto"/>
        <w:ind w:left="4956"/>
        <w:rPr>
          <w:rFonts w:cs="Times New Roman"/>
          <w:b/>
          <w:i/>
          <w:sz w:val="28"/>
          <w:szCs w:val="28"/>
          <w:lang w:val="uk-UA"/>
        </w:rPr>
      </w:pPr>
      <w:r w:rsidRPr="00390DCC">
        <w:rPr>
          <w:rFonts w:cs="Times New Roman"/>
          <w:b/>
          <w:i/>
          <w:sz w:val="28"/>
          <w:szCs w:val="28"/>
          <w:lang w:val="uk-UA"/>
        </w:rPr>
        <w:t>Керівник практики від вузу:</w:t>
      </w:r>
    </w:p>
    <w:p w:rsidR="00390DCC" w:rsidRPr="00390DCC" w:rsidRDefault="00390DCC" w:rsidP="00390DCC">
      <w:pPr>
        <w:spacing w:after="0" w:line="240" w:lineRule="auto"/>
        <w:ind w:left="4956"/>
        <w:rPr>
          <w:rFonts w:cs="Times New Roman"/>
          <w:sz w:val="28"/>
          <w:szCs w:val="28"/>
          <w:lang w:val="uk-UA"/>
        </w:rPr>
      </w:pPr>
      <w:r w:rsidRPr="00390DCC">
        <w:rPr>
          <w:rFonts w:cs="Times New Roman"/>
          <w:sz w:val="28"/>
          <w:szCs w:val="28"/>
          <w:lang w:val="uk-UA"/>
        </w:rPr>
        <w:tab/>
      </w:r>
      <w:proofErr w:type="spellStart"/>
      <w:r w:rsidRPr="00390DCC">
        <w:rPr>
          <w:rFonts w:cs="Times New Roman"/>
          <w:sz w:val="28"/>
          <w:szCs w:val="28"/>
          <w:lang w:val="uk-UA"/>
        </w:rPr>
        <w:t>Тимощук</w:t>
      </w:r>
      <w:proofErr w:type="spellEnd"/>
      <w:r w:rsidRPr="00390DCC">
        <w:rPr>
          <w:rFonts w:cs="Times New Roman"/>
          <w:sz w:val="28"/>
          <w:szCs w:val="28"/>
          <w:lang w:val="uk-UA"/>
        </w:rPr>
        <w:t xml:space="preserve"> О.Л.</w:t>
      </w:r>
    </w:p>
    <w:p w:rsidR="00390DCC" w:rsidRPr="00390DCC" w:rsidRDefault="00390DCC" w:rsidP="00390DCC">
      <w:pPr>
        <w:spacing w:after="0" w:line="240" w:lineRule="auto"/>
        <w:ind w:left="4956"/>
        <w:rPr>
          <w:rFonts w:cs="Times New Roman"/>
          <w:b/>
          <w:i/>
          <w:sz w:val="28"/>
          <w:szCs w:val="28"/>
          <w:lang w:val="uk-UA"/>
        </w:rPr>
      </w:pPr>
      <w:r w:rsidRPr="00390DCC">
        <w:rPr>
          <w:rFonts w:cs="Times New Roman"/>
          <w:b/>
          <w:i/>
          <w:sz w:val="28"/>
          <w:szCs w:val="28"/>
          <w:lang w:val="uk-UA"/>
        </w:rPr>
        <w:t>Керівник практики на установі:</w:t>
      </w:r>
    </w:p>
    <w:p w:rsidR="005359B8" w:rsidRPr="00390DCC" w:rsidRDefault="00390DCC" w:rsidP="00390DCC">
      <w:pPr>
        <w:spacing w:after="0" w:line="240" w:lineRule="auto"/>
        <w:ind w:left="4253"/>
        <w:rPr>
          <w:rFonts w:cs="Times New Roman"/>
          <w:color w:val="000000"/>
          <w:lang w:val="uk-UA"/>
        </w:rPr>
      </w:pPr>
      <w:r w:rsidRPr="00390DCC"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en-US"/>
        </w:rPr>
        <w:t xml:space="preserve">          </w:t>
      </w:r>
      <w:r>
        <w:rPr>
          <w:rFonts w:cs="Times New Roman"/>
          <w:sz w:val="28"/>
          <w:szCs w:val="28"/>
        </w:rPr>
        <w:t>Д</w:t>
      </w:r>
      <w:proofErr w:type="spellStart"/>
      <w:r>
        <w:rPr>
          <w:rFonts w:cs="Times New Roman"/>
          <w:sz w:val="28"/>
          <w:szCs w:val="28"/>
          <w:lang w:val="uk-UA"/>
        </w:rPr>
        <w:t>ідковська</w:t>
      </w:r>
      <w:proofErr w:type="spellEnd"/>
      <w:r>
        <w:rPr>
          <w:rFonts w:cs="Times New Roman"/>
          <w:sz w:val="28"/>
          <w:szCs w:val="28"/>
          <w:lang w:val="uk-UA"/>
        </w:rPr>
        <w:t xml:space="preserve"> М.В.</w:t>
      </w:r>
    </w:p>
    <w:p w:rsidR="005359B8" w:rsidRPr="005359B8" w:rsidRDefault="005359B8" w:rsidP="005359B8">
      <w:pPr>
        <w:tabs>
          <w:tab w:val="left" w:pos="2025"/>
        </w:tabs>
        <w:rPr>
          <w:color w:val="000000"/>
          <w:lang w:val="uk-UA"/>
        </w:rPr>
      </w:pPr>
      <w:r w:rsidRPr="005359B8">
        <w:rPr>
          <w:color w:val="000000"/>
          <w:lang w:val="uk-UA"/>
        </w:rPr>
        <w:tab/>
      </w:r>
    </w:p>
    <w:p w:rsidR="005359B8" w:rsidRPr="005359B8" w:rsidRDefault="005359B8" w:rsidP="005359B8">
      <w:pPr>
        <w:tabs>
          <w:tab w:val="left" w:pos="2025"/>
        </w:tabs>
        <w:rPr>
          <w:color w:val="000000"/>
          <w:lang w:val="uk-UA"/>
        </w:rPr>
      </w:pPr>
    </w:p>
    <w:p w:rsidR="005359B8" w:rsidRPr="005359B8" w:rsidRDefault="005359B8" w:rsidP="005359B8">
      <w:pPr>
        <w:tabs>
          <w:tab w:val="left" w:pos="2025"/>
        </w:tabs>
        <w:rPr>
          <w:color w:val="000000"/>
          <w:lang w:val="uk-UA"/>
        </w:rPr>
      </w:pPr>
    </w:p>
    <w:p w:rsidR="005359B8" w:rsidRPr="005359B8" w:rsidRDefault="005359B8" w:rsidP="005359B8">
      <w:pPr>
        <w:tabs>
          <w:tab w:val="left" w:pos="2025"/>
        </w:tabs>
        <w:rPr>
          <w:color w:val="000000"/>
          <w:lang w:val="uk-UA"/>
        </w:rPr>
      </w:pPr>
    </w:p>
    <w:p w:rsidR="00872D79" w:rsidRPr="005359B8" w:rsidRDefault="00390DCC" w:rsidP="005359B8">
      <w:pPr>
        <w:tabs>
          <w:tab w:val="left" w:pos="2025"/>
        </w:tabs>
        <w:jc w:val="center"/>
        <w:rPr>
          <w:rStyle w:val="apple-style-span"/>
          <w:rFonts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201</w:t>
      </w:r>
      <w:r>
        <w:rPr>
          <w:color w:val="000000"/>
          <w:sz w:val="28"/>
          <w:szCs w:val="28"/>
          <w:lang w:val="en-US"/>
        </w:rPr>
        <w:t>1</w:t>
      </w:r>
      <w:r w:rsidR="005359B8" w:rsidRPr="005359B8">
        <w:rPr>
          <w:color w:val="000000"/>
          <w:sz w:val="28"/>
          <w:szCs w:val="28"/>
          <w:lang w:val="uk-UA"/>
        </w:rPr>
        <w:t xml:space="preserve"> рік</w:t>
      </w:r>
      <w:r w:rsidR="005359B8" w:rsidRPr="005359B8">
        <w:rPr>
          <w:lang w:val="uk-UA"/>
        </w:rPr>
        <w:br w:type="page"/>
      </w:r>
    </w:p>
    <w:p w:rsidR="00D22C4C" w:rsidRPr="005359B8" w:rsidRDefault="005359B8" w:rsidP="00430DC8">
      <w:pPr>
        <w:autoSpaceDE w:val="0"/>
        <w:autoSpaceDN w:val="0"/>
        <w:adjustRightInd w:val="0"/>
        <w:spacing w:after="0" w:line="360" w:lineRule="auto"/>
        <w:jc w:val="center"/>
        <w:rPr>
          <w:rStyle w:val="apple-style-span"/>
          <w:rFonts w:cs="Times New Roman"/>
          <w:b/>
          <w:sz w:val="36"/>
          <w:szCs w:val="36"/>
          <w:lang w:val="uk-UA"/>
        </w:rPr>
      </w:pPr>
      <w:r w:rsidRPr="005359B8">
        <w:rPr>
          <w:rStyle w:val="apple-style-span"/>
          <w:rFonts w:cs="Times New Roman"/>
          <w:b/>
          <w:sz w:val="36"/>
          <w:szCs w:val="36"/>
          <w:lang w:val="uk-UA"/>
        </w:rPr>
        <w:lastRenderedPageBreak/>
        <w:t>Індивідуальне завдання</w:t>
      </w:r>
    </w:p>
    <w:p w:rsidR="00D22C4C" w:rsidRPr="005359B8" w:rsidRDefault="003F46D0" w:rsidP="00430DC8">
      <w:pPr>
        <w:autoSpaceDE w:val="0"/>
        <w:autoSpaceDN w:val="0"/>
        <w:adjustRightInd w:val="0"/>
        <w:spacing w:after="0" w:line="360" w:lineRule="auto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- Проаналізувати класичні підходи</w:t>
      </w:r>
      <w:r w:rsidR="00D22C4C" w:rsidRPr="005359B8">
        <w:rPr>
          <w:rStyle w:val="apple-style-span"/>
          <w:rFonts w:cs="Times New Roman"/>
          <w:sz w:val="28"/>
          <w:szCs w:val="28"/>
          <w:lang w:val="uk-UA"/>
        </w:rPr>
        <w:t xml:space="preserve"> до якості програмного забезпечення</w:t>
      </w:r>
    </w:p>
    <w:p w:rsidR="003F46D0" w:rsidRPr="005359B8" w:rsidRDefault="003F46D0" w:rsidP="00430DC8">
      <w:pPr>
        <w:autoSpaceDE w:val="0"/>
        <w:autoSpaceDN w:val="0"/>
        <w:adjustRightInd w:val="0"/>
        <w:spacing w:after="0" w:line="360" w:lineRule="auto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- Проаналізувати класичні підходи та методи регресійного тестування</w:t>
      </w:r>
    </w:p>
    <w:p w:rsidR="003F46D0" w:rsidRPr="005359B8" w:rsidRDefault="003F46D0" w:rsidP="00430DC8">
      <w:pPr>
        <w:autoSpaceDE w:val="0"/>
        <w:autoSpaceDN w:val="0"/>
        <w:adjustRightInd w:val="0"/>
        <w:spacing w:after="0" w:line="360" w:lineRule="auto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- Проаналізувати основні принципи роботи систем керування версіями</w:t>
      </w:r>
    </w:p>
    <w:p w:rsidR="00BB14B3" w:rsidRDefault="00BB14B3" w:rsidP="00430DC8">
      <w:pPr>
        <w:pStyle w:val="TOCHeading"/>
        <w:spacing w:line="360" w:lineRule="auto"/>
        <w:rPr>
          <w:rFonts w:cs="Times New Roman"/>
          <w:color w:val="000000"/>
          <w:lang w:val="uk-UA" w:eastAsia="uk-UA"/>
        </w:rPr>
      </w:pPr>
      <w:r>
        <w:rPr>
          <w:rFonts w:cs="Times New Roman"/>
          <w:color w:val="000000"/>
          <w:lang w:val="uk-UA" w:eastAsia="uk-UA"/>
        </w:rPr>
        <w:br w:type="page"/>
      </w:r>
    </w:p>
    <w:sdt>
      <w:sdtPr>
        <w:id w:val="592047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14B3" w:rsidRPr="005E7C48" w:rsidRDefault="005E7C48" w:rsidP="00430DC8">
          <w:pPr>
            <w:spacing w:line="360" w:lineRule="auto"/>
            <w:jc w:val="center"/>
            <w:rPr>
              <w:b/>
              <w:sz w:val="36"/>
              <w:szCs w:val="36"/>
              <w:lang w:val="uk-UA"/>
            </w:rPr>
          </w:pPr>
          <w:r w:rsidRPr="005E7C48">
            <w:rPr>
              <w:b/>
              <w:sz w:val="36"/>
              <w:szCs w:val="36"/>
              <w:lang w:val="uk-UA"/>
            </w:rPr>
            <w:t>Зміст</w:t>
          </w:r>
        </w:p>
        <w:p w:rsidR="00845495" w:rsidRPr="00845495" w:rsidRDefault="00BB14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845495">
            <w:rPr>
              <w:sz w:val="28"/>
              <w:szCs w:val="28"/>
            </w:rPr>
            <w:fldChar w:fldCharType="begin"/>
          </w:r>
          <w:r w:rsidRPr="00845495">
            <w:rPr>
              <w:sz w:val="28"/>
              <w:szCs w:val="28"/>
            </w:rPr>
            <w:instrText xml:space="preserve"> TOC \o "1-3" \h \z \u </w:instrText>
          </w:r>
          <w:r w:rsidRPr="00845495">
            <w:rPr>
              <w:sz w:val="28"/>
              <w:szCs w:val="28"/>
            </w:rPr>
            <w:fldChar w:fldCharType="separate"/>
          </w:r>
          <w:hyperlink w:anchor="_Toc291799744" w:history="1">
            <w:r w:rsidR="00845495" w:rsidRPr="00845495">
              <w:rPr>
                <w:rStyle w:val="Hyperlink"/>
                <w:noProof/>
                <w:sz w:val="28"/>
                <w:szCs w:val="28"/>
                <w:lang w:val="uk-UA"/>
              </w:rPr>
              <w:t>1.</w:t>
            </w:r>
            <w:r w:rsidR="00845495"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845495" w:rsidRPr="00845495">
              <w:rPr>
                <w:rStyle w:val="Hyperlink"/>
                <w:noProof/>
                <w:sz w:val="28"/>
                <w:szCs w:val="28"/>
                <w:lang w:val="uk-UA"/>
              </w:rPr>
              <w:t>Тестування програмного забезпечення</w:t>
            </w:r>
            <w:r w:rsidR="00845495" w:rsidRPr="00845495">
              <w:rPr>
                <w:noProof/>
                <w:webHidden/>
                <w:sz w:val="28"/>
                <w:szCs w:val="28"/>
              </w:rPr>
              <w:tab/>
            </w:r>
            <w:r w:rsidR="00845495"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="00845495" w:rsidRPr="00845495">
              <w:rPr>
                <w:noProof/>
                <w:webHidden/>
                <w:sz w:val="28"/>
                <w:szCs w:val="28"/>
              </w:rPr>
              <w:instrText xml:space="preserve"> PAGEREF _Toc291799744 \h </w:instrText>
            </w:r>
            <w:r w:rsidR="00845495" w:rsidRPr="00845495">
              <w:rPr>
                <w:noProof/>
                <w:webHidden/>
                <w:sz w:val="28"/>
                <w:szCs w:val="28"/>
              </w:rPr>
            </w:r>
            <w:r w:rsidR="00845495"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45495" w:rsidRPr="00845495">
              <w:rPr>
                <w:noProof/>
                <w:webHidden/>
                <w:sz w:val="28"/>
                <w:szCs w:val="28"/>
              </w:rPr>
              <w:t>4</w:t>
            </w:r>
            <w:r w:rsidR="00845495"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45" w:history="1">
            <w:r w:rsidRPr="00845495">
              <w:rPr>
                <w:rStyle w:val="Hyperlink"/>
                <w:noProof/>
                <w:sz w:val="28"/>
                <w:szCs w:val="28"/>
              </w:rPr>
              <w:t>1.1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noProof/>
                <w:sz w:val="28"/>
                <w:szCs w:val="28"/>
              </w:rPr>
              <w:t>Види тестування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_Toc291799745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5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46" w:history="1">
            <w:r w:rsidRPr="00845495">
              <w:rPr>
                <w:rStyle w:val="Hyperlink"/>
                <w:rFonts w:eastAsia="Times New Roman"/>
                <w:noProof/>
                <w:sz w:val="28"/>
                <w:szCs w:val="28"/>
                <w:lang w:val="en-US" w:eastAsia="ru-RU"/>
              </w:rPr>
              <w:t>2.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rFonts w:eastAsia="Times New Roman"/>
                <w:noProof/>
                <w:sz w:val="28"/>
                <w:szCs w:val="28"/>
                <w:shd w:val="clear" w:color="auto" w:fill="FFFFFF"/>
                <w:lang w:val="uk-UA" w:eastAsia="ru-RU"/>
              </w:rPr>
              <w:t>Регресійне тестування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_Toc291799746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7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48" w:history="1">
            <w:r w:rsidRPr="00845495">
              <w:rPr>
                <w:rStyle w:val="Hyperlink"/>
                <w:noProof/>
                <w:sz w:val="28"/>
                <w:szCs w:val="28"/>
              </w:rPr>
              <w:t>2.1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noProof/>
                <w:sz w:val="28"/>
                <w:szCs w:val="28"/>
              </w:rPr>
              <w:t>Визначення необхідної множини тестів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_Toc291799748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8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49" w:history="1">
            <w:r w:rsidRPr="00845495">
              <w:rPr>
                <w:rStyle w:val="Hyperlink"/>
                <w:noProof/>
                <w:sz w:val="28"/>
                <w:szCs w:val="28"/>
              </w:rPr>
              <w:t>2.2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noProof/>
                <w:sz w:val="28"/>
                <w:szCs w:val="28"/>
              </w:rPr>
              <w:t>Умови керованості і особливості реалізації регресійного тестування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_Toc291799749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10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50" w:history="1">
            <w:r w:rsidRPr="00845495">
              <w:rPr>
                <w:rStyle w:val="Hyperlink"/>
                <w:noProof/>
                <w:sz w:val="28"/>
                <w:szCs w:val="28"/>
              </w:rPr>
              <w:t>2.3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noProof/>
                <w:sz w:val="28"/>
                <w:szCs w:val="28"/>
              </w:rPr>
              <w:t>Класифікація тестів при відборі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_Toc291799750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13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51" w:history="1">
            <w:r w:rsidRPr="00845495">
              <w:rPr>
                <w:rStyle w:val="Hyperlink"/>
                <w:noProof/>
                <w:sz w:val="28"/>
                <w:szCs w:val="28"/>
              </w:rPr>
              <w:t>2.4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noProof/>
                <w:sz w:val="28"/>
                <w:szCs w:val="28"/>
              </w:rPr>
              <w:t>Класифікація методів вибору те</w:t>
            </w:r>
            <w:r w:rsidRPr="00845495">
              <w:rPr>
                <w:rStyle w:val="Hyperlink"/>
                <w:noProof/>
                <w:sz w:val="28"/>
                <w:szCs w:val="28"/>
                <w:lang w:val="en-US"/>
              </w:rPr>
              <w:t>c</w:t>
            </w:r>
            <w:r w:rsidRPr="00845495">
              <w:rPr>
                <w:rStyle w:val="Hyperlink"/>
                <w:noProof/>
                <w:sz w:val="28"/>
                <w:szCs w:val="28"/>
              </w:rPr>
              <w:t>тів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_Toc291799751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16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52" w:history="1">
            <w:r w:rsidRPr="00845495">
              <w:rPr>
                <w:rStyle w:val="Hyperlink"/>
                <w:rFonts w:eastAsia="Times New Roman"/>
                <w:noProof/>
                <w:sz w:val="28"/>
                <w:szCs w:val="28"/>
                <w:lang w:val="uk-UA" w:eastAsia="ru-RU"/>
              </w:rPr>
              <w:t>3.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rFonts w:eastAsia="Times New Roman"/>
                <w:noProof/>
                <w:sz w:val="28"/>
                <w:szCs w:val="28"/>
                <w:shd w:val="clear" w:color="auto" w:fill="FFFFFF"/>
                <w:lang w:val="uk-UA" w:eastAsia="ru-RU"/>
              </w:rPr>
              <w:t>Системи керування версіями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_Toc291799752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19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54" w:history="1">
            <w:r w:rsidRPr="00845495">
              <w:rPr>
                <w:rStyle w:val="Hyperlink"/>
                <w:noProof/>
                <w:sz w:val="28"/>
                <w:szCs w:val="28"/>
              </w:rPr>
              <w:t>3.1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noProof/>
                <w:sz w:val="28"/>
                <w:szCs w:val="28"/>
              </w:rPr>
              <w:t>Традиційні системи контролю версій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_Toc291799754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21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55" w:history="1">
            <w:r w:rsidRPr="00845495">
              <w:rPr>
                <w:rStyle w:val="Hyperlink"/>
                <w:noProof/>
                <w:sz w:val="28"/>
                <w:szCs w:val="28"/>
              </w:rPr>
              <w:t>3.2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noProof/>
                <w:sz w:val="28"/>
                <w:szCs w:val="28"/>
              </w:rPr>
              <w:t>Розподілені системи контролю версій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_Toc291799755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22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5495" w:rsidRPr="00845495" w:rsidRDefault="008454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291799756" w:history="1">
            <w:r w:rsidRPr="00845495">
              <w:rPr>
                <w:rStyle w:val="Hyperlink"/>
                <w:rFonts w:eastAsia="Times New Roman"/>
                <w:noProof/>
                <w:sz w:val="28"/>
                <w:szCs w:val="28"/>
                <w:lang w:val="uk-UA" w:eastAsia="ru-RU"/>
              </w:rPr>
              <w:t>4.</w:t>
            </w:r>
            <w:r w:rsidRPr="0084549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845495">
              <w:rPr>
                <w:rStyle w:val="Hyperlink"/>
                <w:rFonts w:eastAsia="Times New Roman"/>
                <w:noProof/>
                <w:sz w:val="28"/>
                <w:szCs w:val="28"/>
                <w:shd w:val="clear" w:color="auto" w:fill="FFFFFF"/>
                <w:lang w:val="uk-UA" w:eastAsia="ru-RU"/>
              </w:rPr>
              <w:t>Список використаної літератури</w:t>
            </w:r>
            <w:r w:rsidRPr="00845495">
              <w:rPr>
                <w:noProof/>
                <w:webHidden/>
                <w:sz w:val="28"/>
                <w:szCs w:val="28"/>
              </w:rPr>
              <w:tab/>
            </w:r>
            <w:r w:rsidRPr="008454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5495">
              <w:rPr>
                <w:noProof/>
                <w:webHidden/>
                <w:sz w:val="28"/>
                <w:szCs w:val="28"/>
              </w:rPr>
              <w:instrText xml:space="preserve"> PAGEREF _Toc291799756 \h </w:instrText>
            </w:r>
            <w:r w:rsidRPr="00845495">
              <w:rPr>
                <w:noProof/>
                <w:webHidden/>
                <w:sz w:val="28"/>
                <w:szCs w:val="28"/>
              </w:rPr>
            </w:r>
            <w:r w:rsidRPr="008454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5495">
              <w:rPr>
                <w:noProof/>
                <w:webHidden/>
                <w:sz w:val="28"/>
                <w:szCs w:val="28"/>
              </w:rPr>
              <w:t>24</w:t>
            </w:r>
            <w:r w:rsidRPr="008454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4B3" w:rsidRDefault="00BB14B3" w:rsidP="00430DC8">
          <w:pPr>
            <w:spacing w:line="360" w:lineRule="auto"/>
          </w:pPr>
          <w:r w:rsidRPr="0084549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12D3E" w:rsidRPr="005359B8" w:rsidRDefault="00612D3E" w:rsidP="00430DC8">
      <w:pPr>
        <w:spacing w:line="360" w:lineRule="auto"/>
        <w:rPr>
          <w:rFonts w:cs="Times New Roman"/>
          <w:color w:val="000000"/>
          <w:lang w:val="uk-UA" w:eastAsia="uk-UA"/>
        </w:rPr>
      </w:pPr>
    </w:p>
    <w:p w:rsidR="00BB14B3" w:rsidRDefault="00BB14B3" w:rsidP="00430DC8">
      <w:pPr>
        <w:spacing w:line="360" w:lineRule="auto"/>
        <w:rPr>
          <w:rStyle w:val="apple-style-span"/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rPr>
          <w:rStyle w:val="apple-style-span"/>
        </w:rPr>
        <w:br w:type="page"/>
      </w:r>
    </w:p>
    <w:p w:rsidR="005359B8" w:rsidRPr="00430DC8" w:rsidRDefault="005359B8" w:rsidP="00430DC8">
      <w:pPr>
        <w:pStyle w:val="Heading1"/>
        <w:spacing w:line="360" w:lineRule="auto"/>
        <w:rPr>
          <w:rStyle w:val="apple-style-span"/>
          <w:lang w:val="uk-UA"/>
        </w:rPr>
      </w:pPr>
      <w:bookmarkStart w:id="0" w:name="_Toc291799744"/>
      <w:r w:rsidRPr="00430DC8">
        <w:rPr>
          <w:rStyle w:val="apple-style-span"/>
          <w:lang w:val="uk-UA"/>
        </w:rPr>
        <w:lastRenderedPageBreak/>
        <w:t>Тестування програмного забезпечення</w:t>
      </w:r>
      <w:bookmarkEnd w:id="0"/>
    </w:p>
    <w:p w:rsidR="00D22C4C" w:rsidRPr="005359B8" w:rsidRDefault="00507BBE" w:rsidP="00430DC8">
      <w:pPr>
        <w:spacing w:after="0" w:line="360" w:lineRule="auto"/>
        <w:ind w:firstLine="709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bCs/>
          <w:sz w:val="28"/>
          <w:szCs w:val="28"/>
          <w:lang w:val="uk-UA"/>
        </w:rPr>
        <w:t>Тестування програмного забезпечення</w:t>
      </w:r>
      <w:r w:rsidRPr="005359B8">
        <w:rPr>
          <w:rStyle w:val="apple-converted-space"/>
          <w:rFonts w:cs="Times New Roman"/>
          <w:sz w:val="28"/>
          <w:szCs w:val="28"/>
          <w:lang w:val="uk-UA"/>
        </w:rPr>
        <w:t> 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— це процес, що використов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у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ється для виміру якості розроблюваного</w:t>
      </w:r>
      <w:r w:rsidRPr="005359B8">
        <w:rPr>
          <w:rStyle w:val="apple-converted-space"/>
          <w:rFonts w:cs="Times New Roman"/>
          <w:sz w:val="28"/>
          <w:szCs w:val="28"/>
          <w:lang w:val="uk-UA"/>
        </w:rPr>
        <w:t> </w:t>
      </w:r>
      <w:hyperlink r:id="rId9" w:tooltip="Програмне забезпечення" w:history="1">
        <w:r w:rsidRPr="005359B8">
          <w:rPr>
            <w:rStyle w:val="Hyperlink"/>
            <w:rFonts w:cs="Times New Roman"/>
            <w:color w:val="auto"/>
            <w:sz w:val="28"/>
            <w:szCs w:val="28"/>
            <w:u w:val="none"/>
            <w:lang w:val="uk-UA"/>
          </w:rPr>
          <w:t>програмного забезпечення</w:t>
        </w:r>
      </w:hyperlink>
      <w:r w:rsidRPr="005359B8">
        <w:rPr>
          <w:rStyle w:val="apple-style-span"/>
          <w:rFonts w:cs="Times New Roman"/>
          <w:sz w:val="28"/>
          <w:szCs w:val="28"/>
          <w:lang w:val="uk-UA"/>
        </w:rPr>
        <w:t>. Зазв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и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чай, поняття якості обмежується такими поняттями, як коректність, повнота, безпечність, але може містити більше технічних вимог, які описані в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ста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нд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а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рті</w:t>
      </w:r>
      <w:r w:rsidRPr="005359B8">
        <w:rPr>
          <w:rStyle w:val="apple-converted-space"/>
          <w:rFonts w:cs="Times New Roman"/>
          <w:sz w:val="28"/>
          <w:szCs w:val="28"/>
          <w:lang w:val="uk-UA"/>
        </w:rPr>
        <w:t> </w:t>
      </w:r>
      <w:r w:rsidRPr="00390DCC">
        <w:rPr>
          <w:rFonts w:cs="Times New Roman"/>
          <w:sz w:val="28"/>
          <w:szCs w:val="28"/>
          <w:lang w:val="uk-UA"/>
        </w:rPr>
        <w:t>ISO 9126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. Тестування - це процес технічного дослідження, який викон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у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ється на вимогу замовників, і призначений для вияву інформації про якість продукту відносно контексту, в якому він має використовуватись. До цього процесу входить виконання </w:t>
      </w:r>
      <w:hyperlink r:id="rId10" w:tooltip="Комп'ютерна програма" w:history="1">
        <w:r w:rsidRPr="005359B8">
          <w:rPr>
            <w:rStyle w:val="Hyperlink"/>
            <w:rFonts w:cs="Times New Roman"/>
            <w:color w:val="auto"/>
            <w:sz w:val="28"/>
            <w:szCs w:val="28"/>
            <w:u w:val="none"/>
            <w:lang w:val="uk-UA"/>
          </w:rPr>
          <w:t>програми</w:t>
        </w:r>
      </w:hyperlink>
      <w:r w:rsidRPr="005359B8">
        <w:rPr>
          <w:rStyle w:val="apple-converted-space"/>
          <w:rFonts w:cs="Times New Roman"/>
          <w:sz w:val="28"/>
          <w:szCs w:val="28"/>
          <w:lang w:val="uk-UA"/>
        </w:rPr>
        <w:t> 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з метою знайдення помилок.</w:t>
      </w:r>
    </w:p>
    <w:p w:rsidR="00507BBE" w:rsidRPr="005359B8" w:rsidRDefault="00507BBE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Існуючі на сьогоднішній день методи тестування ПЗ не дозволяють 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нозначно і повністю виявити всі дефекти і встановити коректність функці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нування програми що аналізується, тому всі існуючі методи тестування діють в рамках формального процесу перевірки досліджуваного або розроблюван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го ПЗ.</w:t>
      </w:r>
    </w:p>
    <w:p w:rsidR="00507BBE" w:rsidRDefault="00507BBE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Такий процес формальної перевірки або верифікації може довести, що дефекти відсутні з точки зору використовуваного методу. (Тобто немає ніякої можливості точно встановити або гарантувати відсутність дефектів у пр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грамному продукті з урахуванням людського фактора, присутнього на всіх етапах життєвого циклу ПЗ).</w:t>
      </w:r>
    </w:p>
    <w:p w:rsidR="00BB14B3" w:rsidRDefault="00BB14B3" w:rsidP="00430DC8">
      <w:pPr>
        <w:spacing w:line="360" w:lineRule="auto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5359B8" w:rsidRPr="005359B8" w:rsidRDefault="005359B8" w:rsidP="00430DC8">
      <w:pPr>
        <w:pStyle w:val="Heading2"/>
        <w:spacing w:line="360" w:lineRule="auto"/>
      </w:pPr>
      <w:bookmarkStart w:id="1" w:name="_Toc291799745"/>
      <w:r>
        <w:lastRenderedPageBreak/>
        <w:t>Види тестування</w:t>
      </w:r>
      <w:bookmarkEnd w:id="1"/>
    </w:p>
    <w:p w:rsidR="00507BBE" w:rsidRPr="005359B8" w:rsidRDefault="00507BBE" w:rsidP="00430DC8">
      <w:pPr>
        <w:spacing w:after="0" w:line="360" w:lineRule="auto"/>
        <w:ind w:firstLine="709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Існує кілька ознак, за якими прийнято робити класифікацію видів те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с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тування. Зазвичай виділяють наступні:</w:t>
      </w:r>
    </w:p>
    <w:p w:rsidR="00507BBE" w:rsidRPr="005359B8" w:rsidRDefault="00D40109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За</w:t>
      </w:r>
      <w:r w:rsidR="00507BBE" w:rsidRPr="005359B8">
        <w:rPr>
          <w:rStyle w:val="apple-style-span"/>
          <w:rFonts w:cs="Times New Roman"/>
          <w:sz w:val="28"/>
          <w:szCs w:val="28"/>
          <w:lang w:val="uk-UA"/>
        </w:rPr>
        <w:t xml:space="preserve"> об'єкт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>ом</w:t>
      </w:r>
      <w:r w:rsidR="00507BBE" w:rsidRPr="005359B8">
        <w:rPr>
          <w:rStyle w:val="apple-style-span"/>
          <w:rFonts w:cs="Times New Roman"/>
          <w:sz w:val="28"/>
          <w:szCs w:val="28"/>
          <w:lang w:val="uk-UA"/>
        </w:rPr>
        <w:t xml:space="preserve"> тестування: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Функціональне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functional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продуктивності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performance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навантаження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load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Стрес-тестування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stress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стабільності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stability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/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endurance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/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soak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зручності використання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usability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Тестування інтерфейсу користувача (UI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безпеки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security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локалізації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localization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сумісності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compatibility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За знання</w:t>
      </w:r>
      <w:r w:rsidR="00D40109" w:rsidRPr="005359B8">
        <w:rPr>
          <w:rStyle w:val="apple-style-span"/>
          <w:rFonts w:cs="Times New Roman"/>
          <w:sz w:val="28"/>
          <w:szCs w:val="28"/>
          <w:lang w:val="uk-UA"/>
        </w:rPr>
        <w:t>м</w:t>
      </w:r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системи: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чорного ящика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black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box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білого ящика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white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box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сірого ящика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grey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box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За ступенем автоматизації: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Ручне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manual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Автоматизоване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automated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Напівавтоматизоване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semiautomated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За ступенем ізольованості компонентів: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Компонентне (модульне)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component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/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unit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Інтеграційне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integration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Системне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system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/ end-to-end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За часом проведення тестування: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нової функціональності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new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feature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Регресійне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regression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lastRenderedPageBreak/>
        <w:t>Альфа-тестування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alpha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Бета-тестування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beta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D40109" w:rsidRPr="005359B8" w:rsidRDefault="00D40109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при здачі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acceptance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під час приймання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smoke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За ознакою позитивності сценаріїв: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Позитивне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positive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Негативне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negative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507BBE" w:rsidRPr="005359B8" w:rsidRDefault="00507BBE" w:rsidP="00430DC8">
      <w:pPr>
        <w:pStyle w:val="ListParagraph"/>
        <w:numPr>
          <w:ilvl w:val="0"/>
          <w:numId w:val="1"/>
        </w:numPr>
        <w:spacing w:after="0" w:line="360" w:lineRule="auto"/>
        <w:ind w:left="567"/>
        <w:rPr>
          <w:rFonts w:cs="Times New Roman"/>
          <w:sz w:val="28"/>
          <w:szCs w:val="28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За ступенем підготовленості до тестування:</w:t>
      </w:r>
    </w:p>
    <w:p w:rsidR="00507BBE" w:rsidRPr="005359B8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>Тестування з документації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formal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BB14B3" w:rsidRPr="00BB14B3" w:rsidRDefault="00507BBE" w:rsidP="00430DC8">
      <w:pPr>
        <w:pStyle w:val="ListParagraph"/>
        <w:numPr>
          <w:ilvl w:val="1"/>
          <w:numId w:val="1"/>
        </w:numPr>
        <w:spacing w:after="0" w:line="360" w:lineRule="auto"/>
        <w:ind w:left="1134"/>
        <w:rPr>
          <w:rStyle w:val="apple-style-span"/>
          <w:lang w:val="uk-UA"/>
        </w:rPr>
      </w:pPr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Тестування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ad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hoc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або інтуїтивне тестування (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ad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hoc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 xml:space="preserve"> </w:t>
      </w:r>
      <w:proofErr w:type="spellStart"/>
      <w:r w:rsidRPr="005359B8">
        <w:rPr>
          <w:rStyle w:val="apple-style-span"/>
          <w:rFonts w:cs="Times New Roman"/>
          <w:sz w:val="28"/>
          <w:szCs w:val="28"/>
          <w:lang w:val="uk-UA"/>
        </w:rPr>
        <w:t>testing</w:t>
      </w:r>
      <w:proofErr w:type="spellEnd"/>
      <w:r w:rsidRPr="005359B8">
        <w:rPr>
          <w:rStyle w:val="apple-style-span"/>
          <w:rFonts w:cs="Times New Roman"/>
          <w:sz w:val="28"/>
          <w:szCs w:val="28"/>
          <w:lang w:val="uk-UA"/>
        </w:rPr>
        <w:t>)</w:t>
      </w:r>
    </w:p>
    <w:p w:rsidR="00BB14B3" w:rsidRDefault="00BB14B3" w:rsidP="00430DC8">
      <w:pPr>
        <w:spacing w:line="360" w:lineRule="auto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br w:type="page"/>
      </w:r>
    </w:p>
    <w:p w:rsidR="00BB14B3" w:rsidRDefault="00BB14B3" w:rsidP="00430DC8">
      <w:pPr>
        <w:pStyle w:val="Heading1"/>
        <w:spacing w:line="360" w:lineRule="auto"/>
        <w:rPr>
          <w:rFonts w:eastAsia="Times New Roman"/>
          <w:shd w:val="clear" w:color="auto" w:fill="FFFFFF"/>
          <w:lang w:val="en-US" w:eastAsia="ru-RU"/>
        </w:rPr>
      </w:pPr>
      <w:bookmarkStart w:id="2" w:name="_Toc291799746"/>
      <w:r w:rsidRPr="005359B8">
        <w:rPr>
          <w:rFonts w:eastAsia="Times New Roman"/>
          <w:shd w:val="clear" w:color="auto" w:fill="FFFFFF"/>
          <w:lang w:val="uk-UA" w:eastAsia="ru-RU"/>
        </w:rPr>
        <w:lastRenderedPageBreak/>
        <w:t>Регресійне тестування</w:t>
      </w:r>
      <w:bookmarkEnd w:id="2"/>
    </w:p>
    <w:p w:rsidR="00D40109" w:rsidRPr="005359B8" w:rsidRDefault="00D40109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Регресійне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тестування (</w:t>
      </w:r>
      <w:proofErr w:type="spellStart"/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regression</w:t>
      </w:r>
      <w:proofErr w:type="spellEnd"/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testing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) 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–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 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збірна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назва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для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всіх видів тестування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програмного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забезпечення, спрямованих 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на виявлення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помилок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 вже протестованих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ділянках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вихідного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коду.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Такі помилки, що виникають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коли після внесення змін до програми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перестає працювати те, що повинно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було продовжувати працювати, - 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азивають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регресійним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и помилками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(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regression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bugs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).</w:t>
      </w:r>
    </w:p>
    <w:p w:rsidR="00D40109" w:rsidRPr="005359B8" w:rsidRDefault="00D40109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Регресійне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тестування включає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: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 перевірк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 виправленого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 знайденого раніше дефекту, перевірк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 що виправлений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раніше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верифікований дефект не відтворюється в системі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знову, а також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перевірк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 того, що не порушилася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працездатність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працюючої раніше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функціональності,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якщо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її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код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міг бути 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рушен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их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 при виправленні деяких дефектів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іншій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функціональності.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чайно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використовувані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методи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регресійного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тестування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включають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повторні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прогони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попередніх тестів, а також перевірки, чи не 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потрапили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регресійні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помилки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чергову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версію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результаті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злиття</w:t>
      </w:r>
      <w:r w:rsidR="00E5175E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коду.</w:t>
      </w:r>
    </w:p>
    <w:p w:rsidR="00303377" w:rsidRPr="00390DCC" w:rsidRDefault="00303377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Регресійне тестування - дорога, але необхідна діяльність в рамках етапу супроводу, спрямована на повторну перевірку коректності зміненої прогр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ми. </w:t>
      </w:r>
    </w:p>
    <w:p w:rsidR="00BB14B3" w:rsidRPr="00BB14B3" w:rsidRDefault="00BB14B3" w:rsidP="00430DC8">
      <w:pPr>
        <w:pStyle w:val="ListParagraph"/>
        <w:keepNext/>
        <w:keepLines/>
        <w:numPr>
          <w:ilvl w:val="0"/>
          <w:numId w:val="11"/>
        </w:numPr>
        <w:spacing w:before="20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 w:val="32"/>
          <w:szCs w:val="26"/>
          <w:shd w:val="clear" w:color="auto" w:fill="FFFFFF"/>
          <w:lang w:val="uk-UA" w:eastAsia="ru-RU"/>
        </w:rPr>
      </w:pPr>
      <w:bookmarkStart w:id="3" w:name="_Toc291710410"/>
      <w:bookmarkStart w:id="4" w:name="_Toc291799747"/>
      <w:bookmarkEnd w:id="3"/>
      <w:bookmarkEnd w:id="4"/>
    </w:p>
    <w:p w:rsidR="00BB14B3" w:rsidRDefault="00BB14B3" w:rsidP="00430DC8">
      <w:pPr>
        <w:spacing w:line="360" w:lineRule="auto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BB14B3" w:rsidRPr="00BB14B3" w:rsidRDefault="00BB14B3" w:rsidP="00430DC8">
      <w:pPr>
        <w:pStyle w:val="Heading2"/>
        <w:spacing w:line="360" w:lineRule="auto"/>
      </w:pPr>
      <w:bookmarkStart w:id="5" w:name="_Toc291799748"/>
      <w:r>
        <w:lastRenderedPageBreak/>
        <w:t>Визначення необхідної множини тестів</w:t>
      </w:r>
      <w:bookmarkEnd w:id="5"/>
    </w:p>
    <w:p w:rsidR="00303377" w:rsidRPr="005359B8" w:rsidRDefault="00303377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Нехай T = {t1, t2, ...,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tN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} - множина з N тестів, що використовується при первинній розробці програми P, а T'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∈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 - підмножина регресійних тестів для тестування нової версії програми P '. Інформація про покриття коду, яке 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безпечується T ', дозволяє вказати блоки P', що потребують додаткового те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тування, для чого може знадобитися повторний запуск деяких тестів з мн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жини T ', або навіть створення T''- набору нових тестів для P' - і оновлення T. Правильне виявлення множини T ' є дуже важкою задачею.</w:t>
      </w:r>
    </w:p>
    <w:p w:rsidR="00303377" w:rsidRPr="005359B8" w:rsidRDefault="00303377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Завдання відбору тестів з набору T для заданої програми P і зміненої версії цієї програми P ' полягає у виборі підмножини T'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 для повторного запуску на зміненій програмі P', де T'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= {t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>∈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 | P '(t)≠ P (t) }. Так як вихідні дані P і P' для тестів з множини  T' завідомо однакові, немає необхідності 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конувати жоден з тестів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t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 ∉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T'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 P'. У загальному випадку, за відсутності 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намічної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інформації про виконання P і P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не існує методу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обчислення 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множ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ни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T' для довільних множин P, P' і T. Це випливає з відсутності загального вирішення проблеми зупинки, що складається в неможливості створення в загальному випадку алгоритму, що дає відповідь на питання, чи завершуєт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ся коли-небудь довільна програма P для заданих значень вхідних даних. На практиці створення T' можливо тільки шляхом виконання на P'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кожного 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гресійного тесту, чого і хочеться уникнути.</w:t>
      </w:r>
    </w:p>
    <w:p w:rsidR="00303377" w:rsidRPr="005359B8" w:rsidRDefault="00303377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Реалістичний варіант вирішення завдання вибіркового регресійного 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стування полягає в отриманні корисної інформації за результатами викона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ня P і об'єднання цієї інформації з даними статичного аналізу для отримання 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множини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у вигляді апроксимації T'. Цей підхід застосовується у всіх від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мих вибіркових методах регресійного тестування, заснованих на аналізі коду. Безліч </w:t>
      </w:r>
      <w:proofErr w:type="spellStart"/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повинно включати всі тести з T,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що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активують змінений код, і не включати ніяких інших тестів, тобто тест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tT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входить до </w:t>
      </w:r>
      <w:proofErr w:type="spellStart"/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тоді і тільки тоді, коли t задіє код P в точці, де в P 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код був видалений або змінений, або де був доданий новий код.</w:t>
      </w:r>
    </w:p>
    <w:p w:rsidR="00303377" w:rsidRPr="005359B8" w:rsidRDefault="00303377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 xml:space="preserve">Якщо певний тест t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задію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є</w:t>
      </w:r>
      <w:proofErr w:type="spellEnd"/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 P той самий код, що і в P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', вихідні дані P і P' для t відрізнятися не будуть. З цього випливає, що якщо P (t) 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≠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P '(t),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винен задіяти певний код, змінений в P' по відношенню до P, тобто повинно виконуватися 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відношення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t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proofErr w:type="spellStart"/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З іншого боку, оскільки не кожне виконання зміненого коду відбивається на вихідних значеннях тесту, можуть існувати деякі такі 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r w:rsidR="00B9786C"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 xml:space="preserve">∈ </w:t>
      </w:r>
      <w:proofErr w:type="spellStart"/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що P (t) = P '(t). Таким чином, </w:t>
      </w:r>
      <w:proofErr w:type="spellStart"/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T'</w:t>
      </w:r>
      <w:r w:rsidR="00B9786C" w:rsidRPr="005359B8">
        <w:rPr>
          <w:rFonts w:eastAsia="Times New Roman" w:cs="Times New Roman"/>
          <w:sz w:val="28"/>
          <w:szCs w:val="28"/>
          <w:shd w:val="clear" w:color="auto" w:fill="FFFFFF"/>
          <w:vertAlign w:val="subscript"/>
          <w:lang w:val="uk-UA" w:eastAsia="ru-RU"/>
        </w:rPr>
        <w:t>р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містить T' цілком і може 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користовуватися в якості його альтернативи без шкоди для якості програмн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го продукту.</w:t>
      </w:r>
    </w:p>
    <w:p w:rsidR="00303377" w:rsidRPr="005359B8" w:rsidRDefault="00303377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Важливим завданням регресійного тестування є також зменшення ва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тості і скорочення часу виконання тестів.</w:t>
      </w:r>
    </w:p>
    <w:p w:rsidR="00BB14B3" w:rsidRDefault="00BB14B3" w:rsidP="00430DC8">
      <w:pPr>
        <w:spacing w:line="360" w:lineRule="auto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br w:type="page"/>
      </w:r>
    </w:p>
    <w:p w:rsidR="00BB14B3" w:rsidRDefault="00BB14B3" w:rsidP="00430DC8">
      <w:pPr>
        <w:pStyle w:val="Heading2"/>
        <w:spacing w:line="360" w:lineRule="auto"/>
      </w:pPr>
      <w:bookmarkStart w:id="6" w:name="_Toc291799749"/>
      <w:r>
        <w:lastRenderedPageBreak/>
        <w:t xml:space="preserve">Умови </w:t>
      </w:r>
      <w:r w:rsidRPr="005359B8">
        <w:t xml:space="preserve">керованості </w:t>
      </w:r>
      <w:r>
        <w:t xml:space="preserve">і особливості реалізації </w:t>
      </w:r>
      <w:r w:rsidRPr="005359B8">
        <w:t>регресійн</w:t>
      </w:r>
      <w:r w:rsidRPr="005359B8">
        <w:t>о</w:t>
      </w:r>
      <w:r w:rsidRPr="005359B8">
        <w:t>го тестування</w:t>
      </w:r>
      <w:bookmarkEnd w:id="6"/>
      <w:r w:rsidRPr="005359B8">
        <w:t xml:space="preserve"> </w:t>
      </w:r>
    </w:p>
    <w:p w:rsidR="003F18B0" w:rsidRPr="005359B8" w:rsidRDefault="003F18B0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Протягом життєвого циклу програми період супроводу триває найдо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ше. Коли змінена програма тестується набором тестів T, ми зберігаємо без змін по відношенню до тестування вихідної програми P всі фактори, які мо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ли б впливати на вихід програми. Тому атрибути конфігурації, в якій прогр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ма тестувалася останній раз (наприклад, план тестування, тести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tj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 елементи що покриваються MT (P, C,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tj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)), підлягають управлінню конфігурацією. Практика тестування зміненої версії програми P' в тих же умовах, в яких те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тувалася вихідна програма P, називається керованим регресійним тестува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ням. При некерованому регресійному тестуванні деякі властивості методів регресійного тестування можуть змінюватися, наприклад, безпечний метод відбору тестів може перестати бути безпечним. У свою чергу, для забезп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чення керованості регресійного тестування необхідно виконання низки умов: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Як при модульному, так і при інтеграційному регресійному тестуванні в якості модулів, що викликаються модулем, що тестується безпосередньо чи опосередковано, мають використовуватися реальні модулі системи. Це легко здійснити, оскільки на етапі регресійного тестування всі модулі доступні в завершеному вигляді.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Інформація про зміни коректна. Інформація про зміни вказує на змінені модулі та розділи специфікації вимог, не маючи на увазі при цьому к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ректність самих змін. Крім того, при зміні специфікації вимог необхідне посилене регресійне тестування змінених функцій цієї специфікації, а також всіх функцій, які могли бути порушені з необережності. Єдиним випадком коли ми змушені покластися на правильність зміненого техн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чного завдання, є зміна технічного завдання для всієї системи або для модуля верхнього (у графі викликів) рівня, за умови, що крім технічного завдання, не існує ніякої додаткової документації і / або будь-який 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ший інформації, за якою можна було б судити про помилку в технічному завданні.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 програмі немає помилок, крім тих, які могли виникнути через її зміни.</w:t>
      </w:r>
    </w:p>
    <w:p w:rsidR="003F18B0" w:rsidRPr="005359B8" w:rsidRDefault="003F18B0" w:rsidP="00430DC8">
      <w:pPr>
        <w:pStyle w:val="ListParagraph"/>
        <w:numPr>
          <w:ilvl w:val="0"/>
          <w:numId w:val="3"/>
        </w:numPr>
        <w:spacing w:after="0" w:line="360" w:lineRule="auto"/>
        <w:ind w:left="567" w:hanging="141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Тести, що застосовувалися для тестування попередніх версій програмн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го продукту, доступні, при цьому протокол прогону тестів складається з вхідних даних, вихідних даних і траєкторії. Траєкторія являє собою шлях у керуючому графові програми, проходження якого викликається використанням деякого набору вхідних даних. Її можна застосовувати для оцінки структурного покриття, забезпечуваного набором тестів.</w:t>
      </w:r>
    </w:p>
    <w:p w:rsidR="003F18B0" w:rsidRPr="005359B8" w:rsidRDefault="003F18B0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Для проведення регресійного тестування з використанням існуючого набору тестів необхідно зберігати інформацію про результати виконання те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тів на попередніх етапах тестування.</w:t>
      </w:r>
    </w:p>
    <w:p w:rsidR="003F18B0" w:rsidRPr="005359B8" w:rsidRDefault="003F18B0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Перерахуємо деякі особливості реалізації регресійного тестування.</w:t>
      </w:r>
    </w:p>
    <w:p w:rsidR="003F18B0" w:rsidRPr="005359B8" w:rsidRDefault="003F18B0" w:rsidP="00845495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Деякі ділянки коду програми не одержують керування при виконанні деяких тестів.</w:t>
      </w:r>
    </w:p>
    <w:p w:rsidR="003F18B0" w:rsidRPr="005359B8" w:rsidRDefault="003F18B0" w:rsidP="00845495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Якщо ділянка коду реалізує вимогу, але змінений фрагмент коду не отримує управління при виконанні тесту, то він і не може впливати на значення вихідних даних програми при виконанні даного тесту.</w:t>
      </w:r>
    </w:p>
    <w:p w:rsidR="003F18B0" w:rsidRPr="005359B8" w:rsidRDefault="003F18B0" w:rsidP="00845495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Навіть якщо ділянка коду, що реалізує вимоги, отримує упра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ління при виконанні тесту, це далеко не завжди відбивається на вихідних даних програми при виконанні даного тесту. Дійсно, якщо змінюється перший блок програми, наприклад, шляхом додавання ініціалізації змінної, всі шляхи у програмі також змінюються, і, як наслідок, вимагають повто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ного тестування. Проте може так трапитися, що тільки на невеликому підмножині шляхів дійсно використовується ця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ініціалізована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змінна.</w:t>
      </w:r>
    </w:p>
    <w:p w:rsidR="003F18B0" w:rsidRPr="005359B8" w:rsidRDefault="003F18B0" w:rsidP="00845495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Не кожен тест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tk</w:t>
      </w:r>
      <w:r w:rsidRPr="005359B8">
        <w:rPr>
          <w:rStyle w:val="apple-style-span"/>
          <w:rFonts w:ascii="Cambria Math" w:hAnsi="Cambria Math" w:cs="Cambria Math"/>
          <w:color w:val="000000"/>
          <w:sz w:val="20"/>
          <w:szCs w:val="20"/>
          <w:lang w:val="uk-UA"/>
        </w:rPr>
        <w:t>∈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перевіряючий код, що знаходиться на одній колії зі зміненим кодом, обов'язково покриває цей змінений код.</w:t>
      </w:r>
    </w:p>
    <w:p w:rsidR="003F18B0" w:rsidRPr="005359B8" w:rsidRDefault="003F18B0" w:rsidP="00845495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Код, що знаходиться на одній колії зі зміненим кодом, може не впливати на значення вихідних даних змінених модулів прогр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ми.</w:t>
      </w:r>
    </w:p>
    <w:p w:rsidR="003F18B0" w:rsidRPr="005359B8" w:rsidRDefault="003F18B0" w:rsidP="00845495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Не завжди кожен оператор програми впливає на кожен елемент її вихі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них даних.</w:t>
      </w:r>
    </w:p>
    <w:p w:rsidR="003F18B0" w:rsidRPr="005359B8" w:rsidRDefault="003F18B0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Припустимо, що зміни у програмі обмежуються одним оператором. Якщо при виконанні якого-небудь тесту на вихідній програмі цей оператор ніколи не отримує управління, можна з упевненістю сказати, що він не отр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має управління і в ході виконання тесту на новій програмі, а результати те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тування нової та старої програм будуть збігатися. Отже, немає необхідності виконувати цей тест на новій програмі. Зазначений метод легко можна уз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гальнити для випадку декількох змін: якщо тест не задіє жодного зміненого оператора, і його вхідні дані не змінилися, код, що виконується їм у зміненій програмі, буде в точності таким же, як в первинній версії. Такий тест не 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являє відмінностей між двома версіями системи, отже, немає необхідності проганяти його повторно. Якщо тест не зачіпає жодного оператора виведе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ня, поведінка якого залежить від змінених операторів, це означає, що, незв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жаючи на зміни в програмі, всі оператори, які одержують керування при 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конанні цього тесту, не змінять висновок системи по відношенню до попер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дньої версії. Таким чином, немає необхідності повторно проганяти і тести 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кого роду.</w:t>
      </w:r>
    </w:p>
    <w:p w:rsidR="003F18B0" w:rsidRPr="005359B8" w:rsidRDefault="003F18B0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Отже, необхідно орієнтуватися на вибір тільки тих тестів, які покрив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ють змінений код, що впливає, у свою чергу, на вихідні дані програми. Такий підхід гарантує, що будуть обрані тільки тести, які виявляють зміни, і метод буде</w:t>
      </w:r>
      <w:r w:rsidR="00CA3A83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точним.</w:t>
      </w:r>
    </w:p>
    <w:p w:rsidR="00430DC8" w:rsidRDefault="00430DC8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CA3A83" w:rsidRPr="005359B8" w:rsidRDefault="00CA3A83" w:rsidP="00430DC8">
      <w:pPr>
        <w:pStyle w:val="Heading2"/>
        <w:spacing w:line="360" w:lineRule="auto"/>
      </w:pPr>
      <w:bookmarkStart w:id="7" w:name="_Toc291799750"/>
      <w:r w:rsidRPr="005359B8">
        <w:lastRenderedPageBreak/>
        <w:t>Класифікація тестів при відборі</w:t>
      </w:r>
      <w:bookmarkEnd w:id="7"/>
    </w:p>
    <w:p w:rsidR="00CA3A83" w:rsidRPr="005359B8" w:rsidRDefault="00CA3A83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Створення наборів регресійних тестів рекомендується починати з бе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лічі вихідних тестів. При заданому критерії регресійного тестування всі вих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дні тести t поділяються на чотири підмножини:</w:t>
      </w:r>
    </w:p>
    <w:p w:rsidR="00CA3A83" w:rsidRPr="005359B8" w:rsidRDefault="00CA3A83" w:rsidP="00845495">
      <w:pPr>
        <w:pStyle w:val="ListParagraph"/>
        <w:numPr>
          <w:ilvl w:val="0"/>
          <w:numId w:val="5"/>
        </w:numPr>
        <w:spacing w:after="0" w:line="360" w:lineRule="auto"/>
        <w:ind w:left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Множина тестів, придатних для повторного використання. Це 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сти, які вже запускалися і придатні до використання, але зачіпають тільки ел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менти програми, що не зазнали змін. При повторному виконанні вихі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ні дані таких тестів співпадуть з вихідними даними, отриманими на 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хідній програмі. Отже, такі тести не вимагають перезапуску.</w:t>
      </w:r>
    </w:p>
    <w:p w:rsidR="00CA3A83" w:rsidRPr="005359B8" w:rsidRDefault="00CA3A83" w:rsidP="00845495">
      <w:pPr>
        <w:pStyle w:val="ListParagraph"/>
        <w:numPr>
          <w:ilvl w:val="0"/>
          <w:numId w:val="5"/>
        </w:numPr>
        <w:spacing w:after="0" w:line="360" w:lineRule="auto"/>
        <w:ind w:left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Множина тестів, які потребують повторного запуску. До них відн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сяться тести, які вже запускали, але вимагають перезапуску, оскільки зачіпають, принаймні, один змінений елемент, який підлягає повторн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му тестування. При повторному виконанні такі тести можуть давати 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зультат, відмінний від результату, показаного на вихідній програмі. Множина тестів, які потребують повторного запуску, забезпечує хор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ше покриття структурних елементів навіть за наявності нових функці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нальних можливостей.</w:t>
      </w:r>
    </w:p>
    <w:p w:rsidR="00CA3A83" w:rsidRPr="005359B8" w:rsidRDefault="00CA3A83" w:rsidP="00845495">
      <w:pPr>
        <w:pStyle w:val="ListParagraph"/>
        <w:numPr>
          <w:ilvl w:val="0"/>
          <w:numId w:val="5"/>
        </w:numPr>
        <w:spacing w:after="0" w:line="360" w:lineRule="auto"/>
        <w:ind w:left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Множина застарілих тестів. Ці тести, більше не можуть бути 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стосовні до зміненої програмі та непридатні для подальшого тестування, оскіл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ки вони зачіпають тільки елементи, які були видалені при зміні пр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грами. Їх можна видалити з набору регресійних тестів.</w:t>
      </w:r>
    </w:p>
    <w:p w:rsidR="00CA3A83" w:rsidRPr="005359B8" w:rsidRDefault="00CA3A83" w:rsidP="00845495">
      <w:pPr>
        <w:pStyle w:val="ListParagraph"/>
        <w:numPr>
          <w:ilvl w:val="0"/>
          <w:numId w:val="5"/>
        </w:numPr>
        <w:spacing w:after="0" w:line="360" w:lineRule="auto"/>
        <w:ind w:left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Нові тести, які ще не запускалися і можуть бути використані для тест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вання.</w:t>
      </w:r>
    </w:p>
    <w:p w:rsidR="00F02182" w:rsidRPr="005359B8" w:rsidRDefault="00F02182" w:rsidP="00430DC8">
      <w:pPr>
        <w:spacing w:after="0" w:line="360" w:lineRule="auto"/>
        <w:ind w:firstLine="284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5506F455" wp14:editId="06D838B3">
                <wp:extent cx="5546134" cy="2537335"/>
                <wp:effectExtent l="0" t="247650" r="24511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134" cy="2537335"/>
                          <a:chOff x="0" y="0"/>
                          <a:chExt cx="5546134" cy="2537335"/>
                        </a:xfrm>
                      </wpg:grpSpPr>
                      <wps:wsp>
                        <wps:cNvPr id="4" name="Rounded Rectangle 3"/>
                        <wps:cNvSpPr/>
                        <wps:spPr>
                          <a:xfrm>
                            <a:off x="510363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72F" w:rsidRDefault="0093572F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Новий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4"/>
                        <wps:cNvSpPr/>
                        <wps:spPr>
                          <a:xfrm>
                            <a:off x="3530009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72F" w:rsidRPr="00F02182" w:rsidRDefault="0093572F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Придатний для повт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о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рного використання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5"/>
                        <wps:cNvSpPr/>
                        <wps:spPr>
                          <a:xfrm>
                            <a:off x="510363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72F" w:rsidRPr="00F02182" w:rsidRDefault="0093572F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Потребує повторного запуску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6"/>
                        <wps:cNvSpPr/>
                        <wps:spPr>
                          <a:xfrm>
                            <a:off x="3530009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72F" w:rsidRDefault="0093572F" w:rsidP="00CA3A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 xml:space="preserve">Застарілий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8"/>
                        <wps:cNvCnPr/>
                        <wps:spPr>
                          <a:xfrm flipV="1">
                            <a:off x="0" y="440358"/>
                            <a:ext cx="503555" cy="165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>
                            <a:off x="2519916" y="440358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/>
                        <wps:spPr>
                          <a:xfrm>
                            <a:off x="2466753" y="855028"/>
                            <a:ext cx="1136015" cy="8293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4"/>
                        <wps:cNvCnPr/>
                        <wps:spPr>
                          <a:xfrm flipV="1">
                            <a:off x="2466753" y="855028"/>
                            <a:ext cx="1136015" cy="84645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2519916" y="2099037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4540102" y="865660"/>
                            <a:ext cx="0" cy="800735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Connector 23"/>
                        <wps:cNvCnPr/>
                        <wps:spPr>
                          <a:xfrm rot="16200000" flipH="1">
                            <a:off x="4821865" y="-287973"/>
                            <a:ext cx="431800" cy="1007745"/>
                          </a:xfrm>
                          <a:prstGeom prst="curvedConnector4">
                            <a:avLst>
                              <a:gd name="adj1" fmla="val -52911"/>
                              <a:gd name="adj2" fmla="val 122676"/>
                            </a:avLst>
                          </a:prstGeom>
                          <a:ln w="3810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36.7pt;height:199.8pt;mso-position-horizontal-relative:char;mso-position-vertical-relative:line" coordsize="55461,2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3FsQUAANMlAAAOAAAAZHJzL2Uyb0RvYy54bWzsWltv2zYUfh+w/0DovbF19QV1iiBtugFF&#10;GzTd+sxIlK1BIjWKjp39+n28SHYcO3Y7LAgC5cEhJfKQPPrO4fkO+fbduirJHZNNIfjM88+GHmE8&#10;FVnB5zPvj29Xb8YeaRTlGS0FZzPvnjXeu/Nff3m7qqcsEAtRZkwSCOHNdFXPvIVS9XQwaNIFq2hz&#10;JmrG8TIXsqIKVTkfZJKuIL0qB8FwmAxWQma1FClrGjx9b19650Z+nrNUfcnzhilSzjzMTZlfaX5v&#10;9e/g/C2dziWtF0XqpkF/YhYVLTgG7US9p4qSpSweiaqKVIpG5OosFdVA5HmRMrMGrMYf7qzmoxTL&#10;2qxlPl3N605NUO2Onn5abPr57lqSIpt5oUc4rfCJzKgk1KpZ1fMpWnyU9U19Ld2Dua3p1a5zWen/&#10;WAdZG6Xed0pla0VSPIzjKPHDyCMp3gVxOArD2Ko9XeDbPOqXLj4c6TloBx7o+XXTWdWAULPRUvPf&#10;tHSzoDUzym+0DpyWsA6rpa9iyTOWka+AGOXzkrUaM607dTXTBprbo6vYH4YJdA6lRFFgtE2nrc6A&#10;hcQPYquzcRImQ4PUbuF0WstGfWSiIrow8wAUnumpGBDSu0+NwtdC+7YdKlo/djKmpO5LpudV8q8s&#10;BwLwqQLT29geuywluaOwGpqmjCvfvlrQjNnH8RB/+jtikK6HqRmBWnJelGUn2wnQdv1YthXj2uuu&#10;zJhu13n41MRs566HGVlw1XWuCi7kPgElVuVGtu1bJVnVaC2p9e0aTXTxVmT3AIEU1oc0dXpVQPef&#10;aKOuqYTTgHuBI1Rf8JOXYjXzhCt5ZCHkP/ue6/ZAKd56ZAUnNPOav5dUMo+Uv3Pgd+JHkfZaphLF&#10;owAVuf3mdvsNX1aXAl/Mh8utU1PU7VXZFnMpqu/wlxd6VLyiPMXYMy9Vsq1cKusc4XFTdnFhmsFT&#10;1VR94jd1qoVrBWtYfVt/p7J2AFSA7mfR2gyd7kDQttU9ubhYKpEXBp8bvTrVw36ttv93Q4ZxHTLk&#10;SKNCTw1mf9yQwziEJUx6SzZewtmTtfyXZslmnzM2vwFeb9CvxKCTwwZt4o2TDXprZ/aTEeIVF670&#10;mzO21Bdp0kHrsPs9+lXt0aPDJp20n/yH9+jepjdh7wveph3/7OPuVxZ3I1C2cfeNkrSYLxS5kFKs&#10;yKXgHPxVSDLeMu1L7tIOLXW11J/kZVH/2ZKRB9kHEKYwNiI2dDrGo9ixaT/B/q5HOEymGzezbkqW&#10;8+xQGs2+9W5YcgKuF4590GFdXzCafeAZUfc1kikcWS9wu5lXsQysjiFJpksYn04VLcpNSyULk0fY&#10;3xqzLXnLT01GQcczzR4SfwLR3s/QTyDZz83Q1fooQ7dbvv6eWiGgjc/EH32w7CNAtjhzcecBJGsc&#10;OPwGsT+Z+AhjTUroMYoBsNEocjDuIeyC0QdJph7CMtuXSG7zMg6LLpfpdynfg77Y70JrxFknQDhK&#10;klFss5rjOB4GO47Y95HK9B2Ex8Ek7F2xzr5qJ9Dj+IQDkQM4BqCOueLtnN4BHO8NKoIfQnSURIgz&#10;ni24eDpk6AOM40cALznA6NjvYe+8zYIPoPpAgBEMJ5NhOLKBaJvZ6iOMrRx2HyT/yFH1Ac+M0/9j&#10;ntlg8OQgOYojnJMHJkgeJ3GSmEB4Q/VwqqXPmceIlW3etqd5fWxx0mWL/QgOugP/y6W8w3l/lxQg&#10;9tD+aeTa0yU/wVUVfVxuQozfdvIW0TjwAWUD6TfBeDQZ7dwGiEIfeLbAbl30kzFGaqbazTQyeQmT&#10;vtC7wTxzNkmzv0Bi86rE4TWO+smbOJiA1prcxHYjWNumkR8EycjsO7AsJxOlzT2DxxmRRpRFdoVc&#10;ox69uyvw8HaBXc+Dlg/TI1RniVxo1WdCNGewFzo2dxX2ZELMBRncHDLZLnfLSV9N2q4bQZu7WOf/&#10;AgAA//8DAFBLAwQUAAYACAAAACEAL5Ppst4AAAAFAQAADwAAAGRycy9kb3ducmV2LnhtbEyPQUvD&#10;QBCF74L/YRnBm93EaG1jNqUU9VQKtkLpbZqdJqHZ2ZDdJum/d/Wil4HHe7z3TbYYTSN66lxtWUE8&#10;iUAQF1bXXCr42r0/zEA4j6yxsUwKruRgkd/eZJhqO/An9VtfilDCLkUFlfdtKqUrKjLoJrYlDt7J&#10;dgZ9kF0pdYdDKDeNfIyiqTRYc1iosKVVRcV5ezEKPgYclkn81q/Pp9X1sHve7NcxKXV/Ny5fQXga&#10;/V8YfvADOuSB6WgvrJ1oFIRH/O8N3uwleQJxVJDM51OQeSb/0+ffAAAA//8DAFBLAQItABQABgAI&#10;AAAAIQC2gziS/gAAAOEBAAATAAAAAAAAAAAAAAAAAAAAAABbQ29udGVudF9UeXBlc10ueG1sUEsB&#10;Ai0AFAAGAAgAAAAhADj9If/WAAAAlAEAAAsAAAAAAAAAAAAAAAAALwEAAF9yZWxzLy5yZWxzUEsB&#10;Ai0AFAAGAAgAAAAhAALr/cWxBQAA0yUAAA4AAAAAAAAAAAAAAAAALgIAAGRycy9lMm9Eb2MueG1s&#10;UEsBAi0AFAAGAAgAAAAhAC+T6bLeAAAABQEAAA8AAAAAAAAAAAAAAAAACwgAAGRycy9kb3ducmV2&#10;LnhtbFBLBQYAAAAABAAEAPMAAAAWCQAAAAA=&#10;">
                <v:roundrect id="Rounded Rectangle 3" o:spid="_x0000_s1027" style="position:absolute;left:5103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93572F" w:rsidRDefault="0093572F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>Новий</w:t>
                        </w:r>
                      </w:p>
                    </w:txbxContent>
                  </v:textbox>
                </v:roundrect>
                <v:roundrect id="Rounded Rectangle 4" o:spid="_x0000_s1028" style="position:absolute;left:35300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93572F" w:rsidRPr="00F02182" w:rsidRDefault="0093572F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Придатний для повт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о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рного використання</w:t>
                        </w:r>
                      </w:p>
                    </w:txbxContent>
                  </v:textbox>
                </v:roundrect>
                <v:roundrect id="Rounded Rectangle 5" o:spid="_x0000_s1029" style="position:absolute;left:5103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93572F" w:rsidRPr="00F02182" w:rsidRDefault="0093572F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Потребує повторного запуску</w:t>
                        </w:r>
                      </w:p>
                    </w:txbxContent>
                  </v:textbox>
                </v:roundrect>
                <v:roundrect id="Rounded Rectangle 6" o:spid="_x0000_s1030" style="position:absolute;left:35300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93572F" w:rsidRDefault="0093572F" w:rsidP="00CA3A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 xml:space="preserve">Застарілий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top:4403;width:5035;height: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18QrwAAADaAAAADwAAAGRycy9kb3ducmV2LnhtbESPywrCMBBF94L/EEZwI5rqwkc1ighF&#10;XVr9gKEZ22IzKU209e+NILi83MfhbnadqcSLGldaVjCdRCCIM6tLzhXcrsl4CcJ5ZI2VZVLwJge7&#10;bb+3wVjbli/0Sn0uwgi7GBUU3texlC4ryKCb2Jo4eHfbGPRBNrnUDbZh3FRyFkVzabDkQCiwpkNB&#10;2SN9mi83T9KuPiZ64dqzyR4Hh6O3UsNBt1+D8NT5f/jXPmkFK/heCTdAb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18QrwAAADaAAAADwAAAAAAAAAAAAAAAAChAgAA&#10;ZHJzL2Rvd25yZXYueG1sUEsFBgAAAAAEAAQA+QAAAIoDAAAAAA==&#10;" strokecolor="#4579b8 [3044]" strokeweight="3pt">
                  <v:stroke endarrow="block"/>
                </v:shape>
                <v:shape id="Straight Arrow Connector 10" o:spid="_x0000_s1032" type="#_x0000_t32" style="position:absolute;left:25199;top:4403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0MHbsAAADbAAAADwAAAGRycy9kb3ducmV2LnhtbERPSwrCMBDdC94hjOBOU4uIVNMiiqBL&#10;qwcYmrEtNpPSRFtvbwTB3Tzed7bZYBrxos7VlhUs5hEI4sLqmksFt+txtgbhPLLGxjIpeJODLB2P&#10;tpho2/OFXrkvRQhhl6CCyvs2kdIVFRl0c9sSB+5uO4M+wK6UusM+hJtGxlG0kgZrDg0VtrSvqHjk&#10;T6PA5fEQLR/x4f3MzfocL0nee1JqOhl2GxCeBv8X/9wnHeYv4PtLOECm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fQwduwAAANsAAAAPAAAAAAAAAAAAAAAAAKECAABk&#10;cnMvZG93bnJldi54bWxQSwUGAAAAAAQABAD5AAAAiQMAAAAA&#10;" strokecolor="#4579b8 [3044]" strokeweight="3pt">
                  <v:stroke endarrow="block"/>
                </v:shape>
                <v:shape id="Straight Arrow Connector 12" o:spid="_x0000_s1033" type="#_x0000_t32" style="position:absolute;left:24667;top:8550;width:11360;height:8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M38bsAAADbAAAADwAAAGRycy9kb3ducmV2LnhtbERPSwrCMBDdC94hjOBOU6tIqUYRRdCl&#10;1QMMzdgWm0lpoq23N4Lgbh7vO+ttb2rxotZVlhXMphEI4tzqigsFt+txkoBwHlljbZkUvMnBdjMc&#10;rDHVtuMLvTJfiBDCLkUFpfdNKqXLSzLoprYhDtzdtgZ9gG0hdYtdCDe1jKNoKQ1WHBpKbGhfUv7I&#10;nkaBy+I+Wjziw/uZmeQcL0jeO1JqPOp3KxCeev8X/9wnHebP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4zfxuwAAANsAAAAPAAAAAAAAAAAAAAAAAKECAABk&#10;cnMvZG93bnJldi54bWxQSwUGAAAAAAQABAD5AAAAiQMAAAAA&#10;" strokecolor="#4579b8 [3044]" strokeweight="3pt">
                  <v:stroke endarrow="block"/>
                </v:shape>
                <v:shape id="Straight Arrow Connector 14" o:spid="_x0000_s1034" type="#_x0000_t32" style="position:absolute;left:24667;top:8550;width:11360;height:8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CF8EAAADbAAAADwAAAGRycy9kb3ducmV2LnhtbERPS2sCMRC+C/6HMIVeiiYtWHQ1igi2&#10;Xn3Qehw2091lN5MlSXX11xtB8DYf33Nmi8424kQ+VI41vA8VCOLcmYoLDYf9ejAGESKywcYxabhQ&#10;gMW835thZtyZt3TaxUKkEA4ZaihjbDMpQ16SxTB0LXHi/py3GBP0hTQezyncNvJDqU9pseLUUGJL&#10;q5LyevdvNVxXP2/rbf39VbfHbjI5jtSvV7XWry/dcgoiUhef4od7Y9L8E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AIXwQAAANsAAAAPAAAAAAAAAAAAAAAA&#10;AKECAABkcnMvZG93bnJldi54bWxQSwUGAAAAAAQABAD5AAAAjwMAAAAA&#10;" strokecolor="#4579b8 [3044]" strokeweight="3pt">
                  <v:stroke startarrow="block" endarrow="block"/>
                </v:shape>
                <v:shape id="Straight Arrow Connector 16" o:spid="_x0000_s1035" type="#_x0000_t32" style="position:absolute;left:25199;top:20990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8rsAAADbAAAADwAAAGRycy9kb3ducmV2LnhtbERPSwrCMBDdC94hjOBOU4toqUYRRdCl&#10;1QMMzdgWm0lpoq23N4Lgbh7vO+ttb2rxotZVlhXMphEI4tzqigsFt+txkoBwHlljbZkUvMnBdjMc&#10;rDHVtuMLvTJfiBDCLkUFpfdNKqXLSzLoprYhDtzdtgZ9gG0hdYtdCDe1jKNoIQ1WHBpKbGhfUv7I&#10;nkaBy+I+mj/iw/uZmeQcz0neO1JqPOp3KxCeev8X/9wnHeYv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2DHyuwAAANsAAAAPAAAAAAAAAAAAAAAAAKECAABk&#10;cnMvZG93bnJldi54bWxQSwUGAAAAAAQABAD5AAAAiQMAAAAA&#10;" strokecolor="#4579b8 [3044]" strokeweight="3pt">
                  <v:stroke endarrow="block"/>
                </v:shape>
                <v:shape id="Straight Arrow Connector 17" o:spid="_x0000_s1036" type="#_x0000_t32" style="position:absolute;left:45401;top:8656;width:0;height:8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gMEAAADbAAAADwAAAGRycy9kb3ducmV2LnhtbESPzWrDQAyE74W8w6JAbs06xhTjZhNK&#10;QiA51u0DCK9im3i1xrvxz9tHh0JvEjOa+bQ/zq5TIw2h9Wxgt01AEVfetlwb+P25vOegQkS22Hkm&#10;AwsFOB5Wb3ssrJ/4m8Yy1kpCOBRooImxL7QOVUMOw9b3xKLd/eAwyjrU2g44SbjrdJokH9phy9LQ&#10;YE+nhqpH+XQGQpnOSfZIz8uzdPktzUjfJzJms56/PkFFmuO/+e/6agVfYOUXGUAf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6WAwQAAANsAAAAPAAAAAAAAAAAAAAAA&#10;AKECAABkcnMvZG93bnJldi54bWxQSwUGAAAAAAQABAD5AAAAjwMAAAAA&#10;" strokecolor="#4579b8 [3044]" strokeweight="3p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23" o:spid="_x0000_s1037" type="#_x0000_t39" style="position:absolute;left:48218;top:-2880;width:4318;height:1007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e6ecUAAADbAAAADwAAAGRycy9kb3ducmV2LnhtbESPzW7CMBCE75V4B2uReisOiKKQYlDV&#10;qi30Vn6v23hJAvY6il0S3r5GqtTjaGa+0cwWnTXiQo2vHCsYDhIQxLnTFRcKtpu3hxSED8gajWNS&#10;cCUPi3nvboaZdi1/0WUdChEh7DNUUIZQZ1L6vCSLfuBq4ugdXWMxRNkUUjfYRrg1cpQkE2mx4rhQ&#10;Yk0vJeXn9Y9VsGrN9356MO+v58/Jx2l3SsePlCp13++en0AE6sJ/+K+91ApGY7h9i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e6ecUAAADbAAAADwAAAAAAAAAA&#10;AAAAAAChAgAAZHJzL2Rvd25yZXYueG1sUEsFBgAAAAAEAAQA+QAAAJMDAAAAAA==&#10;" adj="-11429,26498" strokecolor="#4f81bd [3204]" strokeweight="3pt">
                  <v:stroke endarrow="open"/>
                </v:shape>
                <w10:anchorlock/>
              </v:group>
            </w:pict>
          </mc:Fallback>
        </mc:AlternateContent>
      </w:r>
      <w:r w:rsidRPr="005359B8">
        <w:rPr>
          <w:noProof/>
          <w:lang w:eastAsia="ru-RU"/>
        </w:rPr>
        <mc:AlternateContent>
          <mc:Choice Requires="wps">
            <w:drawing>
              <wp:inline distT="0" distB="0" distL="0" distR="0" wp14:anchorId="3003DA02" wp14:editId="1ECF544C">
                <wp:extent cx="5988064" cy="63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6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572F" w:rsidRPr="00F02182" w:rsidRDefault="0093572F" w:rsidP="00F02182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Рис. </w: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instrText xml:space="preserve"> SEQ Рис. \* ARABIC </w:instrTex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F02182">
                              <w:rPr>
                                <w:noProof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fldChar w:fldCharType="end"/>
                            </w:r>
                            <w:r w:rsidRPr="00F02182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Життєвий цикл тесту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width:471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YXMwIAAHIEAAAOAAAAZHJzL2Uyb0RvYy54bWysVFFv2jAQfp+0/2D5fQS6FjFEqBgV0yTU&#10;VoKpz8ZxiCXH550NCfv1OzsJ3bo9TXsx57svd77vu2Nx39aGnRV6DTbnk9GYM2UlFNoec/5tv/kw&#10;48wHYQthwKqcX5Tn98v37xaNm6sbqMAUChklsX7euJxXIbh5lnlZqVr4EThlKVgC1iLQFY9ZgaKh&#10;7LXJbsbjadYAFg5BKu/J+9AF+TLlL0slw1NZehWYyTm9LaQT03mIZ7ZciPkRhau07J8h/uEVtdCW&#10;il5TPYgg2An1H6lqLRE8lGEkoc6gLLVUqQfqZjJ+082uEk6lXogc7640+f+XVj6en5HpgrTjzIqa&#10;JNqrNrDP0LJJZKdxfk6gnSNYaMkdkb3fkzM23ZZYx19qh1GceL5cuY3JJDnvPs1m4+ktZ5Ji0493&#10;MUf2+qlDH74oqFk0co4kXOJTnLc+dNABEit5MLrYaGPiJQbWBtlZkMhNpYPqk/+GMjZiLcSvuoSd&#10;R6Up6avEbruuohXaQ5u4uR06PkBxISIQukHyTm40Vd8KH54F0uRQ77QN4YmO0kCTc+gtzirAH3/z&#10;RzwJSlHOGprEnPvvJ4GKM/PVktRxbAcDB+MwGPZUr4H6JvnoNcmkDzCYwSwR6hdaklWsQiFhJdXK&#10;eRjMdej2gZZMqtUqgWg4nQhbu3Myph5Y3rcvAl2vUSBpH2GYUTF/I1WHTWK51SkQ70nHyGvHIukf&#10;LzTYaRL6JYyb8+s9oV7/KpY/AQAA//8DAFBLAwQUAAYACAAAACEAZqFHttoAAAACAQAADwAAAGRy&#10;cy9kb3ducmV2LnhtbEyPwU7DMBBE70j8g7VIXBB1oFEFIU5VVXCAS9XQCzc33saBeB3ZThv+ni0X&#10;uKw0mtHsm3I5uV4cMcTOk4K7WQYCqfGmo1bB7v3l9gFETJqM7j2hgm+MsKwuL0pdGH+iLR7r1Aou&#10;oVhoBTaloZAyNhadjjM/ILF38MHpxDK00gR94nLXy/ssW0inO+IPVg+4tth81aNTsMk/NvZmPDy/&#10;rfJ5eN2N68VnWyt1fTWtnkAknNJfGM74jA4VM+39SCaKXgEPSb+Xvcd8znJ/DsmqlP/Rqx8AAAD/&#10;/wMAUEsBAi0AFAAGAAgAAAAhALaDOJL+AAAA4QEAABMAAAAAAAAAAAAAAAAAAAAAAFtDb250ZW50&#10;X1R5cGVzXS54bWxQSwECLQAUAAYACAAAACEAOP0h/9YAAACUAQAACwAAAAAAAAAAAAAAAAAvAQAA&#10;X3JlbHMvLnJlbHNQSwECLQAUAAYACAAAACEAYSCWFzMCAAByBAAADgAAAAAAAAAAAAAAAAAuAgAA&#10;ZHJzL2Uyb0RvYy54bWxQSwECLQAUAAYACAAAACEAZqFHttoAAAACAQAADwAAAAAAAAAAAAAAAACN&#10;BAAAZHJzL2Rvd25yZXYueG1sUEsFBgAAAAAEAAQA8wAAAJQFAAAAAA==&#10;" stroked="f">
                <v:textbox style="mso-fit-shape-to-text:t" inset="0,0,0,0">
                  <w:txbxContent>
                    <w:p w:rsidR="0093572F" w:rsidRPr="00F02182" w:rsidRDefault="0093572F" w:rsidP="00F02182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t xml:space="preserve">Рис. </w: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begin"/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instrText xml:space="preserve"> SEQ Рис. \* ARABIC </w:instrTex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separate"/>
                      </w:r>
                      <w:r w:rsidRPr="00F02182">
                        <w:rPr>
                          <w:noProof/>
                          <w:sz w:val="28"/>
                          <w:szCs w:val="28"/>
                          <w:lang w:val="uk-UA"/>
                        </w:rPr>
                        <w:t>1</w:t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fldChar w:fldCharType="end"/>
                      </w:r>
                      <w:r w:rsidRPr="00F02182">
                        <w:rPr>
                          <w:sz w:val="28"/>
                          <w:szCs w:val="28"/>
                          <w:lang w:val="uk-UA"/>
                        </w:rPr>
                        <w:t xml:space="preserve"> Життєвий цикл тесту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3A83" w:rsidRPr="005359B8" w:rsidRDefault="00CA3A83" w:rsidP="00430DC8">
      <w:pPr>
        <w:spacing w:after="0" w:line="360" w:lineRule="auto"/>
        <w:ind w:firstLine="284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Рис. 1 дає уявлення про життєвий цикл тесту. Відразу після створення тест вводиться в структуру бази даних як новий. Після виконання новий тест 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реходить у категорію тестів, придатних для повторного використання або 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старілих. Якщо виконання тесту сприяло збільшенню поточної ступеня по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риття коду, тест позначається як придатний для повторного використання. В іншому випадку він позначається як застарілий і відкидається. Існуючі тести, повторно запущені після внесення зміни в код, також класифікуються заново як придатні для повторного використання або застарілі в залежності від те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тових траєкторій і використовуваного критерію тестування.</w:t>
      </w:r>
    </w:p>
    <w:p w:rsidR="00F02182" w:rsidRPr="005359B8" w:rsidRDefault="00F02182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Класифікація тестів по відношенню до змін в коді вимагає аналізу на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лідків змін. Тести, що активують код, </w:t>
      </w:r>
      <w:r w:rsidR="008C31A8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що був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змін</w:t>
      </w:r>
      <w:r w:rsidR="008C31A8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ений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можуть вимагати 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вторного запуску або виявитися застарілими. Щоб тест був включений у клас тестів, які потребують повто</w:t>
      </w:r>
      <w:r w:rsidR="008C31A8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рного запуску, він повинен покривати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змін</w:t>
      </w:r>
      <w:r w:rsidR="008C31A8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 коді, а також має сприяти збільшенню ступеня покриття зміненого коду по викорис</w:t>
      </w:r>
      <w:r w:rsidR="008C31A8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товуваному критерію. Покритим тестом 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лементом</w:t>
      </w:r>
      <w:r w:rsidR="008C31A8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8C31A8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що був змінений,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може бути траєкторія, вихідні значення, або і те, й інше. Щоб тест був вкл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ю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чений у клас тестів, придатних для повторного використання, він має внос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ти внесок у збільшення ступеня покриття коду і не вимагати повторного 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пуску.</w:t>
      </w:r>
    </w:p>
    <w:p w:rsidR="00F02182" w:rsidRPr="005359B8" w:rsidRDefault="00F02182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Ступінь покриття коду визначається для тестів, придатних для повто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ного використання, оскільки до цього класу відносяться тести, які не потр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бують повторного запуску, які сприяють збільшенню ступеня покриття до бажаної величини. Якщо є компонент програми, не задіяний придатними для повторного використання тестами, то замість них вибираються і виконуються з метою збільшення ступеня покриття тести, що вимагають повторного зап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ску. Після запуску такий тест стає придатним для повторного використання або застарілим. Якщо тестів, які потребують повторного запуску, більше не залишилося, а необхідна ступінь покриття коду ще не досягнута, породж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ються додаткові тести і тестування повторюється.</w:t>
      </w:r>
    </w:p>
    <w:p w:rsidR="00CA3A83" w:rsidRPr="005359B8" w:rsidRDefault="00F02182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Остаточний набір тестів збирається з тестів, придатних для повторного використання, тестів, які потребують повторного запуску, і нових тестів. 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решті, застарілі й надлишкові тести видаляються з набору тестів, оскільки надлишкові тести не перевіряють нові функціональні можливості і не збіл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шують покриття.</w:t>
      </w:r>
    </w:p>
    <w:p w:rsidR="00430DC8" w:rsidRDefault="00430DC8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390DCC">
        <w:rPr>
          <w:lang w:val="uk-UA"/>
        </w:rPr>
        <w:br w:type="page"/>
      </w:r>
    </w:p>
    <w:p w:rsidR="008C31A8" w:rsidRPr="005359B8" w:rsidRDefault="008C31A8" w:rsidP="00430DC8">
      <w:pPr>
        <w:pStyle w:val="Heading2"/>
        <w:spacing w:line="360" w:lineRule="auto"/>
      </w:pPr>
      <w:bookmarkStart w:id="8" w:name="_Toc291799751"/>
      <w:r w:rsidRPr="005359B8">
        <w:lastRenderedPageBreak/>
        <w:t>Класифікація методів вибору</w:t>
      </w:r>
      <w:r w:rsidR="00BB14B3">
        <w:t xml:space="preserve"> те</w:t>
      </w:r>
      <w:r w:rsidR="00430DC8">
        <w:rPr>
          <w:lang w:val="en-US"/>
        </w:rPr>
        <w:t>c</w:t>
      </w:r>
      <w:proofErr w:type="spellStart"/>
      <w:r w:rsidR="00430DC8">
        <w:t>т</w:t>
      </w:r>
      <w:r w:rsidR="00BB14B3">
        <w:t>ів</w:t>
      </w:r>
      <w:bookmarkEnd w:id="8"/>
      <w:proofErr w:type="spellEnd"/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Для перевірки коректності різних підходів до регресійного тестування використовується модель оцінки методів регресійного тестування. Основн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ми об'єктами розгляду стали повнота, точність, ефективність та універсал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ність.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Повнота відображає міру відбору тестів з T, на яких результат вик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нання зміненої програми відмінний від результату виконання вихідної пр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грами, внаслідок чого можуть бути виявлені помилки в P '. Метод, повний на 100%, називається безпечним.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Точність - міра здатності методу уникати вибору тестів з T, на яких 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зультат виконання зміненої програми не буде відрізнятися від результату її первинною версією, тобто тестів, нездатних виявляти помилки в P'. Припу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тимо, що набір T містить r регресійних тестів. З них для n тестів поведінка та результати виконання старої програми P відрізняються від поведінки і р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зультатів виконання нової програми P'. Набір тестів T' містить m тестів, отриманих з використанням методу відбору регресійних тестів M. З цих m тестів для l тестів поведінка P' і P розрізняється. Точність T' щодо P, P', T і M, виражена у відсотках, визначається виразом 100 * (l / m), тоді як відповідний відсоток вибраних тестів визначається виразом 100 * (l / n), якщо n≠0 або 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рівнює 100% , якщо n = 0.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Виходячи з наведеного визначення, точність </w:t>
      </w:r>
      <w:r w:rsidR="00F0276D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множини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тестів - це ві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ношення числа тестів даної множини, на яких результати виконання нової та старої програм розрізняються, до загального числа тестів множини. Точність є важливим атрибутом методу регресійного тестування. Неточний метод має тенденцію відбирати тести, які не повинні були бути обрані. Чим менш то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ний метод, тим ближче обсяг обраного набору тестів до обсягу вихідного 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бору тестів.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Ефективність - оцінка обчислювальної вартості стратегії вибіркового регресійного тестування, тобто вартості реалізації її вимог щодо часу і пам'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ті, а також можливості автоматизації. Відносною ефективністю називається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ефективність методу тестування за умови наявності не більше однієї помилки в програмі, що тестується. Абсолютною ефективністю називається ефекти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ність методу в реальних умовах, коли оцінка кількості помилок в програмі не обмежена.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Універсальність відображає міру здатності методу до застосування в досить широкому діапазоні ситуацій, що зустрічаються на практиці.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Для програми P, її зміненої версії P </w:t>
      </w:r>
      <w:proofErr w:type="spellStart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'і</w:t>
      </w:r>
      <w:proofErr w:type="spellEnd"/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набору тестів T для P потрібно, щоб методика вибіркового повторного тестування задовольняла наступним критеріям оцінки: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Критерій 1. Безпека. Методика вибіркового повторного тестування 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винна бути безпечною, тобто повинна вибирати всі тести з T, які потенційно можуть виявляти помилки (усі тести, чия поведінка на P'</w:t>
      </w:r>
      <w:r w:rsidR="00705C41"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 P може бути рі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ним). Безпечна методика повинна розглядати наслідки додавання, видалення і зміни коду. При додаванні нового коду в P у T можуть вже міститися тести, що покривають цей новий код. Такі тести необхідно виявляти і враховувати при відборі.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Критерій 2. Точність. Стратегія повторного прогону всіх тестів є безп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чною, але неточною. На додаток до вибору всіх тестів, потенційно здатних виявляти помилки, вона також вибирає тести, які в жодному разі не можуть демонструвати змінену поведінку. В ідеалі, методика вибіркового повторного тестування повинна бути точною, тобто повинна вибирати тільки тести зі зміненим поведінкою. Однак для довільно взятого тесту, не запускаючи його, неможливо визначити, чи зміниться його поведінку. Отже, в кращому випа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ку ми можемо розраховувати лише на деяке збільшення точності.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Всілякі існуючі вибіркові методи регресійного тестування розрізняют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ся не в останню чергу вибором об'єкта або об'єктів, для яких виконується аналіз покриття та аналіз змін. Наприклад, при аналізі на рівні функції при зміні будь-якого оператора функції вся функція вважається зміненою; при аналізі на рівні окремих операторів ми можемо виключити частину тестів, що містять виклик функції, але не активують змінений оператор. Вибір об'єктів 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для аналізу покриття відбивається на рівні подробиці аналізу, а значить, і на його точності та ефективності. Абсолютні величини точності та кількості 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раних тестів для заданих набору тестів і безлічі змін повинні розглядатися тільки разом зі зменшенням розміру набору тестів. Невеликий відсоток ви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раних тестів може бути прийнятним, тільки якщо рівень точності залишаєт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ся досить високим.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Критерій 3. Ефективність. Методика вибіркового повторного тестува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ня повинна бути ефективною, тобто повинна допускати автоматизацію і в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конуватися достатньо швидко для практичного застосування в умовах обм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женого часу регресійного тестування. Методика повинна також передбачати зберігання інформації про хід виконання тестів в мінімально можливому 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сязі.</w:t>
      </w:r>
    </w:p>
    <w:p w:rsidR="008C31A8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Критерій 4. Універсальність. Методика вибіркового повторного тест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вання повинна бути універсальною, тобто застосовної до всіх мов і мовних конструкцій, ефективною для реальних програм і здатною до обробки як з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вгодно складних змін коду.</w:t>
      </w:r>
    </w:p>
    <w:p w:rsidR="002B3C54" w:rsidRPr="005359B8" w:rsidRDefault="008C31A8" w:rsidP="00430DC8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 загальному випадку існує певний компроміс між безпекою, точністю і ефективністю. При відборі тестів аналіз необхідно провести за час, менший, ніж потрібно для виконання та перевірки результатів тестів з T, що не увій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ш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ли до T'. З урахуванням цього обмеження рішенням задачі регресійного те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тування буде безпечний метод з хорошим балансом дешевизни і високої то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</w:t>
      </w: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ності.</w:t>
      </w:r>
    </w:p>
    <w:p w:rsidR="002B3C54" w:rsidRPr="005359B8" w:rsidRDefault="002B3C54" w:rsidP="00430DC8">
      <w:pPr>
        <w:spacing w:line="360" w:lineRule="auto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359B8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br w:type="page"/>
      </w:r>
    </w:p>
    <w:p w:rsidR="00BB14B3" w:rsidRDefault="00BB14B3" w:rsidP="00430DC8">
      <w:pPr>
        <w:pStyle w:val="Heading1"/>
        <w:spacing w:line="360" w:lineRule="auto"/>
        <w:rPr>
          <w:rFonts w:eastAsia="Times New Roman"/>
          <w:shd w:val="clear" w:color="auto" w:fill="FFFFFF"/>
          <w:lang w:val="uk-UA" w:eastAsia="ru-RU"/>
        </w:rPr>
      </w:pPr>
      <w:bookmarkStart w:id="9" w:name="_Toc291799752"/>
      <w:r>
        <w:rPr>
          <w:rFonts w:eastAsia="Times New Roman"/>
          <w:shd w:val="clear" w:color="auto" w:fill="FFFFFF"/>
          <w:lang w:val="uk-UA" w:eastAsia="ru-RU"/>
        </w:rPr>
        <w:lastRenderedPageBreak/>
        <w:t>Системи керування версіями</w:t>
      </w:r>
      <w:bookmarkEnd w:id="9"/>
    </w:p>
    <w:p w:rsidR="00E05EBD" w:rsidRPr="00E05EBD" w:rsidRDefault="00E05EBD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Система у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правління ревізіями, також відом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а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як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система контролю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ве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сій або систе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управління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–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є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система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управління змінами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 документах, програмах та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ін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шій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інформа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ції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що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зберігається у ви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гляді файлів на комп'ют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рі. Н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й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більш часто використовується в розробці програмного забезпечення, де група людей може змін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юва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ти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одні і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ті ж файли. Зміни, як правило,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позн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чаються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пев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ною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код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овою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циф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рою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або літе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рою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що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називається "номер рев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зії". Н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приклад, початковий набір файлів 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називають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"</w:t>
      </w:r>
      <w:r w:rsidR="00D102A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реві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зія</w:t>
      </w:r>
      <w:r w:rsidR="00D102A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1". Коли 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ерша зміна зроб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лена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в резуль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туюча множина називається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"</w:t>
      </w:r>
      <w:r w:rsidR="00D102A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реві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зія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2", і так далі. Кожна ревізія пов'язана з відміткою про час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D102A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зміни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та особу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що вносила зм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ну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Ревізії</w:t>
      </w:r>
      <w:r w:rsidR="00D102A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можна порівн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юва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ти, віднов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лювати більш стару ревізію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і з деякими типами файлів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– зливати дві ревізії створені різними людьми у одну – об’єднану.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390DCC" w:rsidRDefault="00E05EBD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Системи контролю версій найбільш часто 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використовуються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як само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тійні програми, але кон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троль версій також вбудований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у різні види програ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ного забезпечення, та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кі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як текстові процесори (наприклад, Microsoft Word, OpenOffice.org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Writer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KWord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Pages</w:t>
      </w:r>
      <w:proofErr w:type="spellEnd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і т.д. ), 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процесори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електронних таблиць (наприклад, Microsoft Excel, OpenOffice.org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Calc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KSpread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Numbers</w:t>
      </w:r>
      <w:proofErr w:type="spellEnd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 т. д.), а та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кож у різні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систем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управління контентом (наприклад,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Drupal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Joomla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WordPress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). 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Вбудований контроль ревізій є ключовою особливістю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wiki</w:t>
      </w:r>
      <w:proofErr w:type="spellEnd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пак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тів програмного забезпечення, таких як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MediaWiki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DokuWiki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TWiki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т.д. У </w:t>
      </w:r>
      <w:proofErr w:type="spellStart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wiki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контро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ль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вер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сій дає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здатність повернутися до сторінки попередньої р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візії, яка має вирішальне значення для редакторів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дозволяє відстежувати </w:t>
      </w:r>
      <w:r w:rsidR="00D102A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правки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один одного, випра</w:t>
      </w:r>
      <w:r w:rsid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вляти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помилки, і захищати суспільні </w:t>
      </w:r>
      <w:proofErr w:type="spellStart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wiki</w:t>
      </w:r>
      <w:proofErr w:type="spellEnd"/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від ва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далізму і сп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му.</w:t>
      </w:r>
    </w:p>
    <w:p w:rsidR="00D102A9" w:rsidRPr="00D102A9" w:rsidRDefault="00D102A9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 галузі розробки пр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ограмного забезпечення, контроль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версій є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єдиною мо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ж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ливістю 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ідстежувати і забезпечувати контроль за змінами у вихідному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код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Р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зробники іноді використовують програмне забезпечення контролю версій для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збереження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докуме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нтації і конфігураційних файлів так само як 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вихідн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го</w:t>
      </w:r>
      <w:r w:rsidR="00CD1DC0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код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</w:t>
      </w:r>
    </w:p>
    <w:p w:rsidR="00CD1DC0" w:rsidRDefault="00CD1DC0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Команди розробників одночасно проектують, розробляють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та впров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дж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ують 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декількох версій одного і того ж програмного забезпечення, які б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дуть розгорнуті в різних місцях і одночасно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працюють над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оновленн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ми(</w:t>
      </w:r>
      <w:r w:rsidRPr="0093572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patches</w:t>
      </w:r>
      <w:r w:rsidRP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)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П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евні п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омил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ки або</w:t>
      </w:r>
      <w:r w:rsidRPr="0093572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функції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програмного забезпечення часто прису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тні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тільки в деяких версіях (через фіксацію деяких проблем і впров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дження інших, програма розвиває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ться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). Таким чином, з метою пошуку та в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правлення помилок, життєво важли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во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мати можливість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контролювати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 зап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="00D102A9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скати різні версії програмного забезпечення, щоб ви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значити в якій версії в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никає проблема. </w:t>
      </w:r>
    </w:p>
    <w:p w:rsidR="00D102A9" w:rsidRPr="00D102A9" w:rsidRDefault="00D102A9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 найпростішому рівні, розробники могли просто зберегти кілька к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пій рі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них версій програми, і позначити їх відповідним чином. Цей простий підхід був використаний на багатьох великих програмни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х проектах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Хоча цей метод може працювати, це неефективно,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так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як багато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майже ідентичних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копії програми повинні бути збережені. Це вимагає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гарної 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дисципліни з боку ро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робників, і часто призводить до помилок. Отже, </w:t>
      </w:r>
      <w:r w:rsidR="00CD1DC0"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були розроблені 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системи для автоматизації д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яких або всіх процесів контролю версій.</w:t>
      </w:r>
    </w:p>
    <w:p w:rsidR="00DE684A" w:rsidRDefault="00D102A9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Крім того, в розробці пр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ограмного забезпечення, в </w:t>
      </w:r>
      <w:proofErr w:type="spellStart"/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правовії</w:t>
      </w:r>
      <w:proofErr w:type="spellEnd"/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та </w:t>
      </w:r>
      <w:proofErr w:type="spellStart"/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бізнес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вії</w:t>
      </w:r>
      <w:proofErr w:type="spellEnd"/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сферах все частіше однин документ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або фрагмент коду редагу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є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вся 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кома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да, члени якої можуть бути географічно ро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діле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ні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 можуть переслідувати р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зні і навіть протилежні інтереси . Скла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дна система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контролю версій, яка від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тежує і 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станов</w:t>
      </w:r>
      <w:r w:rsidR="00CD1DC0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лює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хто змінював певну частину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доку</w:t>
      </w:r>
      <w:r w:rsid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менту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може бути дуже кори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ною</w:t>
      </w:r>
      <w:r w:rsidRPr="00D102A9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і на</w:t>
      </w:r>
      <w:r w:rsid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віть необхідною.</w:t>
      </w:r>
    </w:p>
    <w:p w:rsidR="00DE684A" w:rsidRPr="00DE684A" w:rsidRDefault="00DE684A" w:rsidP="00DE684A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jc w:val="center"/>
        <w:outlineLvl w:val="1"/>
        <w:rPr>
          <w:rFonts w:eastAsia="Times New Roman" w:cstheme="majorBidi"/>
          <w:b/>
          <w:vanish/>
          <w:sz w:val="32"/>
          <w:szCs w:val="26"/>
          <w:shd w:val="clear" w:color="auto" w:fill="FFFFFF"/>
          <w:lang w:val="uk-UA" w:eastAsia="ru-RU"/>
        </w:rPr>
      </w:pPr>
      <w:bookmarkStart w:id="10" w:name="_Toc291799753"/>
      <w:bookmarkEnd w:id="10"/>
    </w:p>
    <w:p w:rsidR="00845495" w:rsidRDefault="00845495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595104" w:rsidRDefault="00595104" w:rsidP="00595104">
      <w:pPr>
        <w:pStyle w:val="Heading2"/>
      </w:pPr>
      <w:bookmarkStart w:id="11" w:name="_Toc291799754"/>
      <w:r w:rsidRPr="00DE684A">
        <w:lastRenderedPageBreak/>
        <w:t>Традиційні сист</w:t>
      </w:r>
      <w:r>
        <w:t xml:space="preserve">еми контролю </w:t>
      </w:r>
      <w:r w:rsidR="00845495">
        <w:t>версій</w:t>
      </w:r>
      <w:bookmarkEnd w:id="11"/>
    </w:p>
    <w:p w:rsidR="00DE684A" w:rsidRPr="00DE684A" w:rsidRDefault="00DE684A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Традиційні сист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еми контролю версій використовують централізовану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моде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ль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в якій усі функції контролю версій відбу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вають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ся на сервері. Якщо два розробники намагаються змінити той же файл в той же час, без будь-якого методу управління доступом розробники можуть в кінцевому підсумку пер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запис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ати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роботу один одного. Централізовані системи контролю версій виріш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ують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цю проблему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однією з двох можливих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моделей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управління : бл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куван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ня файлів і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злиття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версій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</w:t>
      </w:r>
    </w:p>
    <w:p w:rsidR="00DE684A" w:rsidRPr="00845495" w:rsidRDefault="00DE684A" w:rsidP="00845495">
      <w:pPr>
        <w:spacing w:after="0" w:line="360" w:lineRule="auto"/>
        <w:ind w:firstLine="709"/>
        <w:jc w:val="center"/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</w:pPr>
      <w:r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t>Атомарні операції</w:t>
      </w:r>
    </w:p>
    <w:p w:rsidR="00DE684A" w:rsidRPr="00DE684A" w:rsidRDefault="00DE684A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чені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 к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омп'ютер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них наук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говорять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о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атом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арних операціях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якщо си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тема залишається в узгодженому стані, навіть якщо операція перервана.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 прав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ло, найбільш важливим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є щоб команда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фіксування змін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була атомарною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у цьому сенсі.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пера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ція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фіксування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гово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ри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ть систе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мі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контролю версій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що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 хочете, щоб гру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па змін, що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ви робили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стали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доступним для всіх користув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чів. Не всі системи контролю версій мають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можливість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атом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арних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мін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; зо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рема, широко вик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ристо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вувана система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CVS не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має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цієї функції.</w:t>
      </w:r>
    </w:p>
    <w:p w:rsidR="00DE684A" w:rsidRPr="00845495" w:rsidRDefault="002F6A6F" w:rsidP="00845495">
      <w:pPr>
        <w:spacing w:after="0" w:line="360" w:lineRule="auto"/>
        <w:ind w:firstLine="709"/>
        <w:jc w:val="center"/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</w:pPr>
      <w:r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t>Метод б</w:t>
      </w:r>
      <w:r w:rsidR="00DE684A"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t>локування файлів</w:t>
      </w:r>
    </w:p>
    <w:p w:rsidR="00DE684A" w:rsidRPr="00DE684A" w:rsidRDefault="00DE684A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Найпростіши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й спосіб запобігання "одночасного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доступ" передбачає блок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вання файлів, так що тільки один розробник в той час, має доступ на запис до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центрального "сховища" копії певних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файлів. Після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того як один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р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зробни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заблокував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файл, інші можуть прочитати цей файл, але ніхто не м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же зміни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ти цей файл, поки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розробник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не зафіксує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оновлену версію (чи скас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вує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бл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кування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).</w:t>
      </w:r>
    </w:p>
    <w:p w:rsidR="00DE684A" w:rsidRPr="00DE684A" w:rsidRDefault="002F6A6F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Блокування файлів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має як переваги і недоліки. Воно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може забезпечити деякий захист від важких конфліктів злиття, коли користувач вносить рад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кальні зміни в багато розділів великого файлу (або групи файлів). Однак, я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що файли залиша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ються заблокованими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занадто довго, інші розробники м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жуть 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бути змушені 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обійти програмне забезпечення контролю версій і змін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ю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вати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фай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ли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локально, що призводить до більш серйозних проблем.</w:t>
      </w:r>
    </w:p>
    <w:p w:rsidR="00845495" w:rsidRDefault="00845495" w:rsidP="00845495">
      <w:pPr>
        <w:spacing w:after="0" w:line="360" w:lineRule="auto"/>
        <w:ind w:firstLine="709"/>
        <w:jc w:val="center"/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</w:pPr>
    </w:p>
    <w:p w:rsidR="00DE684A" w:rsidRPr="00845495" w:rsidRDefault="002F6A6F" w:rsidP="00845495">
      <w:pPr>
        <w:spacing w:after="0" w:line="360" w:lineRule="auto"/>
        <w:ind w:firstLine="709"/>
        <w:jc w:val="center"/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</w:pPr>
      <w:r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lastRenderedPageBreak/>
        <w:t>Метод</w:t>
      </w:r>
      <w:r w:rsidR="00DE684A"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t xml:space="preserve"> злиття</w:t>
      </w:r>
    </w:p>
    <w:p w:rsidR="00DE684A" w:rsidRPr="00DE684A" w:rsidRDefault="00DE684A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Більшість систем керування версіями дозволяє декільком розробникам редагувати той же файл в той же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час. Перший розробник фіксує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зміни в центральному </w:t>
      </w:r>
      <w:proofErr w:type="spellStart"/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репозиторії</w:t>
      </w:r>
      <w:proofErr w:type="spellEnd"/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завжди успішно. Система може забезпечити мо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ж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ливості для подальшого злиття змін в централ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ьне сховище, і зберегти зміни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пер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шого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р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зробника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коли інші розробники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будуть фіксувати свої зміни.</w:t>
      </w:r>
    </w:p>
    <w:p w:rsidR="00DE684A" w:rsidRPr="00DE684A" w:rsidRDefault="00DE684A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Злиття двох файлів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–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дуже тонка операція, і, як п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равило можливе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тіл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ки т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ді, коли структура файлів, проста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я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 в текстових файлах. З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лиття двох файлів з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бражень не може призвести до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результуючого файлу зображення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Інша проблема – розробник повинен перевірити результат злиття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щоб пер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конатися, що зміни сумісні і що операції злиття не вносить свої власні пом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лки л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гіки у файли. </w:t>
      </w:r>
    </w:p>
    <w:p w:rsidR="00DE684A" w:rsidRPr="00DE684A" w:rsidRDefault="002F6A6F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Метод злиття може передбачати блокування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файл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ів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для ексклюзивного доступу на запис, навіть якщо 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жливість </w:t>
      </w:r>
      <w:r w:rsidR="00DE684A"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злиття існує.</w:t>
      </w:r>
    </w:p>
    <w:p w:rsidR="00DE684A" w:rsidRPr="00845495" w:rsidRDefault="00DE684A" w:rsidP="00845495">
      <w:pPr>
        <w:spacing w:after="0" w:line="360" w:lineRule="auto"/>
        <w:ind w:firstLine="709"/>
        <w:jc w:val="center"/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</w:pPr>
      <w:r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t>Базові</w:t>
      </w:r>
      <w:r w:rsidR="002F6A6F"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t xml:space="preserve"> точки</w:t>
      </w:r>
      <w:r w:rsidRPr="00845495">
        <w:rPr>
          <w:rFonts w:eastAsia="Times New Roman" w:cs="Times New Roman"/>
          <w:b/>
          <w:sz w:val="28"/>
          <w:szCs w:val="28"/>
          <w:shd w:val="clear" w:color="auto" w:fill="FFFFFF"/>
          <w:lang w:val="uk-UA" w:eastAsia="ru-RU"/>
        </w:rPr>
        <w:t>, етикетки і бирки</w:t>
      </w:r>
    </w:p>
    <w:p w:rsidR="00595104" w:rsidRDefault="00DE684A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Більшість інструментів контролю версій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використовує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тільки один з цих </w:t>
      </w:r>
      <w:r w:rsidR="002F6A6F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подібних методів(базова точка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етикетка, бирка) для позначення дій в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явлення зні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мку проекту в певний час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Ці три назви можна вважати синонім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ми.</w:t>
      </w:r>
    </w:p>
    <w:p w:rsidR="00DE684A" w:rsidRPr="00DE684A" w:rsidRDefault="00DE684A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 більшості проектів деякі знімки є більш зн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чущими, ніж інші, такі, як ті, які використовуються для позначення опублі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кованих релізів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версій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або 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он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влень</w:t>
      </w:r>
      <w:r w:rsidRPr="00DE684A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</w:t>
      </w:r>
    </w:p>
    <w:p w:rsidR="00595104" w:rsidRPr="00595104" w:rsidRDefault="00595104" w:rsidP="00595104">
      <w:pPr>
        <w:pStyle w:val="Heading2"/>
      </w:pPr>
      <w:bookmarkStart w:id="12" w:name="_Toc291799755"/>
      <w:r w:rsidRPr="00595104">
        <w:t>Розподілені</w:t>
      </w:r>
      <w:r>
        <w:t xml:space="preserve"> системи</w:t>
      </w:r>
      <w:r w:rsidRPr="00595104">
        <w:t xml:space="preserve"> контролю версій</w:t>
      </w:r>
      <w:bookmarkEnd w:id="12"/>
    </w:p>
    <w:p w:rsidR="00595104" w:rsidRPr="00595104" w:rsidRDefault="00595104" w:rsidP="0093572F">
      <w:pPr>
        <w:spacing w:after="0" w:line="360" w:lineRule="auto"/>
        <w:ind w:firstLine="709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Розподілені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системи контролю версій використовують так званий </w:t>
      </w:r>
      <w:proofErr w:type="spellStart"/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Peer</w:t>
      </w:r>
      <w:proofErr w:type="spellEnd"/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-To-Peer підхід, на відмі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ну від клієнт-серверного підхо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централізованих с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стем. Замість одного, центра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льного сховища, з яким клієнти синхронізуют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ь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ся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жний розробник має свою 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робочу ко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пію у своєму локальному сховищі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Розподілені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системи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контролю версій прово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дя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ть синхронізацію шляхом о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міну </w:t>
      </w:r>
      <w:proofErr w:type="spellStart"/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пат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чами</w:t>
      </w:r>
      <w:proofErr w:type="spellEnd"/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між собою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У результаті</w:t>
      </w:r>
      <w: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вони мають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деякі важливі відмінності від централізованої с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</w:t>
      </w:r>
      <w:r w:rsidRPr="00595104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стеми:</w:t>
      </w:r>
    </w:p>
    <w:p w:rsidR="00595104" w:rsidRPr="00845495" w:rsidRDefault="00595104" w:rsidP="00845495">
      <w:pPr>
        <w:pStyle w:val="ListParagraph"/>
        <w:numPr>
          <w:ilvl w:val="0"/>
          <w:numId w:val="1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lastRenderedPageBreak/>
        <w:t>Найчастіше використовувані операції (наприклад, фіксація, перегляд і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торії, і скасування змін) відбуваються швидко, тому що немає необхі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ності спілкуватися з центральним се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вером.</w:t>
      </w:r>
    </w:p>
    <w:p w:rsidR="00595104" w:rsidRPr="00845495" w:rsidRDefault="00595104" w:rsidP="00845495">
      <w:pPr>
        <w:pStyle w:val="ListParagraph"/>
        <w:numPr>
          <w:ilvl w:val="0"/>
          <w:numId w:val="1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Мережевий зв'язок необхідний тільки при завантаженні або відвант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женні змін іншим розробникам.</w:t>
      </w:r>
    </w:p>
    <w:p w:rsidR="00DE684A" w:rsidRPr="00845495" w:rsidRDefault="00595104" w:rsidP="00845495">
      <w:pPr>
        <w:pStyle w:val="ListParagraph"/>
        <w:numPr>
          <w:ilvl w:val="0"/>
          <w:numId w:val="14"/>
        </w:numPr>
        <w:spacing w:after="0" w:line="360" w:lineRule="auto"/>
        <w:ind w:left="567"/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Кожна робоча копія ефективно функціонує в якості в</w:t>
      </w:r>
      <w:r w:rsidR="0093572F"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іддаленого резер</w:t>
      </w:r>
      <w:r w:rsidR="0093572F"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</w:t>
      </w:r>
      <w:r w:rsidR="0093572F"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ного серверу збереження коду, історії, і </w:t>
      </w:r>
      <w:proofErr w:type="spellStart"/>
      <w:r w:rsidR="0093572F"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забезпечуює</w:t>
      </w:r>
      <w:proofErr w:type="spellEnd"/>
      <w:r w:rsidRPr="00845495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захист від втрати даних.</w:t>
      </w:r>
    </w:p>
    <w:p w:rsidR="0093572F" w:rsidRDefault="0093572F">
      <w:pPr>
        <w:rPr>
          <w:rFonts w:eastAsia="Times New Roman" w:cstheme="majorBidi"/>
          <w:b/>
          <w:bCs/>
          <w:sz w:val="36"/>
          <w:szCs w:val="28"/>
          <w:shd w:val="clear" w:color="auto" w:fill="FFFFFF"/>
          <w:lang w:val="uk-UA" w:eastAsia="ru-RU"/>
        </w:rPr>
      </w:pPr>
      <w:r>
        <w:rPr>
          <w:rFonts w:eastAsia="Times New Roman"/>
          <w:shd w:val="clear" w:color="auto" w:fill="FFFFFF"/>
          <w:lang w:val="uk-UA" w:eastAsia="ru-RU"/>
        </w:rPr>
        <w:br w:type="page"/>
      </w:r>
    </w:p>
    <w:p w:rsidR="008C31A8" w:rsidRDefault="00390DCC" w:rsidP="00390DCC">
      <w:pPr>
        <w:pStyle w:val="Heading1"/>
        <w:rPr>
          <w:rFonts w:eastAsia="Times New Roman"/>
          <w:shd w:val="clear" w:color="auto" w:fill="FFFFFF"/>
          <w:lang w:val="uk-UA" w:eastAsia="ru-RU"/>
        </w:rPr>
      </w:pPr>
      <w:bookmarkStart w:id="13" w:name="_Toc291799756"/>
      <w:r>
        <w:rPr>
          <w:rFonts w:eastAsia="Times New Roman"/>
          <w:shd w:val="clear" w:color="auto" w:fill="FFFFFF"/>
          <w:lang w:val="uk-UA" w:eastAsia="ru-RU"/>
        </w:rPr>
        <w:lastRenderedPageBreak/>
        <w:t>Список використаної літератури</w:t>
      </w:r>
      <w:bookmarkEnd w:id="13"/>
    </w:p>
    <w:p w:rsidR="00390DCC" w:rsidRDefault="0093572F" w:rsidP="0093572F">
      <w:pPr>
        <w:tabs>
          <w:tab w:val="left" w:pos="2009"/>
        </w:tabs>
        <w:rPr>
          <w:lang w:val="uk-UA" w:eastAsia="ru-RU"/>
        </w:rPr>
      </w:pPr>
      <w:r>
        <w:rPr>
          <w:lang w:val="uk-UA" w:eastAsia="ru-RU"/>
        </w:rPr>
        <w:tab/>
      </w:r>
    </w:p>
    <w:p w:rsidR="00390DCC" w:rsidRPr="00E05EBD" w:rsidRDefault="00390DCC" w:rsidP="00E05EBD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ISO/IEC 9126 Software engineering — Product quality</w:t>
      </w:r>
      <w:r w:rsidR="00E05EBD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— International </w:t>
      </w:r>
      <w:r w:rsidR="00E05EBD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S</w:t>
      </w:r>
      <w:r w:rsidR="00E05EBD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tandard . — </w:t>
      </w:r>
      <w:r w:rsidR="00623FC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2001</w:t>
      </w:r>
      <w:r w:rsidR="00E05EBD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. — 34 p</w:t>
      </w:r>
    </w:p>
    <w:p w:rsidR="00623FC9" w:rsidRPr="00E05EBD" w:rsidRDefault="00E05EBD" w:rsidP="00E05EBD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ISO/IEC 25010 </w:t>
      </w:r>
      <w:r w:rsidR="00623FC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Systems and software engineering -- Systems and software Quality Requirements and Evaluation (</w:t>
      </w:r>
      <w:proofErr w:type="spellStart"/>
      <w:r w:rsidR="00623FC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SQuaRE</w:t>
      </w:r>
      <w:proofErr w:type="spellEnd"/>
      <w:r w:rsidR="00623FC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) -- System and software </w:t>
      </w:r>
      <w:r w:rsidR="00623FC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q</w:t>
      </w:r>
      <w:r w:rsidR="00623FC9"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uality models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— International Standard . — 2011 . — 34 p</w:t>
      </w:r>
    </w:p>
    <w:p w:rsidR="00623FC9" w:rsidRPr="00E05EBD" w:rsidRDefault="00623FC9" w:rsidP="00623FC9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Тестування програмного забезпечення //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Вікіпедія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— вільна енцикл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педія. – http://www.uk.wikipedia.org/wiki/Тестування_програмного_забезпечення</w:t>
      </w:r>
    </w:p>
    <w:p w:rsidR="00623FC9" w:rsidRPr="00E05EBD" w:rsidRDefault="00623FC9" w:rsidP="00623FC9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Регрессионное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// В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икипеди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я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—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свободн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ая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энциклопеди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я 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– http://www.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ru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.wikipedia.org/wiki/Регрессионное_тестирование</w:t>
      </w:r>
    </w:p>
    <w:p w:rsidR="00623FC9" w:rsidRPr="00E05EBD" w:rsidRDefault="00623FC9" w:rsidP="00623FC9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Регрессионное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: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цели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и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задачи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условия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применения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кла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сификация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тестов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и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методов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отбора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// Интернет-Университет Инфо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мационных Технологий .- http://www.intuit.ru/department/se/testing/11/testing_11.html</w:t>
      </w:r>
    </w:p>
    <w:p w:rsidR="00623FC9" w:rsidRPr="00E05EBD" w:rsidRDefault="00623FC9" w:rsidP="00623FC9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Лайза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Криспин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Джанет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Грегори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Гибкое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: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практическое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руководство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для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с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тировщиков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ПО и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гибких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команд =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Agile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Testing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: A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Practical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Guide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for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Testers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and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Agile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Teams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. — М.: «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Вильямс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», 2010. — 464 с. </w:t>
      </w:r>
    </w:p>
    <w:p w:rsidR="00623FC9" w:rsidRPr="00E05EBD" w:rsidRDefault="00623FC9" w:rsidP="00623FC9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Канер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Кем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, Фолк Джек,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Нгуен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Енг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Кек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программного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обеспечения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Фунд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а</w:t>
      </w: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ментальные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концепции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менеджмента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бизнес-приложений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—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Киев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: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ДиаСофт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, 2001. — 544 с.</w:t>
      </w:r>
    </w:p>
    <w:p w:rsidR="00623FC9" w:rsidRPr="00E05EBD" w:rsidRDefault="00623FC9" w:rsidP="00623FC9">
      <w:pPr>
        <w:pStyle w:val="ListParagraph"/>
        <w:numPr>
          <w:ilvl w:val="0"/>
          <w:numId w:val="13"/>
        </w:numPr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</w:pPr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Калбертсон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Роберт, Браун Крис,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Кобб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Гэри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Быстрое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 xml:space="preserve">. — </w:t>
      </w:r>
      <w:bookmarkStart w:id="14" w:name="_GoBack"/>
      <w:bookmarkEnd w:id="14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М.: «</w:t>
      </w:r>
      <w:proofErr w:type="spellStart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Вильямс</w:t>
      </w:r>
      <w:proofErr w:type="spellEnd"/>
      <w:r w:rsidRPr="00E05EBD">
        <w:rPr>
          <w:rFonts w:eastAsia="Times New Roman" w:cs="Times New Roman"/>
          <w:sz w:val="28"/>
          <w:szCs w:val="28"/>
          <w:shd w:val="clear" w:color="auto" w:fill="FFFFFF"/>
          <w:lang w:val="uk-UA" w:eastAsia="ru-RU"/>
        </w:rPr>
        <w:t>», 2002. — 374 с.</w:t>
      </w:r>
    </w:p>
    <w:sectPr w:rsidR="00623FC9" w:rsidRPr="00E05EBD" w:rsidSect="00430D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810" w:rsidRDefault="00BE2810" w:rsidP="00430DC8">
      <w:pPr>
        <w:spacing w:after="0" w:line="240" w:lineRule="auto"/>
      </w:pPr>
      <w:r>
        <w:separator/>
      </w:r>
    </w:p>
  </w:endnote>
  <w:endnote w:type="continuationSeparator" w:id="0">
    <w:p w:rsidR="00BE2810" w:rsidRDefault="00BE2810" w:rsidP="0043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2748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72F" w:rsidRDefault="009357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49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93572F" w:rsidRDefault="00935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810" w:rsidRDefault="00BE2810" w:rsidP="00430DC8">
      <w:pPr>
        <w:spacing w:after="0" w:line="240" w:lineRule="auto"/>
      </w:pPr>
      <w:r>
        <w:separator/>
      </w:r>
    </w:p>
  </w:footnote>
  <w:footnote w:type="continuationSeparator" w:id="0">
    <w:p w:rsidR="00BE2810" w:rsidRDefault="00BE2810" w:rsidP="0043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279"/>
    <w:multiLevelType w:val="multilevel"/>
    <w:tmpl w:val="5D60C0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">
    <w:nsid w:val="127F3AEC"/>
    <w:multiLevelType w:val="hybridMultilevel"/>
    <w:tmpl w:val="BD8AD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0506B"/>
    <w:multiLevelType w:val="hybridMultilevel"/>
    <w:tmpl w:val="E34A3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36920"/>
    <w:multiLevelType w:val="hybridMultilevel"/>
    <w:tmpl w:val="58FC4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09419A"/>
    <w:multiLevelType w:val="hybridMultilevel"/>
    <w:tmpl w:val="67AA7624"/>
    <w:lvl w:ilvl="0" w:tplc="A1A6D058">
      <w:start w:val="1"/>
      <w:numFmt w:val="decimal"/>
      <w:lvlText w:val="%1."/>
      <w:lvlJc w:val="left"/>
      <w:pPr>
        <w:ind w:left="720" w:hanging="360"/>
      </w:pPr>
    </w:lvl>
    <w:lvl w:ilvl="1" w:tplc="C2F8343A">
      <w:start w:val="1"/>
      <w:numFmt w:val="decimal"/>
      <w:pStyle w:val="Heading1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72227"/>
    <w:multiLevelType w:val="hybridMultilevel"/>
    <w:tmpl w:val="F0F45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BF10F8"/>
    <w:multiLevelType w:val="hybridMultilevel"/>
    <w:tmpl w:val="5B7C0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11622D2"/>
    <w:multiLevelType w:val="hybridMultilevel"/>
    <w:tmpl w:val="55B21A04"/>
    <w:lvl w:ilvl="0" w:tplc="63A2C3A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961D0"/>
    <w:multiLevelType w:val="hybridMultilevel"/>
    <w:tmpl w:val="6424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F65E6"/>
    <w:multiLevelType w:val="hybridMultilevel"/>
    <w:tmpl w:val="F5345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6061DB"/>
    <w:multiLevelType w:val="hybridMultilevel"/>
    <w:tmpl w:val="AD16D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C02C0"/>
    <w:multiLevelType w:val="hybridMultilevel"/>
    <w:tmpl w:val="6740946A"/>
    <w:lvl w:ilvl="0" w:tplc="3F667FD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B0023"/>
    <w:multiLevelType w:val="multilevel"/>
    <w:tmpl w:val="BF76B60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3">
    <w:nsid w:val="76D947D6"/>
    <w:multiLevelType w:val="hybridMultilevel"/>
    <w:tmpl w:val="39F4C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BE"/>
    <w:rsid w:val="00183C8A"/>
    <w:rsid w:val="002B3C54"/>
    <w:rsid w:val="002F6A6F"/>
    <w:rsid w:val="00303377"/>
    <w:rsid w:val="00390DCC"/>
    <w:rsid w:val="003F18B0"/>
    <w:rsid w:val="003F46D0"/>
    <w:rsid w:val="00430DC8"/>
    <w:rsid w:val="00507BBE"/>
    <w:rsid w:val="005359B8"/>
    <w:rsid w:val="00595104"/>
    <w:rsid w:val="005E7C48"/>
    <w:rsid w:val="00612D3E"/>
    <w:rsid w:val="00613CDB"/>
    <w:rsid w:val="00623FC9"/>
    <w:rsid w:val="00637D11"/>
    <w:rsid w:val="00705AA3"/>
    <w:rsid w:val="00705C41"/>
    <w:rsid w:val="00741F6F"/>
    <w:rsid w:val="00845495"/>
    <w:rsid w:val="00872D79"/>
    <w:rsid w:val="008C31A8"/>
    <w:rsid w:val="008F1D72"/>
    <w:rsid w:val="0093572F"/>
    <w:rsid w:val="009B4AD0"/>
    <w:rsid w:val="009C4834"/>
    <w:rsid w:val="00B9786C"/>
    <w:rsid w:val="00BB14B3"/>
    <w:rsid w:val="00BE2810"/>
    <w:rsid w:val="00CA3A83"/>
    <w:rsid w:val="00CD1DC0"/>
    <w:rsid w:val="00D102A9"/>
    <w:rsid w:val="00D22C4C"/>
    <w:rsid w:val="00D40109"/>
    <w:rsid w:val="00DE684A"/>
    <w:rsid w:val="00E05EBD"/>
    <w:rsid w:val="00E5175E"/>
    <w:rsid w:val="00F02182"/>
    <w:rsid w:val="00F0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CC"/>
    <w:rPr>
      <w:rFonts w:ascii="Times New Roman" w:hAnsi="Times New Roman"/>
    </w:rPr>
  </w:style>
  <w:style w:type="paragraph" w:styleId="Heading1">
    <w:name w:val="heading 1"/>
    <w:next w:val="Normal"/>
    <w:link w:val="Heading1Char"/>
    <w:autoRedefine/>
    <w:uiPriority w:val="9"/>
    <w:qFormat/>
    <w:rsid w:val="005E7C48"/>
    <w:pPr>
      <w:keepNext/>
      <w:keepLines/>
      <w:numPr>
        <w:ilvl w:val="1"/>
        <w:numId w:val="7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B14B3"/>
    <w:pPr>
      <w:numPr>
        <w:numId w:val="11"/>
      </w:numPr>
      <w:spacing w:before="200"/>
      <w:outlineLvl w:val="1"/>
    </w:pPr>
    <w:rPr>
      <w:rFonts w:eastAsia="Times New Roman"/>
      <w:bCs w:val="0"/>
      <w:sz w:val="32"/>
      <w:szCs w:val="26"/>
      <w:shd w:val="clear" w:color="auto" w:fill="FFFFFF"/>
      <w:lang w:val="uk-UA" w:eastAsia="ru-RU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C4834"/>
    <w:pPr>
      <w:outlineLvl w:val="2"/>
    </w:pPr>
    <w:rPr>
      <w:rFonts w:eastAsiaTheme="majorEastAsia"/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semiHidden/>
    <w:unhideWhenUsed/>
    <w:rsid w:val="00CA3A8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021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eastAsia="Times New Roman" w:cs="Times New Roman"/>
      <w:sz w:val="28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E7C4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14B3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34"/>
    <w:rPr>
      <w:rFonts w:asciiTheme="majorHAnsi" w:eastAsiaTheme="majorEastAsia" w:hAnsiTheme="majorHAnsi" w:cstheme="majorBidi"/>
      <w:b/>
      <w:bCs/>
      <w:sz w:val="32"/>
      <w:szCs w:val="26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4B3"/>
    <w:pPr>
      <w:numPr>
        <w:ilvl w:val="0"/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1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4B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C8"/>
  </w:style>
  <w:style w:type="paragraph" w:styleId="Footer">
    <w:name w:val="footer"/>
    <w:basedOn w:val="Normal"/>
    <w:link w:val="Foot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C8"/>
  </w:style>
  <w:style w:type="paragraph" w:styleId="Subtitle">
    <w:name w:val="Subtitle"/>
    <w:basedOn w:val="Normal"/>
    <w:next w:val="Normal"/>
    <w:link w:val="SubtitleChar"/>
    <w:uiPriority w:val="11"/>
    <w:qFormat/>
    <w:rsid w:val="00390DC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DCC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CC"/>
    <w:rPr>
      <w:rFonts w:ascii="Times New Roman" w:hAnsi="Times New Roman"/>
    </w:rPr>
  </w:style>
  <w:style w:type="paragraph" w:styleId="Heading1">
    <w:name w:val="heading 1"/>
    <w:next w:val="Normal"/>
    <w:link w:val="Heading1Char"/>
    <w:autoRedefine/>
    <w:uiPriority w:val="9"/>
    <w:qFormat/>
    <w:rsid w:val="005E7C48"/>
    <w:pPr>
      <w:keepNext/>
      <w:keepLines/>
      <w:numPr>
        <w:ilvl w:val="1"/>
        <w:numId w:val="7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B14B3"/>
    <w:pPr>
      <w:numPr>
        <w:numId w:val="11"/>
      </w:numPr>
      <w:spacing w:before="200"/>
      <w:outlineLvl w:val="1"/>
    </w:pPr>
    <w:rPr>
      <w:rFonts w:eastAsia="Times New Roman"/>
      <w:bCs w:val="0"/>
      <w:sz w:val="32"/>
      <w:szCs w:val="26"/>
      <w:shd w:val="clear" w:color="auto" w:fill="FFFFFF"/>
      <w:lang w:val="uk-UA" w:eastAsia="ru-RU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C4834"/>
    <w:pPr>
      <w:outlineLvl w:val="2"/>
    </w:pPr>
    <w:rPr>
      <w:rFonts w:eastAsiaTheme="majorEastAsia"/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7BBE"/>
  </w:style>
  <w:style w:type="character" w:customStyle="1" w:styleId="apple-converted-space">
    <w:name w:val="apple-converted-space"/>
    <w:basedOn w:val="DefaultParagraphFont"/>
    <w:rsid w:val="00507BBE"/>
  </w:style>
  <w:style w:type="character" w:styleId="Hyperlink">
    <w:name w:val="Hyperlink"/>
    <w:basedOn w:val="DefaultParagraphFont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DefaultParagraphFont"/>
    <w:rsid w:val="00507BBE"/>
  </w:style>
  <w:style w:type="paragraph" w:styleId="ListParagraph">
    <w:name w:val="List Paragraph"/>
    <w:basedOn w:val="Normal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DefaultParagraphFont"/>
    <w:rsid w:val="00D40109"/>
  </w:style>
  <w:style w:type="character" w:customStyle="1" w:styleId="atn">
    <w:name w:val="atn"/>
    <w:basedOn w:val="DefaultParagraphFont"/>
    <w:rsid w:val="00D40109"/>
  </w:style>
  <w:style w:type="paragraph" w:styleId="NormalWeb">
    <w:name w:val="Normal (Web)"/>
    <w:basedOn w:val="Normal"/>
    <w:uiPriority w:val="99"/>
    <w:semiHidden/>
    <w:unhideWhenUsed/>
    <w:rsid w:val="00CA3A8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021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nhideWhenUsed/>
    <w:rsid w:val="008F1D72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eastAsia="Times New Roman" w:cs="Times New Roman"/>
      <w:sz w:val="28"/>
      <w:szCs w:val="24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E7C4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14B3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34"/>
    <w:rPr>
      <w:rFonts w:asciiTheme="majorHAnsi" w:eastAsiaTheme="majorEastAsia" w:hAnsiTheme="majorHAnsi" w:cstheme="majorBidi"/>
      <w:b/>
      <w:bCs/>
      <w:sz w:val="32"/>
      <w:szCs w:val="26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4B3"/>
    <w:pPr>
      <w:numPr>
        <w:ilvl w:val="0"/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14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4B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C8"/>
  </w:style>
  <w:style w:type="paragraph" w:styleId="Footer">
    <w:name w:val="footer"/>
    <w:basedOn w:val="Normal"/>
    <w:link w:val="FooterChar"/>
    <w:uiPriority w:val="99"/>
    <w:unhideWhenUsed/>
    <w:rsid w:val="00430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C8"/>
  </w:style>
  <w:style w:type="paragraph" w:styleId="Subtitle">
    <w:name w:val="Subtitle"/>
    <w:basedOn w:val="Normal"/>
    <w:next w:val="Normal"/>
    <w:link w:val="SubtitleChar"/>
    <w:uiPriority w:val="11"/>
    <w:qFormat/>
    <w:rsid w:val="00390DC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DCC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uk.wikipedia.org/wiki/%D0%9A%D0%BE%D0%BC%D0%BF%27%D1%8E%D1%82%D0%B5%D1%80%D0%BD%D0%B0_%D0%BF%D1%80%D0%BE%D0%B3%D1%80%D0%B0%D0%BC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%D0%9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49133-8ED6-41F3-909B-A2142F6B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24</Pages>
  <Words>4722</Words>
  <Characters>26917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9</cp:revision>
  <dcterms:created xsi:type="dcterms:W3CDTF">2011-04-26T17:41:00Z</dcterms:created>
  <dcterms:modified xsi:type="dcterms:W3CDTF">2011-04-28T21:23:00Z</dcterms:modified>
</cp:coreProperties>
</file>