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D1A8" w14:textId="42B31C53" w:rsidR="00E059A2" w:rsidRPr="00DF44DD" w:rsidRDefault="00E059A2" w:rsidP="00DF44DD">
      <w:pPr>
        <w:pStyle w:val="1"/>
        <w:jc w:val="center"/>
        <w:rPr>
          <w:b/>
          <w:bCs/>
        </w:rPr>
      </w:pPr>
      <w:r w:rsidRPr="00DF44DD">
        <w:rPr>
          <w:b/>
          <w:bCs/>
        </w:rPr>
        <w:t>Отчет по лабораторной работе №6</w:t>
      </w:r>
    </w:p>
    <w:p w14:paraId="5A6A7FBB" w14:textId="6C526B80" w:rsidR="00E059A2" w:rsidRPr="00DF44DD" w:rsidRDefault="00E059A2" w:rsidP="00DF44DD">
      <w:pPr>
        <w:pStyle w:val="1"/>
        <w:jc w:val="center"/>
        <w:rPr>
          <w:b/>
          <w:bCs/>
        </w:rPr>
      </w:pPr>
      <w:r w:rsidRPr="00DF44DD">
        <w:rPr>
          <w:b/>
          <w:bCs/>
        </w:rPr>
        <w:t>Дисциплина: архитектура компьютера</w:t>
      </w:r>
    </w:p>
    <w:p w14:paraId="4F923D3E" w14:textId="7B593D39" w:rsidR="00BF4C4E" w:rsidRDefault="00E059A2" w:rsidP="00E059A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Даровских Александра Сергеевна</w:t>
      </w:r>
    </w:p>
    <w:bookmarkStart w:id="0" w:name="_Toc15003351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3152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2C199" w14:textId="708841B6" w:rsidR="006D2E84" w:rsidRPr="00DF44DD" w:rsidRDefault="00DF44DD">
          <w:pPr>
            <w:pStyle w:val="a3"/>
            <w:rPr>
              <w:rFonts w:asciiTheme="minorHAnsi" w:hAnsiTheme="minorHAnsi" w:cstheme="minorHAnsi"/>
            </w:rPr>
          </w:pPr>
          <w:r w:rsidRPr="00DF44DD">
            <w:rPr>
              <w:rFonts w:asciiTheme="minorHAnsi" w:hAnsiTheme="minorHAnsi" w:cstheme="minorHAnsi"/>
            </w:rPr>
            <w:t>Содержание</w:t>
          </w:r>
        </w:p>
        <w:p w14:paraId="3F43FA55" w14:textId="41B6E003" w:rsidR="006D2E84" w:rsidRDefault="006D2E8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34478" w:history="1">
            <w:r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6366" w14:textId="1A96A6D3" w:rsidR="006D2E84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50034479" w:history="1"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_Toc150034479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1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20DD15B3" w14:textId="7FC49820" w:rsidR="006D2E84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50034480" w:history="1"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Теоретическое введение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_Toc150034480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1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5C963F1B" w14:textId="5224132C" w:rsidR="006D2E84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50034481" w:history="1"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Выполнение лабораторной работы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_Toc150034481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2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0AFFC8CD" w14:textId="29B844AE" w:rsidR="006D2E84" w:rsidRDefault="00000000" w:rsidP="00DF44DD">
          <w:pPr>
            <w:pStyle w:val="2"/>
            <w:tabs>
              <w:tab w:val="left" w:pos="88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150034482" w:history="1"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ascii="Calibri" w:eastAsia="Times New Roman" w:hAnsi="Calibr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Основы работы с mc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_Toc150034482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2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11C719B9" w14:textId="03C823A6" w:rsidR="006D2E84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0034483" w:history="1">
            <w:r w:rsidR="006D2E84" w:rsidRPr="005F71FA">
              <w:rPr>
                <w:rStyle w:val="a4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Структура программы на языке ассемблера NASM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_Toc150034483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3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1E3278FE" w14:textId="345CA3C0" w:rsidR="006D2E84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0034484" w:history="1"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Подключение внешнего файла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_Toc150034484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3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11587740" w14:textId="3AC5FE9B" w:rsidR="006D2E84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0034485" w:history="1"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Выполнение заданий для самостоятельной работы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_Toc150034485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4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09E396F6" w14:textId="5A30A886" w:rsidR="006D2E84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50034486" w:history="1"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Выводы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_Toc150034486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6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7B23247E" w14:textId="0E158C51" w:rsidR="006D2E84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50034487" w:history="1"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D2E84">
              <w:rPr>
                <w:rFonts w:cstheme="minorBidi"/>
                <w:noProof/>
              </w:rPr>
              <w:tab/>
            </w:r>
            <w:r w:rsidR="006D2E84" w:rsidRPr="005F71FA">
              <w:rPr>
                <w:rStyle w:val="a4"/>
                <w:rFonts w:cstheme="minorHAnsi"/>
                <w:b/>
                <w:bCs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литературы</w:t>
            </w:r>
            <w:r w:rsidR="006D2E84">
              <w:rPr>
                <w:noProof/>
                <w:webHidden/>
              </w:rPr>
              <w:tab/>
            </w:r>
            <w:r w:rsidR="006D2E84">
              <w:rPr>
                <w:noProof/>
                <w:webHidden/>
              </w:rPr>
              <w:fldChar w:fldCharType="begin"/>
            </w:r>
            <w:r w:rsidR="006D2E84">
              <w:rPr>
                <w:noProof/>
                <w:webHidden/>
              </w:rPr>
              <w:instrText xml:space="preserve"> PAGEREF _Toc150034487 \h </w:instrText>
            </w:r>
            <w:r w:rsidR="006D2E84">
              <w:rPr>
                <w:noProof/>
                <w:webHidden/>
              </w:rPr>
            </w:r>
            <w:r w:rsidR="006D2E84">
              <w:rPr>
                <w:noProof/>
                <w:webHidden/>
              </w:rPr>
              <w:fldChar w:fldCharType="separate"/>
            </w:r>
            <w:r w:rsidR="006D2E84">
              <w:rPr>
                <w:noProof/>
                <w:webHidden/>
              </w:rPr>
              <w:t>6</w:t>
            </w:r>
            <w:r w:rsidR="006D2E84">
              <w:rPr>
                <w:noProof/>
                <w:webHidden/>
              </w:rPr>
              <w:fldChar w:fldCharType="end"/>
            </w:r>
          </w:hyperlink>
        </w:p>
        <w:p w14:paraId="6839DE6D" w14:textId="0E3C00C5" w:rsidR="006D2E84" w:rsidRDefault="006D2E84">
          <w:r>
            <w:rPr>
              <w:b/>
              <w:bCs/>
            </w:rPr>
            <w:fldChar w:fldCharType="end"/>
          </w:r>
        </w:p>
      </w:sdtContent>
    </w:sdt>
    <w:p w14:paraId="1FEF5AC6" w14:textId="6B7E7BC9" w:rsidR="00E059A2" w:rsidRPr="006D2E84" w:rsidRDefault="00E059A2" w:rsidP="00E059A2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" w:name="_Toc150034478"/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</w:t>
      </w:r>
      <w:r w:rsidR="006D2E84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Цель работы</w:t>
      </w:r>
      <w:bookmarkEnd w:id="0"/>
      <w:bookmarkEnd w:id="1"/>
    </w:p>
    <w:p w14:paraId="488A7593" w14:textId="77777777" w:rsidR="00E059A2" w:rsidRPr="00E059A2" w:rsidRDefault="00E059A2" w:rsidP="00E059A2">
      <w:pPr>
        <w:spacing w:before="180" w:after="18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Целью данной лабораторной работы является приобретение практических навыков работы в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Midnight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Commander, освоение инструкций языка ассемблера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mov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int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.</w:t>
      </w:r>
    </w:p>
    <w:p w14:paraId="028AF11C" w14:textId="539B9141" w:rsidR="00E059A2" w:rsidRPr="006D2E84" w:rsidRDefault="00E059A2" w:rsidP="00E059A2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" w:name="_Toc150033516"/>
      <w:bookmarkStart w:id="3" w:name="_Toc150034479"/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</w:t>
      </w:r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Задание</w:t>
      </w:r>
      <w:bookmarkEnd w:id="2"/>
      <w:bookmarkEnd w:id="3"/>
    </w:p>
    <w:p w14:paraId="23506F6D" w14:textId="77777777" w:rsidR="00E059A2" w:rsidRPr="00E059A2" w:rsidRDefault="00E059A2" w:rsidP="00E059A2">
      <w:pPr>
        <w:numPr>
          <w:ilvl w:val="0"/>
          <w:numId w:val="1"/>
        </w:num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Основы работы с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mc</w:t>
      </w:r>
      <w:proofErr w:type="spellEnd"/>
    </w:p>
    <w:p w14:paraId="5FCF79E5" w14:textId="77777777" w:rsidR="00E059A2" w:rsidRPr="00E059A2" w:rsidRDefault="00E059A2" w:rsidP="00E059A2">
      <w:pPr>
        <w:numPr>
          <w:ilvl w:val="0"/>
          <w:numId w:val="1"/>
        </w:num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Структура программы на языке ассемблера NASM</w:t>
      </w:r>
    </w:p>
    <w:p w14:paraId="3584231A" w14:textId="77777777" w:rsidR="00E059A2" w:rsidRPr="00E059A2" w:rsidRDefault="00E059A2" w:rsidP="00E059A2">
      <w:pPr>
        <w:numPr>
          <w:ilvl w:val="0"/>
          <w:numId w:val="1"/>
        </w:num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Подключение внешнего файла</w:t>
      </w:r>
    </w:p>
    <w:p w14:paraId="263E1C3A" w14:textId="654121C1" w:rsidR="00E059A2" w:rsidRPr="00E059A2" w:rsidRDefault="00E059A2" w:rsidP="00E059A2">
      <w:pPr>
        <w:numPr>
          <w:ilvl w:val="0"/>
          <w:numId w:val="1"/>
        </w:num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Выполнение заданий для самостоятельной работы</w:t>
      </w:r>
    </w:p>
    <w:p w14:paraId="5B91B702" w14:textId="77777777" w:rsidR="00E059A2" w:rsidRPr="00E059A2" w:rsidRDefault="00E059A2" w:rsidP="00E059A2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4" w:name="_Toc150033517"/>
      <w:bookmarkStart w:id="5" w:name="_Toc150034480"/>
      <w:bookmarkStart w:id="6" w:name="теоретическое-введение"/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</w:t>
      </w:r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Теоретическое введение</w:t>
      </w:r>
      <w:bookmarkEnd w:id="4"/>
      <w:bookmarkEnd w:id="5"/>
    </w:p>
    <w:p w14:paraId="0026B1C1" w14:textId="77777777" w:rsidR="00E059A2" w:rsidRPr="00E059A2" w:rsidRDefault="00E059A2" w:rsidP="00E059A2">
      <w:pPr>
        <w:spacing w:before="180" w:after="18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Midnight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Commander (или просто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mc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) — это программа, которая позволяет просматривать структуру каталогов и выполнять основные операции по управлению файловой системой, </w:t>
      </w:r>
      <w:proofErr w:type="gram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т.е.</w:t>
      </w:r>
      <w:proofErr w:type="gram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mc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является файловым менеджером.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Midnight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text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), секция инициированных (известных во время компиляции) данных (SECTION .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data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</w:t>
      </w:r>
      <w:proofErr w:type="gram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SECTION .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bss</w:t>
      </w:r>
      <w:proofErr w:type="spellEnd"/>
      <w:proofErr w:type="gram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). Для объявления инициированных данных в секции .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data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используются директивы DB, DW, DD, DQ и </w:t>
      </w: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lastRenderedPageBreak/>
        <w:t>DT, которые резервируют память и указывают, какие значения должны храниться в этой памяти: - DB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define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byte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 — определяет переменную размером в 1 байт; - DW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define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word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 — определяет переменную размеров в 2 байта (слово); - DD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define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double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word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 — определяет переменную размером в 4 байта (двойное слово); - DQ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define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quad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word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 — определяет переменную размером в 8 байт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учетве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рённое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слово); - DT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define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ten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bytes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mov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предназначена для дублирования данных источника в приёмнике.</w:t>
      </w:r>
    </w:p>
    <w:p w14:paraId="677DED69" w14:textId="77777777" w:rsidR="00E059A2" w:rsidRPr="00E059A2" w:rsidRDefault="00E059A2" w:rsidP="00E059A2">
      <w:pPr>
        <w:wordWrap w:val="0"/>
        <w:spacing w:after="20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proofErr w:type="spellStart"/>
      <w:r w:rsidRPr="00E059A2">
        <w:rPr>
          <w:rFonts w:ascii="Consolas" w:eastAsia="Cambria" w:hAnsi="Consolas" w:cs="Times New Roman"/>
          <w:b/>
          <w:color w:val="007020"/>
          <w:kern w:val="0"/>
          <w:szCs w:val="24"/>
          <w14:ligatures w14:val="none"/>
        </w:rPr>
        <w:t>mov</w:t>
      </w:r>
      <w:proofErr w:type="spellEnd"/>
      <w:r w:rsidRPr="00E059A2">
        <w:rPr>
          <w:rFonts w:ascii="Consolas" w:eastAsia="Cambria" w:hAnsi="Consolas" w:cs="Times New Roman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E059A2">
        <w:rPr>
          <w:rFonts w:ascii="Consolas" w:eastAsia="Cambria" w:hAnsi="Consolas" w:cs="Times New Roman"/>
          <w:kern w:val="0"/>
          <w:szCs w:val="24"/>
          <w14:ligatures w14:val="none"/>
        </w:rPr>
        <w:t>dst</w:t>
      </w:r>
      <w:r w:rsidRPr="00E059A2">
        <w:rPr>
          <w:rFonts w:ascii="Consolas" w:eastAsia="Cambria" w:hAnsi="Consolas" w:cs="Times New Roman"/>
          <w:color w:val="666666"/>
          <w:kern w:val="0"/>
          <w:szCs w:val="24"/>
          <w14:ligatures w14:val="none"/>
        </w:rPr>
        <w:t>,</w:t>
      </w:r>
      <w:r w:rsidRPr="00E059A2">
        <w:rPr>
          <w:rFonts w:ascii="Consolas" w:eastAsia="Cambria" w:hAnsi="Consolas" w:cs="Times New Roman"/>
          <w:kern w:val="0"/>
          <w:szCs w:val="24"/>
          <w14:ligatures w14:val="none"/>
        </w:rPr>
        <w:t>src</w:t>
      </w:r>
      <w:proofErr w:type="spellEnd"/>
      <w:proofErr w:type="gramEnd"/>
    </w:p>
    <w:p w14:paraId="6509CD1B" w14:textId="77777777" w:rsidR="00E059A2" w:rsidRPr="00E059A2" w:rsidRDefault="00E059A2" w:rsidP="00E059A2">
      <w:pPr>
        <w:spacing w:before="180" w:after="18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Здесь операнд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dst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— приёмник, а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src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— источник. В качестве операнда могут выступать регистры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register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), ячейки памяти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memory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) и непосредственные значения (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const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). Инструкция языка ассемблера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intпредназначена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для вызова прерывания с указанным номером.</w:t>
      </w:r>
    </w:p>
    <w:p w14:paraId="440E659E" w14:textId="77777777" w:rsidR="00E059A2" w:rsidRPr="00E059A2" w:rsidRDefault="00E059A2" w:rsidP="00E059A2">
      <w:pPr>
        <w:wordWrap w:val="0"/>
        <w:spacing w:after="20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proofErr w:type="spellStart"/>
      <w:r w:rsidRPr="00E059A2">
        <w:rPr>
          <w:rFonts w:ascii="Consolas" w:eastAsia="Cambria" w:hAnsi="Consolas" w:cs="Times New Roman"/>
          <w:b/>
          <w:color w:val="007020"/>
          <w:kern w:val="0"/>
          <w:szCs w:val="24"/>
          <w14:ligatures w14:val="none"/>
        </w:rPr>
        <w:t>int</w:t>
      </w:r>
      <w:proofErr w:type="spellEnd"/>
      <w:r w:rsidRPr="00E059A2">
        <w:rPr>
          <w:rFonts w:ascii="Consolas" w:eastAsia="Cambria" w:hAnsi="Consolas" w:cs="Times New Roman"/>
          <w:kern w:val="0"/>
          <w:szCs w:val="24"/>
          <w14:ligatures w14:val="none"/>
        </w:rPr>
        <w:t xml:space="preserve"> n</w:t>
      </w:r>
    </w:p>
    <w:p w14:paraId="775D2BF2" w14:textId="77777777" w:rsidR="00E059A2" w:rsidRPr="00E059A2" w:rsidRDefault="00E059A2" w:rsidP="00E059A2">
      <w:pPr>
        <w:spacing w:before="180" w:after="18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Здесь n — номер прерывания, принадлежащий диапазону 0–255. При программировании в Linux с использованием вызовов ядра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sys_calls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n=80h (принято задавать в шестнадцатеричной системе счисления).</w:t>
      </w:r>
    </w:p>
    <w:p w14:paraId="4C6BE30B" w14:textId="77777777" w:rsidR="00E059A2" w:rsidRPr="00E059A2" w:rsidRDefault="00E059A2" w:rsidP="00E059A2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7" w:name="_Toc150033518"/>
      <w:bookmarkStart w:id="8" w:name="_Toc150034481"/>
      <w:bookmarkEnd w:id="6"/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</w:t>
      </w:r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Выполнение лабораторной работы</w:t>
      </w:r>
      <w:bookmarkEnd w:id="7"/>
      <w:bookmarkEnd w:id="8"/>
    </w:p>
    <w:p w14:paraId="61F1E7D9" w14:textId="77777777" w:rsidR="00E059A2" w:rsidRPr="00E059A2" w:rsidRDefault="00E059A2" w:rsidP="00E059A2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color w:val="4472C4" w:themeColor="accent1"/>
          <w:kern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9" w:name="_Toc150033519"/>
      <w:bookmarkStart w:id="10" w:name="_Toc150034482"/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4.1</w:t>
      </w:r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Основы работы с </w:t>
      </w:r>
      <w:proofErr w:type="spellStart"/>
      <w:r w:rsidRPr="00E059A2">
        <w:rPr>
          <w:rFonts w:ascii="Calibri" w:eastAsia="Times New Roman" w:hAnsi="Calibri" w:cs="Times New Roman"/>
          <w:b/>
          <w:color w:val="4472C4" w:themeColor="accent1"/>
          <w:kern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mc</w:t>
      </w:r>
      <w:bookmarkEnd w:id="9"/>
      <w:bookmarkEnd w:id="10"/>
      <w:proofErr w:type="spellEnd"/>
    </w:p>
    <w:p w14:paraId="18585B48" w14:textId="6F635E79" w:rsidR="00E059A2" w:rsidRPr="00E059A2" w:rsidRDefault="00E059A2" w:rsidP="00E059A2">
      <w:pPr>
        <w:spacing w:before="180" w:after="180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Открыва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ем</w:t>
      </w:r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Midnight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Commander, введя в терминал </w:t>
      </w:r>
      <w:proofErr w:type="spellStart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>mc</w:t>
      </w:r>
      <w:proofErr w:type="spellEnd"/>
      <w:r w:rsidRPr="00E059A2"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 (рис. 1).</w:t>
      </w:r>
    </w:p>
    <w:p w14:paraId="18943938" w14:textId="4558A3CB" w:rsidR="00E059A2" w:rsidRPr="00E059A2" w:rsidRDefault="00F66466" w:rsidP="00446AF1">
      <w:pPr>
        <w:rPr>
          <w:rFonts w:ascii="Times New Roman" w:hAnsi="Times New Roman" w:cs="Times New Roman"/>
          <w:sz w:val="24"/>
          <w:szCs w:val="24"/>
        </w:rPr>
      </w:pPr>
      <w:r w:rsidRPr="00F66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078E9" wp14:editId="03A78FF9">
            <wp:extent cx="5940425" cy="292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D72A" w14:textId="77777777" w:rsidR="00E059A2" w:rsidRPr="00E059A2" w:rsidRDefault="00E059A2" w:rsidP="00E059A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 xml:space="preserve">Рис. 1: Открытый 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mc</w:t>
      </w:r>
      <w:proofErr w:type="spellEnd"/>
    </w:p>
    <w:p w14:paraId="5642141D" w14:textId="4351579A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Перехо</w:t>
      </w:r>
      <w:r w:rsidR="006D2E84">
        <w:rPr>
          <w:rFonts w:ascii="Times New Roman" w:hAnsi="Times New Roman" w:cs="Times New Roman"/>
          <w:sz w:val="24"/>
          <w:szCs w:val="24"/>
        </w:rPr>
        <w:t>дим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в каталог ~/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E059A2">
        <w:rPr>
          <w:rFonts w:ascii="Times New Roman" w:hAnsi="Times New Roman" w:cs="Times New Roman"/>
          <w:sz w:val="24"/>
          <w:szCs w:val="24"/>
        </w:rPr>
        <w:t>202</w:t>
      </w:r>
      <w:r w:rsidR="006D2E84">
        <w:rPr>
          <w:rFonts w:ascii="Times New Roman" w:hAnsi="Times New Roman" w:cs="Times New Roman"/>
          <w:sz w:val="24"/>
          <w:szCs w:val="24"/>
        </w:rPr>
        <w:t>3</w:t>
      </w:r>
      <w:r w:rsidRPr="00E059A2">
        <w:rPr>
          <w:rFonts w:ascii="Times New Roman" w:hAnsi="Times New Roman" w:cs="Times New Roman"/>
          <w:sz w:val="24"/>
          <w:szCs w:val="24"/>
        </w:rPr>
        <w:t>-202</w:t>
      </w:r>
      <w:r w:rsidR="006D2E8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059A2">
        <w:rPr>
          <w:rFonts w:ascii="Times New Roman" w:hAnsi="Times New Roman" w:cs="Times New Roman"/>
          <w:sz w:val="24"/>
          <w:szCs w:val="24"/>
        </w:rPr>
        <w:t>/Архитектура Компьютера/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arch-pc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используя файловый менеджер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(рис. 2)</w:t>
      </w:r>
    </w:p>
    <w:p w14:paraId="400A7CAB" w14:textId="7C2B1385" w:rsidR="00E059A2" w:rsidRPr="00E059A2" w:rsidRDefault="00F66466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C1A302" wp14:editId="364DCD71">
            <wp:extent cx="5669280" cy="172783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91" cy="17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D87AE" w14:textId="77777777" w:rsidR="00E059A2" w:rsidRPr="00E059A2" w:rsidRDefault="00E059A2" w:rsidP="00E059A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2: Перемещение между директориями</w:t>
      </w:r>
    </w:p>
    <w:p w14:paraId="382B1D11" w14:textId="5C4DEF1F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 помощью функциональной клавиши F7 созда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каталог lab0</w:t>
      </w:r>
      <w:r w:rsidR="006D2E84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14:paraId="6906DC95" w14:textId="7767E107" w:rsidR="00E059A2" w:rsidRPr="00E059A2" w:rsidRDefault="00F66466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0D19C" wp14:editId="37AD3260">
            <wp:extent cx="5940425" cy="89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DF0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3: Создание каталога</w:t>
      </w:r>
    </w:p>
    <w:p w14:paraId="5B0E69E9" w14:textId="32A39EAD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Переход</w:t>
      </w:r>
      <w:r w:rsidR="006D2E84">
        <w:rPr>
          <w:rFonts w:ascii="Times New Roman" w:hAnsi="Times New Roman" w:cs="Times New Roman"/>
          <w:sz w:val="24"/>
          <w:szCs w:val="24"/>
        </w:rPr>
        <w:t>им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в созданный каталог (рис. 4).</w:t>
      </w:r>
    </w:p>
    <w:p w14:paraId="5301F4CC" w14:textId="091CD5E3" w:rsidR="00E059A2" w:rsidRPr="00E059A2" w:rsidRDefault="00F66466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61472" wp14:editId="458B2EFB">
            <wp:extent cx="4275190" cy="1729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1832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4: Перемещение между директориями</w:t>
      </w:r>
    </w:p>
    <w:p w14:paraId="16C1E0BA" w14:textId="43660F39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В строке ввода прописыва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команду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lab</w:t>
      </w:r>
      <w:r w:rsidR="006D2E84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-1.asm, чтобы создать файл, в котором буд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работать (рис. 5).</w:t>
      </w:r>
    </w:p>
    <w:p w14:paraId="26D6F9A4" w14:textId="41854F60" w:rsidR="00E059A2" w:rsidRPr="00E059A2" w:rsidRDefault="004B1524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5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2FB08" wp14:editId="4EA51DA0">
            <wp:extent cx="3177815" cy="2895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9A7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5: Создание файла</w:t>
      </w:r>
    </w:p>
    <w:p w14:paraId="0031A3AE" w14:textId="77777777" w:rsidR="00E059A2" w:rsidRPr="006D2E84" w:rsidRDefault="00E059A2" w:rsidP="006D2E84">
      <w:pPr>
        <w:pStyle w:val="1"/>
        <w:rPr>
          <w:rFonts w:asciiTheme="minorHAnsi" w:hAnsiTheme="minorHAnsi" w:cstheme="min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50033520"/>
      <w:bookmarkStart w:id="12" w:name="_Toc150034483"/>
      <w:bookmarkStart w:id="13" w:name="X57e7b7d1db1f0e165a90f37bee8dca49d49e85b"/>
      <w:r w:rsidRPr="006D2E84">
        <w:rPr>
          <w:rFonts w:asciiTheme="minorHAnsi" w:hAnsiTheme="minorHAnsi" w:cstheme="min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</w:t>
      </w:r>
      <w:r w:rsidRPr="006D2E84">
        <w:rPr>
          <w:rFonts w:asciiTheme="minorHAnsi" w:hAnsiTheme="minorHAnsi" w:cstheme="min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Структура программы на языке ассемблера NASM</w:t>
      </w:r>
      <w:bookmarkEnd w:id="11"/>
      <w:bookmarkEnd w:id="12"/>
    </w:p>
    <w:p w14:paraId="0B60ECAE" w14:textId="0F0625CD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 помощью функциональной клавиши F4 открыва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созданный файл для редактирования в редакторе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(рис. 6).</w:t>
      </w:r>
    </w:p>
    <w:p w14:paraId="206497F8" w14:textId="4F34A931" w:rsidR="00E059A2" w:rsidRPr="00E059A2" w:rsidRDefault="004B1524" w:rsidP="00E059A2">
      <w:pPr>
        <w:rPr>
          <w:rFonts w:ascii="Times New Roman" w:hAnsi="Times New Roman" w:cs="Times New Roman"/>
          <w:sz w:val="24"/>
          <w:szCs w:val="24"/>
        </w:rPr>
      </w:pPr>
      <w:r w:rsidRPr="004B15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B97B1" wp14:editId="7CF20DC0">
            <wp:extent cx="5940425" cy="46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542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6: Открытие файла для редактирования</w:t>
      </w:r>
    </w:p>
    <w:p w14:paraId="42D01D34" w14:textId="7AC01E4D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lastRenderedPageBreak/>
        <w:t>Вво</w:t>
      </w:r>
      <w:r w:rsidR="006D2E84">
        <w:rPr>
          <w:rFonts w:ascii="Times New Roman" w:hAnsi="Times New Roman" w:cs="Times New Roman"/>
          <w:sz w:val="24"/>
          <w:szCs w:val="24"/>
        </w:rPr>
        <w:t>дим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в файл код программы для запроса строки у пользователя (рис. 7). Далее выхо</w:t>
      </w:r>
      <w:r w:rsidR="006D2E84">
        <w:rPr>
          <w:rFonts w:ascii="Times New Roman" w:hAnsi="Times New Roman" w:cs="Times New Roman"/>
          <w:sz w:val="24"/>
          <w:szCs w:val="24"/>
        </w:rPr>
        <w:t>дим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из файла (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), сохраняя изменения (Y, Enter).</w:t>
      </w:r>
    </w:p>
    <w:p w14:paraId="44FD3C57" w14:textId="07CE12ED" w:rsidR="00E059A2" w:rsidRPr="00E059A2" w:rsidRDefault="006108B9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5472A" wp14:editId="59680D2B">
            <wp:extent cx="4999355" cy="3230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0B763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7: Редактирование файла</w:t>
      </w:r>
    </w:p>
    <w:p w14:paraId="30882C61" w14:textId="6C07D75A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 помощью функциональной клавиши F3 открыва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файл для просмотра, чтобы проверить, содержит ли файл текст программы (рис. 8).</w:t>
      </w:r>
    </w:p>
    <w:p w14:paraId="731B4FCA" w14:textId="77529DE3" w:rsidR="00E059A2" w:rsidRPr="00E059A2" w:rsidRDefault="006108B9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9F90A" wp14:editId="7793ACA1">
            <wp:extent cx="4930775" cy="3902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0EE51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8: Открытие файла для просмотра</w:t>
      </w:r>
    </w:p>
    <w:p w14:paraId="5F539608" w14:textId="54EA4BE4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lastRenderedPageBreak/>
        <w:t>Транслиру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текст программы файла в объектный файл командой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elf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lab6-1.asm. Создался объектный файл lab6-</w:t>
      </w:r>
      <w:proofErr w:type="gramStart"/>
      <w:r w:rsidRPr="00E059A2">
        <w:rPr>
          <w:rFonts w:ascii="Times New Roman" w:hAnsi="Times New Roman" w:cs="Times New Roman"/>
          <w:sz w:val="24"/>
          <w:szCs w:val="24"/>
        </w:rPr>
        <w:t>1.o.</w:t>
      </w:r>
      <w:proofErr w:type="gramEnd"/>
      <w:r w:rsidRPr="00E059A2">
        <w:rPr>
          <w:rFonts w:ascii="Times New Roman" w:hAnsi="Times New Roman" w:cs="Times New Roman"/>
          <w:sz w:val="24"/>
          <w:szCs w:val="24"/>
        </w:rPr>
        <w:t xml:space="preserve"> Выполня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компоновку объектного файла с помощью команды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-m elf_i386 -o lab6-1 lab6-1.o (рис. 9). Создался исполняемый файл lab6-1.</w:t>
      </w:r>
    </w:p>
    <w:p w14:paraId="24AF8D72" w14:textId="019AF6BD" w:rsidR="00E059A2" w:rsidRPr="00E059A2" w:rsidRDefault="001E311E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 w:rsidRPr="001E31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87393" wp14:editId="467689BF">
            <wp:extent cx="2248095" cy="541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0E66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9: Компиляция файла и передача на обработку компоновщику</w:t>
      </w:r>
    </w:p>
    <w:p w14:paraId="7E7F63E6" w14:textId="52411254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Запуска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исполняемый файл. Программа выводит строку “Введите строку:” и ждет ввода с клавиатуры, я ввожу свои ФИО, на этом программа заканчивает свою работу (рис. 10).</w:t>
      </w:r>
    </w:p>
    <w:p w14:paraId="782870B4" w14:textId="5332182F" w:rsidR="00E059A2" w:rsidRPr="00E059A2" w:rsidRDefault="001E311E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D4E3E" wp14:editId="204A086E">
            <wp:extent cx="2430780" cy="4800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896DC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10: Исполнение файла</w:t>
      </w:r>
    </w:p>
    <w:p w14:paraId="27405E4C" w14:textId="77777777" w:rsidR="00E059A2" w:rsidRPr="006D2E84" w:rsidRDefault="00E059A2" w:rsidP="006D2E84">
      <w:pPr>
        <w:pStyle w:val="1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50033521"/>
      <w:bookmarkStart w:id="15" w:name="_Toc150034484"/>
      <w:bookmarkStart w:id="16" w:name="подключение-внешнего-файла"/>
      <w:bookmarkEnd w:id="13"/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4.3</w:t>
      </w:r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Подключение внешнего файла</w:t>
      </w:r>
      <w:bookmarkEnd w:id="14"/>
      <w:bookmarkEnd w:id="15"/>
    </w:p>
    <w:p w14:paraId="6B6E646C" w14:textId="6A112238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Скачива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файл in_out.asm со страницы курса в ТУИС. Он сохранился в каталог “Загрузки” (рис. 11).</w:t>
      </w:r>
    </w:p>
    <w:p w14:paraId="050F62C6" w14:textId="1FA9A22F" w:rsidR="00E059A2" w:rsidRPr="00E059A2" w:rsidRDefault="00E00B20" w:rsidP="00446A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0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F981A" wp14:editId="563AEBAB">
            <wp:extent cx="3017782" cy="113547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9D2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11: Скачанный файл</w:t>
      </w:r>
    </w:p>
    <w:p w14:paraId="33B2F75B" w14:textId="71590031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 помощью функциональной клавиши F5 копиру</w:t>
      </w:r>
      <w:r w:rsidR="006D2E84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файл in_out.asm из каталога Загрузки в созданный каталог lab06 (рис. 12).</w:t>
      </w:r>
    </w:p>
    <w:p w14:paraId="73C81E45" w14:textId="153C69FF" w:rsidR="00E059A2" w:rsidRPr="00E059A2" w:rsidRDefault="00E00B20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07CF5" wp14:editId="697DAC00">
            <wp:extent cx="4374515" cy="17983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E3074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12: Копирование файла</w:t>
      </w:r>
    </w:p>
    <w:p w14:paraId="6FD5C7DA" w14:textId="308BD245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 помощью функциональной клавиши F5 копиру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файл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 xml:space="preserve">-1 в тот же каталог, но с другим именем, для этого в появившемся окне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прописыва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имя для копии файла (рис. 13).</w:t>
      </w:r>
    </w:p>
    <w:p w14:paraId="7760DDBE" w14:textId="799F8135" w:rsidR="00E059A2" w:rsidRPr="00E059A2" w:rsidRDefault="00E00B20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D02758" wp14:editId="5A7C9CFD">
            <wp:extent cx="5441315" cy="271272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7C36C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13: Копирование файла</w:t>
      </w:r>
    </w:p>
    <w:p w14:paraId="4280FABF" w14:textId="7D12A10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Изменя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содержимое файла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 xml:space="preserve">-2.asm во встроенном редакторе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(рис. 14), чтобы в программе использовались подпрограммы из внешнего файла in_out.asm.</w:t>
      </w:r>
    </w:p>
    <w:p w14:paraId="69205C88" w14:textId="3F7690E7" w:rsidR="00E059A2" w:rsidRPr="00E059A2" w:rsidRDefault="00D82ADF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D8B9D" wp14:editId="705D1EE1">
            <wp:extent cx="6157595" cy="2453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AC3DF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14: Редактирование файла</w:t>
      </w:r>
    </w:p>
    <w:p w14:paraId="7B88FC27" w14:textId="16EB6560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Транслиру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текст программы файла в объектный файл командой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elf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lab6-2.asm. Создался объектный файл lab6-</w:t>
      </w:r>
      <w:proofErr w:type="gramStart"/>
      <w:r w:rsidRPr="00E059A2">
        <w:rPr>
          <w:rFonts w:ascii="Times New Roman" w:hAnsi="Times New Roman" w:cs="Times New Roman"/>
          <w:sz w:val="24"/>
          <w:szCs w:val="24"/>
        </w:rPr>
        <w:t>2.o.</w:t>
      </w:r>
      <w:proofErr w:type="gramEnd"/>
      <w:r w:rsidRPr="00E059A2">
        <w:rPr>
          <w:rFonts w:ascii="Times New Roman" w:hAnsi="Times New Roman" w:cs="Times New Roman"/>
          <w:sz w:val="24"/>
          <w:szCs w:val="24"/>
        </w:rPr>
        <w:t xml:space="preserve"> Выполня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компоновку объектного файла с помощью команды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-m elf_i386 -o lab6-2 lab6-2.o Создался исполняемый файл lab6-2. Запуска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исполняемый файл (рис. 15).</w:t>
      </w:r>
    </w:p>
    <w:p w14:paraId="513E6292" w14:textId="096C4CFC" w:rsidR="00E059A2" w:rsidRPr="00E059A2" w:rsidRDefault="00D82ADF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38BCD" wp14:editId="22C562CE">
            <wp:extent cx="4420235" cy="1097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8655C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15: Исполнение файла</w:t>
      </w:r>
    </w:p>
    <w:p w14:paraId="173570F6" w14:textId="25952EC5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lastRenderedPageBreak/>
        <w:t>Открыва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файл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 xml:space="preserve">-2.asm для редактирования в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функциональной клавишей F4. Изменя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в нем подпрограмму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sprintLF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. Сохраня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изменения и открываю файл для просмотра, чтобы проверить сохранение действий (рис. 16).</w:t>
      </w:r>
    </w:p>
    <w:p w14:paraId="783B4E7A" w14:textId="7AF81E12" w:rsidR="00E059A2" w:rsidRPr="00E059A2" w:rsidRDefault="00D82ADF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13191" wp14:editId="0AD726CC">
            <wp:extent cx="4702175" cy="2270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E989B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16: Отредактированный файл</w:t>
      </w:r>
    </w:p>
    <w:p w14:paraId="7A713691" w14:textId="249C844C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Снова транслиру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файл, выполня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компоновку созданного объектного файла, запуска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новый исполняемый файл (рис. 17).</w:t>
      </w:r>
    </w:p>
    <w:p w14:paraId="644744B8" w14:textId="7752016B" w:rsidR="00E059A2" w:rsidRPr="00E059A2" w:rsidRDefault="00D82ADF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D947D" wp14:editId="322CAF68">
            <wp:extent cx="3955415" cy="1082040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4445A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17: Исполнение файла</w:t>
      </w:r>
    </w:p>
    <w:p w14:paraId="135EEDB1" w14:textId="3A4D7358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Разница между первым исполняемым файлом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-2 и вторым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059A2">
        <w:rPr>
          <w:rFonts w:ascii="Times New Roman" w:hAnsi="Times New Roman" w:cs="Times New Roman"/>
          <w:sz w:val="24"/>
          <w:szCs w:val="24"/>
        </w:rPr>
        <w:t>2-2</w:t>
      </w:r>
      <w:proofErr w:type="gramEnd"/>
      <w:r w:rsidRPr="00E059A2">
        <w:rPr>
          <w:rFonts w:ascii="Times New Roman" w:hAnsi="Times New Roman" w:cs="Times New Roman"/>
          <w:sz w:val="24"/>
          <w:szCs w:val="24"/>
        </w:rPr>
        <w:t xml:space="preserve">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sprintLF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.</w:t>
      </w:r>
    </w:p>
    <w:p w14:paraId="3BD14D3B" w14:textId="77777777" w:rsidR="00E059A2" w:rsidRPr="006D2E84" w:rsidRDefault="00E059A2" w:rsidP="006D2E84">
      <w:pPr>
        <w:pStyle w:val="1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50033522"/>
      <w:bookmarkStart w:id="18" w:name="_Toc150034485"/>
      <w:bookmarkStart w:id="19" w:name="X32ff26b75a7156f968f22ae721fd8fec4b51e1d"/>
      <w:bookmarkEnd w:id="16"/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Выполнение заданий для самостоятельной работы</w:t>
      </w:r>
      <w:bookmarkEnd w:id="17"/>
      <w:bookmarkEnd w:id="18"/>
    </w:p>
    <w:p w14:paraId="678CB788" w14:textId="66049EEE" w:rsidR="00E059A2" w:rsidRPr="00E059A2" w:rsidRDefault="00E059A2" w:rsidP="00E059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Созда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копию файла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-1.asm с именем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-1-1.asm с помощью функциональной клавиши F5 (рис. 18).</w:t>
      </w:r>
    </w:p>
    <w:p w14:paraId="1C69DA37" w14:textId="49F5C9F6" w:rsidR="00E059A2" w:rsidRPr="00E059A2" w:rsidRDefault="0012493B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1B59C" wp14:editId="5AB11A4E">
            <wp:extent cx="4564776" cy="1874682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27C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18: Копирование файла</w:t>
      </w:r>
    </w:p>
    <w:p w14:paraId="2868B2DC" w14:textId="6273AC7F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lastRenderedPageBreak/>
        <w:t>С помощью функциональной клавиши F4 открыва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созданный файл для редактирования. Изменя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программу так, чтобы кроме вывода приглашения и запроса ввода, она выводила вводимую пользователем строку (рис. 19).</w:t>
      </w:r>
    </w:p>
    <w:p w14:paraId="53A26428" w14:textId="13F69730" w:rsidR="00E059A2" w:rsidRPr="00E059A2" w:rsidRDefault="007E4B03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BB6B" wp14:editId="3F6B5708">
            <wp:extent cx="5273675" cy="4077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94241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19: Редактирование файла</w:t>
      </w:r>
    </w:p>
    <w:p w14:paraId="6A9F646B" w14:textId="64469A29" w:rsidR="00E059A2" w:rsidRPr="00E059A2" w:rsidRDefault="00E059A2" w:rsidP="00E059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Созда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объектный файл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-1-</w:t>
      </w:r>
      <w:proofErr w:type="gramStart"/>
      <w:r w:rsidRPr="00E059A2">
        <w:rPr>
          <w:rFonts w:ascii="Times New Roman" w:hAnsi="Times New Roman" w:cs="Times New Roman"/>
          <w:sz w:val="24"/>
          <w:szCs w:val="24"/>
        </w:rPr>
        <w:t>1.o</w:t>
      </w:r>
      <w:proofErr w:type="gramEnd"/>
      <w:r w:rsidRPr="00E059A2">
        <w:rPr>
          <w:rFonts w:ascii="Times New Roman" w:hAnsi="Times New Roman" w:cs="Times New Roman"/>
          <w:sz w:val="24"/>
          <w:szCs w:val="24"/>
        </w:rPr>
        <w:t>, отда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его на обработку компоновщику, получа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исполняемый файл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-1-1, запуска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полученный исполняемый файл. Программа запрашивает ввод, вво</w:t>
      </w:r>
      <w:r w:rsidR="00D55E2C">
        <w:rPr>
          <w:rFonts w:ascii="Times New Roman" w:hAnsi="Times New Roman" w:cs="Times New Roman"/>
          <w:sz w:val="24"/>
          <w:szCs w:val="24"/>
        </w:rPr>
        <w:t>дим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свои ФИО, далее программа выводит введенные мною данные (рис. 20).</w:t>
      </w:r>
    </w:p>
    <w:p w14:paraId="7FDC4E89" w14:textId="111BE1FA" w:rsidR="00E059A2" w:rsidRPr="00E059A2" w:rsidRDefault="007E4B03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DDB00" wp14:editId="55FE1FEE">
            <wp:extent cx="4168775" cy="12039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DCCAA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20: Исполнение файла</w:t>
      </w:r>
    </w:p>
    <w:p w14:paraId="29616901" w14:textId="7777777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Код программы из пункта 1:</w:t>
      </w:r>
    </w:p>
    <w:p w14:paraId="19061DA3" w14:textId="7777777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b/>
          <w:sz w:val="24"/>
          <w:szCs w:val="24"/>
        </w:rPr>
        <w:t>SECTION</w:t>
      </w:r>
      <w:r w:rsidRPr="00E059A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Секция инициированных данных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: DB 'Введите строку:',10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msgLen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: EQU $-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Длина переменной '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'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SECTION</w:t>
      </w:r>
      <w:r w:rsidRPr="00E059A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bss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Секция не инициированных данных</w:t>
      </w:r>
      <w:r w:rsidRPr="00E059A2">
        <w:rPr>
          <w:rFonts w:ascii="Times New Roman" w:hAnsi="Times New Roman" w:cs="Times New Roman"/>
          <w:sz w:val="24"/>
          <w:szCs w:val="24"/>
        </w:rPr>
        <w:br/>
        <w:t xml:space="preserve">buf1: RESB 80 </w:t>
      </w:r>
      <w:r w:rsidRPr="00E059A2">
        <w:rPr>
          <w:rFonts w:ascii="Times New Roman" w:hAnsi="Times New Roman" w:cs="Times New Roman"/>
          <w:i/>
          <w:sz w:val="24"/>
          <w:szCs w:val="24"/>
        </w:rPr>
        <w:t>; Буфер размером 80 байт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SECTION</w:t>
      </w:r>
      <w:r w:rsidRPr="00E059A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Код программы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GLOBAL</w:t>
      </w:r>
      <w:r w:rsidRPr="00E059A2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Начало программы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sz w:val="24"/>
          <w:szCs w:val="24"/>
        </w:rPr>
        <w:lastRenderedPageBreak/>
        <w:t>_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: </w:t>
      </w:r>
      <w:r w:rsidRPr="00E059A2">
        <w:rPr>
          <w:rFonts w:ascii="Times New Roman" w:hAnsi="Times New Roman" w:cs="Times New Roman"/>
          <w:i/>
          <w:sz w:val="24"/>
          <w:szCs w:val="24"/>
        </w:rPr>
        <w:t>; Точка входа в программу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eax</w:t>
      </w:r>
      <w:r w:rsidRPr="00E059A2">
        <w:rPr>
          <w:rFonts w:ascii="Times New Roman" w:hAnsi="Times New Roman" w:cs="Times New Roman"/>
          <w:sz w:val="24"/>
          <w:szCs w:val="24"/>
        </w:rPr>
        <w:t xml:space="preserve">,4 </w:t>
      </w:r>
      <w:r w:rsidRPr="00E059A2">
        <w:rPr>
          <w:rFonts w:ascii="Times New Roman" w:hAnsi="Times New Roman" w:cs="Times New Roman"/>
          <w:i/>
          <w:sz w:val="24"/>
          <w:szCs w:val="24"/>
        </w:rPr>
        <w:t>; Системный вызов для записи (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sys_write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)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ebx</w:t>
      </w:r>
      <w:r w:rsidRPr="00E059A2">
        <w:rPr>
          <w:rFonts w:ascii="Times New Roman" w:hAnsi="Times New Roman" w:cs="Times New Roman"/>
          <w:sz w:val="24"/>
          <w:szCs w:val="24"/>
        </w:rPr>
        <w:t xml:space="preserve">,1 </w:t>
      </w:r>
      <w:r w:rsidRPr="00E059A2">
        <w:rPr>
          <w:rFonts w:ascii="Times New Roman" w:hAnsi="Times New Roman" w:cs="Times New Roman"/>
          <w:i/>
          <w:sz w:val="24"/>
          <w:szCs w:val="24"/>
        </w:rPr>
        <w:t>; Описатель файла 1 - стандартный вывод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ecx</w:t>
      </w:r>
      <w:r w:rsidRPr="00E059A2">
        <w:rPr>
          <w:rFonts w:ascii="Times New Roman" w:hAnsi="Times New Roman" w:cs="Times New Roman"/>
          <w:sz w:val="24"/>
          <w:szCs w:val="24"/>
        </w:rPr>
        <w:t>,msg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Адрес строки '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' в '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ecx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'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edx</w:t>
      </w:r>
      <w:r w:rsidRPr="00E059A2">
        <w:rPr>
          <w:rFonts w:ascii="Times New Roman" w:hAnsi="Times New Roman" w:cs="Times New Roman"/>
          <w:sz w:val="24"/>
          <w:szCs w:val="24"/>
        </w:rPr>
        <w:t>,msgLen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Размер строки '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' в '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edx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'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80h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ядра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eax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3 </w:t>
      </w:r>
      <w:r w:rsidRPr="00E059A2">
        <w:rPr>
          <w:rFonts w:ascii="Times New Roman" w:hAnsi="Times New Roman" w:cs="Times New Roman"/>
          <w:i/>
          <w:sz w:val="24"/>
          <w:szCs w:val="24"/>
        </w:rPr>
        <w:t>; Системный вызов для чтения (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sys_read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)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ebx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0 </w:t>
      </w:r>
      <w:r w:rsidRPr="00E059A2">
        <w:rPr>
          <w:rFonts w:ascii="Times New Roman" w:hAnsi="Times New Roman" w:cs="Times New Roman"/>
          <w:i/>
          <w:sz w:val="24"/>
          <w:szCs w:val="24"/>
        </w:rPr>
        <w:t>; Дескриптор файла 0 - стандартный ввод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ecx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buf1 </w:t>
      </w:r>
      <w:r w:rsidRPr="00E059A2">
        <w:rPr>
          <w:rFonts w:ascii="Times New Roman" w:hAnsi="Times New Roman" w:cs="Times New Roman"/>
          <w:i/>
          <w:sz w:val="24"/>
          <w:szCs w:val="24"/>
        </w:rPr>
        <w:t>; Адрес буфера под вводимую строку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edx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80 </w:t>
      </w:r>
      <w:r w:rsidRPr="00E059A2">
        <w:rPr>
          <w:rFonts w:ascii="Times New Roman" w:hAnsi="Times New Roman" w:cs="Times New Roman"/>
          <w:i/>
          <w:sz w:val="24"/>
          <w:szCs w:val="24"/>
        </w:rPr>
        <w:t>; Длина вводимой строки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80h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ядра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eax</w:t>
      </w:r>
      <w:r w:rsidRPr="00E059A2">
        <w:rPr>
          <w:rFonts w:ascii="Times New Roman" w:hAnsi="Times New Roman" w:cs="Times New Roman"/>
          <w:sz w:val="24"/>
          <w:szCs w:val="24"/>
        </w:rPr>
        <w:t xml:space="preserve">,4 </w:t>
      </w:r>
      <w:r w:rsidRPr="00E059A2">
        <w:rPr>
          <w:rFonts w:ascii="Times New Roman" w:hAnsi="Times New Roman" w:cs="Times New Roman"/>
          <w:i/>
          <w:sz w:val="24"/>
          <w:szCs w:val="24"/>
        </w:rPr>
        <w:t>; Системный вызов для записи (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sys_write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)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ebx</w:t>
      </w:r>
      <w:r w:rsidRPr="00E059A2">
        <w:rPr>
          <w:rFonts w:ascii="Times New Roman" w:hAnsi="Times New Roman" w:cs="Times New Roman"/>
          <w:sz w:val="24"/>
          <w:szCs w:val="24"/>
        </w:rPr>
        <w:t xml:space="preserve">,1 </w:t>
      </w:r>
      <w:r w:rsidRPr="00E059A2">
        <w:rPr>
          <w:rFonts w:ascii="Times New Roman" w:hAnsi="Times New Roman" w:cs="Times New Roman"/>
          <w:i/>
          <w:sz w:val="24"/>
          <w:szCs w:val="24"/>
        </w:rPr>
        <w:t>; Описатель файла '1' - стандартный вывод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ecx</w:t>
      </w:r>
      <w:r w:rsidRPr="00E059A2">
        <w:rPr>
          <w:rFonts w:ascii="Times New Roman" w:hAnsi="Times New Roman" w:cs="Times New Roman"/>
          <w:sz w:val="24"/>
          <w:szCs w:val="24"/>
        </w:rPr>
        <w:t xml:space="preserve">,buf1 </w:t>
      </w:r>
      <w:r w:rsidRPr="00E059A2">
        <w:rPr>
          <w:rFonts w:ascii="Times New Roman" w:hAnsi="Times New Roman" w:cs="Times New Roman"/>
          <w:i/>
          <w:sz w:val="24"/>
          <w:szCs w:val="24"/>
        </w:rPr>
        <w:t xml:space="preserve">; Адрес строки buf1 в 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ecx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edx</w:t>
      </w:r>
      <w:r w:rsidRPr="00E059A2">
        <w:rPr>
          <w:rFonts w:ascii="Times New Roman" w:hAnsi="Times New Roman" w:cs="Times New Roman"/>
          <w:sz w:val="24"/>
          <w:szCs w:val="24"/>
        </w:rPr>
        <w:t xml:space="preserve">,buf1 </w:t>
      </w:r>
      <w:r w:rsidRPr="00E059A2">
        <w:rPr>
          <w:rFonts w:ascii="Times New Roman" w:hAnsi="Times New Roman" w:cs="Times New Roman"/>
          <w:i/>
          <w:sz w:val="24"/>
          <w:szCs w:val="24"/>
        </w:rPr>
        <w:t>; Размер строки buf1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80h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ядра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eax</w:t>
      </w:r>
      <w:r w:rsidRPr="00E059A2">
        <w:rPr>
          <w:rFonts w:ascii="Times New Roman" w:hAnsi="Times New Roman" w:cs="Times New Roman"/>
          <w:sz w:val="24"/>
          <w:szCs w:val="24"/>
        </w:rPr>
        <w:t xml:space="preserve">,1 </w:t>
      </w:r>
      <w:r w:rsidRPr="00E059A2">
        <w:rPr>
          <w:rFonts w:ascii="Times New Roman" w:hAnsi="Times New Roman" w:cs="Times New Roman"/>
          <w:i/>
          <w:sz w:val="24"/>
          <w:szCs w:val="24"/>
        </w:rPr>
        <w:t>; Системный вызов для выхода (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sys_exit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)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ebx</w:t>
      </w:r>
      <w:r w:rsidRPr="00E059A2">
        <w:rPr>
          <w:rFonts w:ascii="Times New Roman" w:hAnsi="Times New Roman" w:cs="Times New Roman"/>
          <w:sz w:val="24"/>
          <w:szCs w:val="24"/>
        </w:rPr>
        <w:t xml:space="preserve">,0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Выход с кодом возврата 0 (без ошибок)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80h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ядра</w:t>
      </w:r>
    </w:p>
    <w:p w14:paraId="1AABBAA1" w14:textId="26F478F2" w:rsidR="00E059A2" w:rsidRPr="00E059A2" w:rsidRDefault="00E059A2" w:rsidP="00E059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Созда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копию файла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-2.asm с именем lab</w:t>
      </w:r>
      <w:r w:rsidR="00D55E2C">
        <w:rPr>
          <w:rFonts w:ascii="Times New Roman" w:hAnsi="Times New Roman" w:cs="Times New Roman"/>
          <w:sz w:val="24"/>
          <w:szCs w:val="24"/>
        </w:rPr>
        <w:t>5</w:t>
      </w:r>
      <w:r w:rsidRPr="00E059A2">
        <w:rPr>
          <w:rFonts w:ascii="Times New Roman" w:hAnsi="Times New Roman" w:cs="Times New Roman"/>
          <w:sz w:val="24"/>
          <w:szCs w:val="24"/>
        </w:rPr>
        <w:t>-2-1.asm с помощью функциональной клавиши F5 (рис. 21).</w:t>
      </w:r>
    </w:p>
    <w:p w14:paraId="49235FBF" w14:textId="71B54F5D" w:rsidR="00E059A2" w:rsidRPr="00E059A2" w:rsidRDefault="00CB4CEE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7E711" wp14:editId="5F3AE6CE">
            <wp:extent cx="4488815" cy="192786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CF122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21: Копирование файла</w:t>
      </w:r>
    </w:p>
    <w:p w14:paraId="0A5BA1E3" w14:textId="5AAA5BA1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 помощью функциональной клавиши F4 открыва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созданный файл для редактирования. Изменя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программу так, чтобы кроме вывода приглашения и запроса ввода, она выводила вводимую пользователем строку (рис. 22).</w:t>
      </w:r>
    </w:p>
    <w:p w14:paraId="785E30BE" w14:textId="115633D6" w:rsidR="00E059A2" w:rsidRPr="00E059A2" w:rsidRDefault="00CB4CEE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1BF2D" wp14:editId="6C339133">
            <wp:extent cx="4435475" cy="28270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82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0DA77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22: Редактирование файла</w:t>
      </w:r>
    </w:p>
    <w:p w14:paraId="7A49E15E" w14:textId="0766F8C7" w:rsidR="00E059A2" w:rsidRPr="00E059A2" w:rsidRDefault="00E059A2" w:rsidP="00E059A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Созда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объектный файл lab6-2-</w:t>
      </w:r>
      <w:proofErr w:type="gramStart"/>
      <w:r w:rsidRPr="00E059A2">
        <w:rPr>
          <w:rFonts w:ascii="Times New Roman" w:hAnsi="Times New Roman" w:cs="Times New Roman"/>
          <w:sz w:val="24"/>
          <w:szCs w:val="24"/>
        </w:rPr>
        <w:t>1.o</w:t>
      </w:r>
      <w:proofErr w:type="gramEnd"/>
      <w:r w:rsidRPr="00E059A2">
        <w:rPr>
          <w:rFonts w:ascii="Times New Roman" w:hAnsi="Times New Roman" w:cs="Times New Roman"/>
          <w:sz w:val="24"/>
          <w:szCs w:val="24"/>
        </w:rPr>
        <w:t>, отда</w:t>
      </w:r>
      <w:r w:rsidR="00D55E2C">
        <w:rPr>
          <w:rFonts w:ascii="Times New Roman" w:hAnsi="Times New Roman" w:cs="Times New Roman"/>
          <w:sz w:val="24"/>
          <w:szCs w:val="24"/>
        </w:rPr>
        <w:t>ем</w:t>
      </w:r>
      <w:r w:rsidRPr="00E059A2">
        <w:rPr>
          <w:rFonts w:ascii="Times New Roman" w:hAnsi="Times New Roman" w:cs="Times New Roman"/>
          <w:sz w:val="24"/>
          <w:szCs w:val="24"/>
        </w:rPr>
        <w:t xml:space="preserve"> его на обработку компоновщику, получаю исполняемый файл lab6-2-1,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</w:p>
    <w:p w14:paraId="7F57C0B1" w14:textId="52C4E3C7" w:rsidR="00E059A2" w:rsidRPr="00E059A2" w:rsidRDefault="00CB4CEE" w:rsidP="00446A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7BD52" wp14:editId="3B1FEC9C">
            <wp:extent cx="4275455" cy="10515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835B8" w14:textId="77777777" w:rsidR="00E059A2" w:rsidRPr="00E059A2" w:rsidRDefault="00E059A2" w:rsidP="006D2E8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59A2">
        <w:rPr>
          <w:rFonts w:ascii="Times New Roman" w:hAnsi="Times New Roman" w:cs="Times New Roman"/>
          <w:i/>
          <w:sz w:val="24"/>
          <w:szCs w:val="24"/>
        </w:rPr>
        <w:t>Рис. 23: Исполнение файла</w:t>
      </w:r>
    </w:p>
    <w:p w14:paraId="5881B194" w14:textId="7777777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Код программы из пункта 3:</w:t>
      </w:r>
    </w:p>
    <w:p w14:paraId="02865D86" w14:textId="7777777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'in_out.asm'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SECTION</w:t>
      </w:r>
      <w:r w:rsidRPr="00E059A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Секция инициированных данных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: DB 'Введите строку: ',0h </w:t>
      </w:r>
      <w:r w:rsidRPr="00E059A2">
        <w:rPr>
          <w:rFonts w:ascii="Times New Roman" w:hAnsi="Times New Roman" w:cs="Times New Roman"/>
          <w:i/>
          <w:sz w:val="24"/>
          <w:szCs w:val="24"/>
        </w:rPr>
        <w:t>; сообщение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SECTION</w:t>
      </w:r>
      <w:r w:rsidRPr="00E059A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bss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Секция не инициированных данных</w:t>
      </w:r>
      <w:r w:rsidRPr="00E059A2">
        <w:rPr>
          <w:rFonts w:ascii="Times New Roman" w:hAnsi="Times New Roman" w:cs="Times New Roman"/>
          <w:sz w:val="24"/>
          <w:szCs w:val="24"/>
        </w:rPr>
        <w:br/>
        <w:t xml:space="preserve">buf1: RESB 80 </w:t>
      </w:r>
      <w:r w:rsidRPr="00E059A2">
        <w:rPr>
          <w:rFonts w:ascii="Times New Roman" w:hAnsi="Times New Roman" w:cs="Times New Roman"/>
          <w:i/>
          <w:sz w:val="24"/>
          <w:szCs w:val="24"/>
        </w:rPr>
        <w:t>; Буфер размером 80 байт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SECTION</w:t>
      </w:r>
      <w:r w:rsidRPr="00E059A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Код программы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r w:rsidRPr="00E059A2">
        <w:rPr>
          <w:rFonts w:ascii="Times New Roman" w:hAnsi="Times New Roman" w:cs="Times New Roman"/>
          <w:b/>
          <w:sz w:val="24"/>
          <w:szCs w:val="24"/>
        </w:rPr>
        <w:t>GLOBAL</w:t>
      </w:r>
      <w:r w:rsidRPr="00E059A2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Начало программы</w:t>
      </w:r>
      <w:r w:rsidRPr="00E059A2">
        <w:rPr>
          <w:rFonts w:ascii="Times New Roman" w:hAnsi="Times New Roman" w:cs="Times New Roman"/>
          <w:sz w:val="24"/>
          <w:szCs w:val="24"/>
        </w:rPr>
        <w:br/>
        <w:t>_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: </w:t>
      </w:r>
      <w:r w:rsidRPr="00E059A2">
        <w:rPr>
          <w:rFonts w:ascii="Times New Roman" w:hAnsi="Times New Roman" w:cs="Times New Roman"/>
          <w:i/>
          <w:sz w:val="24"/>
          <w:szCs w:val="24"/>
        </w:rPr>
        <w:t>; Точка входа в программу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eax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запись адреса выводимого сообщения в `EAX`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call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подпрограммы печати сообщения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ecx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buf1 </w:t>
      </w:r>
      <w:r w:rsidRPr="00E059A2">
        <w:rPr>
          <w:rFonts w:ascii="Times New Roman" w:hAnsi="Times New Roman" w:cs="Times New Roman"/>
          <w:i/>
          <w:sz w:val="24"/>
          <w:szCs w:val="24"/>
        </w:rPr>
        <w:t>; запись адреса переменной в `EAX`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edx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, 80 </w:t>
      </w:r>
      <w:r w:rsidRPr="00E059A2">
        <w:rPr>
          <w:rFonts w:ascii="Times New Roman" w:hAnsi="Times New Roman" w:cs="Times New Roman"/>
          <w:i/>
          <w:sz w:val="24"/>
          <w:szCs w:val="24"/>
        </w:rPr>
        <w:t>; запись длины вводимого сообщения в `EBX`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call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sread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подпрограммы ввода сообщения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eax</w:t>
      </w:r>
      <w:r w:rsidRPr="00E059A2">
        <w:rPr>
          <w:rFonts w:ascii="Times New Roman" w:hAnsi="Times New Roman" w:cs="Times New Roman"/>
          <w:sz w:val="24"/>
          <w:szCs w:val="24"/>
        </w:rPr>
        <w:t xml:space="preserve">,4 </w:t>
      </w:r>
      <w:r w:rsidRPr="00E059A2">
        <w:rPr>
          <w:rFonts w:ascii="Times New Roman" w:hAnsi="Times New Roman" w:cs="Times New Roman"/>
          <w:i/>
          <w:sz w:val="24"/>
          <w:szCs w:val="24"/>
        </w:rPr>
        <w:t>; Системный вызов для записи (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sys_write</w:t>
      </w:r>
      <w:proofErr w:type="spellEnd"/>
      <w:r w:rsidRPr="00E059A2">
        <w:rPr>
          <w:rFonts w:ascii="Times New Roman" w:hAnsi="Times New Roman" w:cs="Times New Roman"/>
          <w:i/>
          <w:sz w:val="24"/>
          <w:szCs w:val="24"/>
        </w:rPr>
        <w:t>)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ebx</w:t>
      </w:r>
      <w:r w:rsidRPr="00E059A2">
        <w:rPr>
          <w:rFonts w:ascii="Times New Roman" w:hAnsi="Times New Roman" w:cs="Times New Roman"/>
          <w:sz w:val="24"/>
          <w:szCs w:val="24"/>
        </w:rPr>
        <w:t xml:space="preserve">,1 </w:t>
      </w:r>
      <w:r w:rsidRPr="00E059A2">
        <w:rPr>
          <w:rFonts w:ascii="Times New Roman" w:hAnsi="Times New Roman" w:cs="Times New Roman"/>
          <w:i/>
          <w:sz w:val="24"/>
          <w:szCs w:val="24"/>
        </w:rPr>
        <w:t>; Описатель файла '1' - стандартный вывод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ecx</w:t>
      </w:r>
      <w:r w:rsidRPr="00E059A2">
        <w:rPr>
          <w:rFonts w:ascii="Times New Roman" w:hAnsi="Times New Roman" w:cs="Times New Roman"/>
          <w:sz w:val="24"/>
          <w:szCs w:val="24"/>
        </w:rPr>
        <w:t xml:space="preserve">,buf1 </w:t>
      </w:r>
      <w:r w:rsidRPr="00E059A2">
        <w:rPr>
          <w:rFonts w:ascii="Times New Roman" w:hAnsi="Times New Roman" w:cs="Times New Roman"/>
          <w:i/>
          <w:sz w:val="24"/>
          <w:szCs w:val="24"/>
        </w:rPr>
        <w:t xml:space="preserve">; Адрес строки buf1 в </w:t>
      </w:r>
      <w:proofErr w:type="spellStart"/>
      <w:r w:rsidRPr="00E059A2">
        <w:rPr>
          <w:rFonts w:ascii="Times New Roman" w:hAnsi="Times New Roman" w:cs="Times New Roman"/>
          <w:i/>
          <w:sz w:val="24"/>
          <w:szCs w:val="24"/>
        </w:rPr>
        <w:t>ecx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80h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ядра</w:t>
      </w:r>
      <w:r w:rsidRPr="00E059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59A2">
        <w:rPr>
          <w:rFonts w:ascii="Times New Roman" w:hAnsi="Times New Roman" w:cs="Times New Roman"/>
          <w:b/>
          <w:sz w:val="24"/>
          <w:szCs w:val="24"/>
        </w:rPr>
        <w:t>call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i/>
          <w:sz w:val="24"/>
          <w:szCs w:val="24"/>
        </w:rPr>
        <w:t>; вызов подпрограммы завершения</w:t>
      </w:r>
    </w:p>
    <w:p w14:paraId="77BEA096" w14:textId="77777777" w:rsidR="00E059A2" w:rsidRPr="006D2E84" w:rsidRDefault="00E059A2" w:rsidP="006D2E84">
      <w:pPr>
        <w:pStyle w:val="1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50033523"/>
      <w:bookmarkStart w:id="21" w:name="_Toc150034486"/>
      <w:bookmarkStart w:id="22" w:name="выводы"/>
      <w:bookmarkEnd w:id="19"/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Выводы</w:t>
      </w:r>
      <w:bookmarkEnd w:id="20"/>
      <w:bookmarkEnd w:id="21"/>
    </w:p>
    <w:p w14:paraId="6723A290" w14:textId="7777777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я приобрела практические навыки работы в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Midnight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Commander, а также освоила инструкции языка ассемблера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059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59A2">
        <w:rPr>
          <w:rFonts w:ascii="Times New Roman" w:hAnsi="Times New Roman" w:cs="Times New Roman"/>
          <w:sz w:val="24"/>
          <w:szCs w:val="24"/>
        </w:rPr>
        <w:t>.</w:t>
      </w:r>
    </w:p>
    <w:p w14:paraId="5D2059D5" w14:textId="77777777" w:rsidR="00E059A2" w:rsidRPr="006D2E84" w:rsidRDefault="00E059A2" w:rsidP="006D2E84">
      <w:pPr>
        <w:pStyle w:val="1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150033524"/>
      <w:bookmarkStart w:id="24" w:name="_Toc150034487"/>
      <w:bookmarkStart w:id="25" w:name="список-литературы"/>
      <w:bookmarkEnd w:id="22"/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D2E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Список литературы</w:t>
      </w:r>
      <w:bookmarkEnd w:id="23"/>
      <w:bookmarkEnd w:id="24"/>
    </w:p>
    <w:p w14:paraId="3D233352" w14:textId="3D50CBA3" w:rsidR="00E059A2" w:rsidRPr="00E059A2" w:rsidRDefault="00000000" w:rsidP="00E059A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446AF1" w:rsidRPr="00F07CE4">
          <w:rPr>
            <w:rStyle w:val="a4"/>
            <w:rFonts w:ascii="Times New Roman" w:hAnsi="Times New Roman" w:cs="Times New Roman"/>
            <w:sz w:val="24"/>
            <w:szCs w:val="24"/>
          </w:rPr>
          <w:t>https://esystem.rudn.ru/pluginfile.php/2089085/mod_resource/content/0/Лабораторная%20работа%20№5.%20Основы%20работы%20с%20Midnight%20Commander%20%28%29.%20Структура%20программы%20на%20языке%20ассемблера%20NASM.%20Системные%20вызовы%20в%20ОС%20GNU%20Linux.pdf</w:t>
        </w:r>
      </w:hyperlink>
      <w:r w:rsidR="00446AF1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5"/>
    <w:p w14:paraId="7B90C16C" w14:textId="77777777" w:rsidR="00E059A2" w:rsidRPr="00E059A2" w:rsidRDefault="00E059A2" w:rsidP="00E059A2">
      <w:pPr>
        <w:rPr>
          <w:rFonts w:ascii="Times New Roman" w:hAnsi="Times New Roman" w:cs="Times New Roman"/>
          <w:sz w:val="24"/>
          <w:szCs w:val="24"/>
        </w:rPr>
      </w:pPr>
    </w:p>
    <w:sectPr w:rsidR="00E059A2" w:rsidRPr="00E0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B718A2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4E14E96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78EEDA6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41AAA62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809935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6405241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130858948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213655951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052193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A2"/>
    <w:rsid w:val="0012493B"/>
    <w:rsid w:val="001E311E"/>
    <w:rsid w:val="00446AF1"/>
    <w:rsid w:val="004B1524"/>
    <w:rsid w:val="006108B9"/>
    <w:rsid w:val="006D2E84"/>
    <w:rsid w:val="007E4B03"/>
    <w:rsid w:val="00BF4C4E"/>
    <w:rsid w:val="00CB4CEE"/>
    <w:rsid w:val="00D55E2C"/>
    <w:rsid w:val="00D82ADF"/>
    <w:rsid w:val="00DF44DD"/>
    <w:rsid w:val="00E00B20"/>
    <w:rsid w:val="00E059A2"/>
    <w:rsid w:val="00EE16E8"/>
    <w:rsid w:val="00F6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EC2D"/>
  <w15:chartTrackingRefBased/>
  <w15:docId w15:val="{CB6A9F0C-02D3-47D0-8540-3CB60A2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059A2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E059A2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059A2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059A2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059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system.rudn.ru/pluginfile.php/2089085/mod_resource/content/0/&#1051;&#1072;&#1073;&#1086;&#1088;&#1072;&#1090;&#1086;&#1088;&#1085;&#1072;&#1103;%20&#1088;&#1072;&#1073;&#1086;&#1090;&#1072;%20&#8470;5.%20&#1054;&#1089;&#1085;&#1086;&#1074;&#1099;%20&#1088;&#1072;&#1073;&#1086;&#1090;&#1099;%20&#1089;%20Midnight%20Commander%20%28%29.%20&#1057;&#1090;&#1088;&#1091;&#1082;&#1090;&#1091;&#1088;&#1072;%20&#1087;&#1088;&#1086;&#1075;&#1088;&#1072;&#1084;&#1084;&#1099;%20&#1085;&#1072;%20&#1103;&#1079;&#1099;&#1082;&#1077;%20&#1072;&#1089;&#1089;&#1077;&#1084;&#1073;&#1083;&#1077;&#1088;&#1072;%20NASM.%20&#1057;&#1080;&#1089;&#1090;&#1077;&#1084;&#1085;&#1099;&#1077;%20&#1074;&#1099;&#1079;&#1086;&#1074;&#1099;%20&#1074;%20&#1054;&#1057;%20GNU%20Linux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78BE-8ED1-4D2F-8663-E98F54A5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Даровских Александра Сергеевна</dc:creator>
  <cp:keywords/>
  <dc:description/>
  <cp:lastModifiedBy>Даровских Александра Сергеевна</cp:lastModifiedBy>
  <cp:revision>2</cp:revision>
  <dcterms:created xsi:type="dcterms:W3CDTF">2023-11-04T20:36:00Z</dcterms:created>
  <dcterms:modified xsi:type="dcterms:W3CDTF">2023-11-10T12:48:00Z</dcterms:modified>
</cp:coreProperties>
</file>