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245E" w14:textId="77777777" w:rsidR="00CE1D83" w:rsidRPr="00013AFA" w:rsidRDefault="00CE1D83" w:rsidP="00CE1D83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3CD52F4C" w14:textId="77777777" w:rsidR="00CE1D83" w:rsidRPr="00013AFA" w:rsidRDefault="00CE1D83" w:rsidP="00CE1D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598447E8" w14:textId="77777777" w:rsidR="00CE1D83" w:rsidRDefault="00CE1D83" w:rsidP="00CE1D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76C31" w14:textId="77777777" w:rsidR="00CE1D83" w:rsidRDefault="00CE1D83" w:rsidP="00CE1D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E76A1" w14:textId="77777777" w:rsidR="00CE1D83" w:rsidRPr="00013AFA" w:rsidRDefault="00CE1D83" w:rsidP="00CE1D8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CE1D83" w:rsidRPr="00013AFA" w14:paraId="682A95A6" w14:textId="77777777" w:rsidTr="00841809">
        <w:trPr>
          <w:trHeight w:val="495"/>
        </w:trPr>
        <w:tc>
          <w:tcPr>
            <w:tcW w:w="5223" w:type="dxa"/>
            <w:tcBorders>
              <w:top w:val="nil"/>
              <w:bottom w:val="nil"/>
            </w:tcBorders>
          </w:tcPr>
          <w:p w14:paraId="2F69EEBB" w14:textId="77777777" w:rsidR="00CE1D83" w:rsidRPr="00013AFA" w:rsidRDefault="00CE1D83" w:rsidP="00841809">
            <w:pPr>
              <w:tabs>
                <w:tab w:val="right" w:pos="4714"/>
              </w:tabs>
              <w:spacing w:line="240" w:lineRule="auto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0DF859AC" w14:textId="77777777" w:rsidR="00CE1D83" w:rsidRPr="00101038" w:rsidRDefault="00CE1D83" w:rsidP="00841809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>: А-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>4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1         </w:t>
            </w:r>
          </w:p>
          <w:p w14:paraId="0B94D7E1" w14:textId="77777777" w:rsidR="00CE1D83" w:rsidRPr="00013AFA" w:rsidRDefault="00CE1D83" w:rsidP="00841809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Дисциплина: 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Технология разработки </w:t>
            </w:r>
          </w:p>
        </w:tc>
      </w:tr>
    </w:tbl>
    <w:p w14:paraId="44BBE303" w14:textId="77777777" w:rsid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7700BE88" w14:textId="77777777" w:rsidR="00CE1D83" w:rsidRDefault="00CE1D83" w:rsidP="00CE1D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A5C71" w14:textId="77777777" w:rsidR="00CE1D83" w:rsidRPr="00013AFA" w:rsidRDefault="00CE1D83" w:rsidP="00CE1D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950C4" w14:textId="77777777" w:rsidR="00CE1D83" w:rsidRPr="00BB6A0A" w:rsidRDefault="00CE1D83" w:rsidP="00CE1D83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79FC3076" w14:textId="07C4D2E5" w:rsidR="00CE1D83" w:rsidRPr="00CE1D83" w:rsidRDefault="00CE1D83" w:rsidP="00CE1D83">
      <w:pPr>
        <w:jc w:val="center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Практической работе №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  <w:lang w:val="en-US"/>
        </w:rPr>
        <w:t>5</w:t>
      </w:r>
    </w:p>
    <w:p w14:paraId="5ADC2716" w14:textId="76567696" w:rsidR="00CE1D83" w:rsidRPr="00BB6A0A" w:rsidRDefault="00CE1D83" w:rsidP="00CE1D83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Проектирование и создание процедур в 1С</w:t>
      </w:r>
      <w:r w:rsidRPr="00BB6A0A"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4AD45986" w14:textId="77777777" w:rsidR="00CE1D83" w:rsidRPr="00013AFA" w:rsidRDefault="00CE1D83" w:rsidP="00CE1D83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4F7B3E0C" w14:textId="77777777" w:rsidR="00CE1D83" w:rsidRPr="00013AFA" w:rsidRDefault="00CE1D83" w:rsidP="00CE1D83">
      <w:pPr>
        <w:tabs>
          <w:tab w:val="left" w:pos="6204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608406E" w14:textId="77777777" w:rsidR="00CE1D83" w:rsidRPr="00013AFA" w:rsidRDefault="00CE1D83" w:rsidP="00CE1D83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459C8F48" w14:textId="77777777" w:rsidR="00CE1D83" w:rsidRDefault="00CE1D83" w:rsidP="00CE1D83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студенты А-41</w:t>
      </w:r>
    </w:p>
    <w:p w14:paraId="22319666" w14:textId="77777777" w:rsidR="00CE1D83" w:rsidRDefault="00CE1D83" w:rsidP="00CE1D83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Петров. Р, Файзрахманов. И, </w:t>
      </w:r>
    </w:p>
    <w:p w14:paraId="63638757" w14:textId="77777777" w:rsidR="00CE1D83" w:rsidRDefault="00CE1D83" w:rsidP="00CE1D83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Шабалин. Т.</w:t>
      </w:r>
    </w:p>
    <w:p w14:paraId="7C4C0EF6" w14:textId="77777777" w:rsidR="00CE1D83" w:rsidRPr="00013AFA" w:rsidRDefault="00CE1D83" w:rsidP="00CE1D83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</w:p>
    <w:p w14:paraId="0CE6E4F6" w14:textId="77777777" w:rsidR="00CE1D83" w:rsidRPr="00013AFA" w:rsidRDefault="00CE1D83" w:rsidP="00CE1D83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 w:rsidRPr="00FE0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A72EF" w14:textId="77777777" w:rsidR="00CE1D83" w:rsidRPr="00013AFA" w:rsidRDefault="00CE1D83" w:rsidP="00CE1D83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0D47EBD5" w14:textId="77777777" w:rsidR="00CE1D83" w:rsidRDefault="00CE1D83" w:rsidP="00CE1D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1B2EF5EA" w14:textId="77777777" w:rsidR="00CE1D83" w:rsidRPr="00013AFA" w:rsidRDefault="00CE1D83" w:rsidP="00CE1D83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739CD9F0" w14:textId="77777777" w:rsidR="00CE1D83" w:rsidRDefault="00CE1D83" w:rsidP="00CE1D83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24BF4DC" w14:textId="5071B3FA" w:rsidR="007454AA" w:rsidRDefault="00CE1D83" w:rsidP="00CE1D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1D83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Теоретическая часть</w:t>
      </w:r>
    </w:p>
    <w:p w14:paraId="3A4AFE40" w14:textId="499FC421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Проектирование и создание процедур в 1С— важный этап разработки приложений на платформе 1</w:t>
      </w:r>
      <w:r w:rsidRPr="00CE1D83">
        <w:rPr>
          <w:rFonts w:ascii="Times New Roman" w:hAnsi="Times New Roman" w:cs="Times New Roman"/>
          <w:sz w:val="28"/>
          <w:szCs w:val="28"/>
        </w:rPr>
        <w:t>С: Предприятие</w:t>
      </w:r>
      <w:r w:rsidRPr="00CE1D83">
        <w:rPr>
          <w:rFonts w:ascii="Times New Roman" w:hAnsi="Times New Roman" w:cs="Times New Roman"/>
          <w:sz w:val="28"/>
          <w:szCs w:val="28"/>
        </w:rPr>
        <w:t>. Процедуры позволяют организовать код в отдельные логические блоки, которые можно многократно вызывать, что упрощает сопровождение и повышает читаемость кода.</w:t>
      </w:r>
    </w:p>
    <w:p w14:paraId="6A089DD6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Основные понятия</w:t>
      </w:r>
    </w:p>
    <w:p w14:paraId="679C0A9C" w14:textId="77777777" w:rsidR="00CE1D83" w:rsidRPr="00CE1D83" w:rsidRDefault="00CE1D83" w:rsidP="00CE1D8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Процедура — это блок кода, который выполняет определённое действие, при этом не возвращает значение.</w:t>
      </w:r>
    </w:p>
    <w:p w14:paraId="684FE3C7" w14:textId="77777777" w:rsidR="00CE1D83" w:rsidRPr="00CE1D83" w:rsidRDefault="00CE1D83" w:rsidP="00CE1D8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Функция — блок кода, который выполняет действие и возвращает результат.</w:t>
      </w:r>
    </w:p>
    <w:p w14:paraId="5BE232B7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Этапы проектирования процедур</w:t>
      </w:r>
    </w:p>
    <w:p w14:paraId="0FC08620" w14:textId="77777777" w:rsidR="00CE1D83" w:rsidRPr="00CE1D83" w:rsidRDefault="00CE1D83" w:rsidP="00CE1D8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Анализ задачи</w:t>
      </w:r>
    </w:p>
    <w:p w14:paraId="67E645D3" w14:textId="77777777" w:rsidR="00CE1D83" w:rsidRPr="00CE1D83" w:rsidRDefault="00CE1D83" w:rsidP="00CE1D8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Определить, какую конкретно функциональность должна реализовать процедура.</w:t>
      </w:r>
    </w:p>
    <w:p w14:paraId="0811A571" w14:textId="77777777" w:rsidR="00CE1D83" w:rsidRPr="00CE1D83" w:rsidRDefault="00CE1D83" w:rsidP="00CE1D8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Выделить входные данные (аргументы) и ожидаемый результат (если это функция).</w:t>
      </w:r>
    </w:p>
    <w:p w14:paraId="2804A835" w14:textId="77777777" w:rsidR="00CE1D83" w:rsidRPr="00CE1D83" w:rsidRDefault="00CE1D83" w:rsidP="00CE1D8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Определение интерфейса процедуры</w:t>
      </w:r>
    </w:p>
    <w:p w14:paraId="55B5D005" w14:textId="77777777" w:rsidR="00CE1D83" w:rsidRPr="00CE1D83" w:rsidRDefault="00CE1D83" w:rsidP="00CE1D8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Решить, какие параметры она будет принимать.</w:t>
      </w:r>
    </w:p>
    <w:p w14:paraId="3AFA36B2" w14:textId="77777777" w:rsidR="00CE1D83" w:rsidRPr="00CE1D83" w:rsidRDefault="00CE1D83" w:rsidP="00CE1D8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Выяснить, нужно ли возвращать значение (тогда это функция).</w:t>
      </w:r>
    </w:p>
    <w:p w14:paraId="2C110D34" w14:textId="77777777" w:rsidR="00CE1D83" w:rsidRPr="00CE1D83" w:rsidRDefault="00CE1D83" w:rsidP="00CE1D8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Разработка логики</w:t>
      </w:r>
    </w:p>
    <w:p w14:paraId="253442C2" w14:textId="77777777" w:rsidR="00CE1D83" w:rsidRPr="00CE1D83" w:rsidRDefault="00CE1D83" w:rsidP="00CE1D8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Разбить задачу на логические шаги.</w:t>
      </w:r>
    </w:p>
    <w:p w14:paraId="60F1CF29" w14:textId="77777777" w:rsidR="00CE1D83" w:rsidRPr="00CE1D83" w:rsidRDefault="00CE1D83" w:rsidP="00CE1D8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Спроектировать структуру кода: циклы, условия, вызовы других процедур.</w:t>
      </w:r>
    </w:p>
    <w:p w14:paraId="37A54B0F" w14:textId="77777777" w:rsidR="00CE1D83" w:rsidRPr="00CE1D83" w:rsidRDefault="00CE1D83" w:rsidP="00CE1D8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5B3D5F41" w14:textId="77777777" w:rsidR="00CE1D83" w:rsidRPr="00CE1D83" w:rsidRDefault="00CE1D83" w:rsidP="00CE1D8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Проверить выполнение процедуры на разных данных.</w:t>
      </w:r>
    </w:p>
    <w:p w14:paraId="5C7C3487" w14:textId="77777777" w:rsidR="00CE1D83" w:rsidRPr="00CE1D83" w:rsidRDefault="00CE1D83" w:rsidP="00CE1D8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Убедиться в отсутствии ошибок и корректной работе.</w:t>
      </w:r>
    </w:p>
    <w:p w14:paraId="23F7F8CF" w14:textId="77777777" w:rsidR="00CE1D83" w:rsidRPr="00CE1D83" w:rsidRDefault="00CE1D83" w:rsidP="00CE1D8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Документирование</w:t>
      </w:r>
    </w:p>
    <w:p w14:paraId="7B10E7E6" w14:textId="77777777" w:rsidR="00CE1D83" w:rsidRPr="00CE1D83" w:rsidRDefault="00CE1D83" w:rsidP="00CE1D8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Описать назначение процедуры.</w:t>
      </w:r>
    </w:p>
    <w:p w14:paraId="529D666D" w14:textId="77777777" w:rsidR="00CE1D83" w:rsidRPr="00CE1D83" w:rsidRDefault="00CE1D83" w:rsidP="00CE1D8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Указать назначение и типы параметров.</w:t>
      </w:r>
    </w:p>
    <w:p w14:paraId="7B6F57CF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Синтаксис создания процедуры в 1С</w:t>
      </w:r>
    </w:p>
    <w:p w14:paraId="798895D5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1C</w:t>
      </w:r>
    </w:p>
    <w:p w14:paraId="07E9137A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lastRenderedPageBreak/>
        <w:t xml:space="preserve">Процедура </w:t>
      </w:r>
      <w:proofErr w:type="spellStart"/>
      <w:proofErr w:type="gramStart"/>
      <w:r w:rsidRPr="00CE1D83">
        <w:rPr>
          <w:rFonts w:ascii="Times New Roman" w:hAnsi="Times New Roman" w:cs="Times New Roman"/>
          <w:sz w:val="28"/>
          <w:szCs w:val="28"/>
        </w:rPr>
        <w:t>ИмяПроцедуры</w:t>
      </w:r>
      <w:proofErr w:type="spellEnd"/>
      <w:r w:rsidRPr="00CE1D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1D83">
        <w:rPr>
          <w:rFonts w:ascii="Times New Roman" w:hAnsi="Times New Roman" w:cs="Times New Roman"/>
          <w:sz w:val="28"/>
          <w:szCs w:val="28"/>
        </w:rPr>
        <w:t>Параметр1, Параметр2)</w:t>
      </w:r>
    </w:p>
    <w:p w14:paraId="139CF5FB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 xml:space="preserve">    // Тело процедуры</w:t>
      </w:r>
    </w:p>
    <w:p w14:paraId="07955CAD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 xml:space="preserve">    // Действия, которые необходимо выполнить</w:t>
      </w:r>
    </w:p>
    <w:p w14:paraId="08111F0F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1D83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14:paraId="13E13D7F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Пример простой процедуры, выводящей сообщение:</w:t>
      </w:r>
    </w:p>
    <w:p w14:paraId="4300E9B5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1C</w:t>
      </w:r>
    </w:p>
    <w:p w14:paraId="1512A3EA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CE1D83">
        <w:rPr>
          <w:rFonts w:ascii="Times New Roman" w:hAnsi="Times New Roman" w:cs="Times New Roman"/>
          <w:sz w:val="28"/>
          <w:szCs w:val="28"/>
        </w:rPr>
        <w:t>ПоказатьПриветствие</w:t>
      </w:r>
      <w:proofErr w:type="spellEnd"/>
      <w:r w:rsidRPr="00CE1D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1D83">
        <w:rPr>
          <w:rFonts w:ascii="Times New Roman" w:hAnsi="Times New Roman" w:cs="Times New Roman"/>
          <w:sz w:val="28"/>
          <w:szCs w:val="28"/>
        </w:rPr>
        <w:t>)</w:t>
      </w:r>
    </w:p>
    <w:p w14:paraId="072715B6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1D83">
        <w:rPr>
          <w:rFonts w:ascii="Times New Roman" w:hAnsi="Times New Roman" w:cs="Times New Roman"/>
          <w:sz w:val="28"/>
          <w:szCs w:val="28"/>
        </w:rPr>
        <w:t>Сообщить(</w:t>
      </w:r>
      <w:proofErr w:type="gramEnd"/>
      <w:r w:rsidRPr="00CE1D83">
        <w:rPr>
          <w:rFonts w:ascii="Times New Roman" w:hAnsi="Times New Roman" w:cs="Times New Roman"/>
          <w:sz w:val="28"/>
          <w:szCs w:val="28"/>
        </w:rPr>
        <w:t>"Привет, 1С!")</w:t>
      </w:r>
    </w:p>
    <w:p w14:paraId="0178A875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1D83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14:paraId="0CE352F8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Функция с возвращаемым значением выглядит так:</w:t>
      </w:r>
    </w:p>
    <w:p w14:paraId="07F2ABFF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1C</w:t>
      </w:r>
    </w:p>
    <w:p w14:paraId="03BD0196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CE1D83">
        <w:rPr>
          <w:rFonts w:ascii="Times New Roman" w:hAnsi="Times New Roman" w:cs="Times New Roman"/>
          <w:sz w:val="28"/>
          <w:szCs w:val="28"/>
        </w:rPr>
        <w:t>Сложить(</w:t>
      </w:r>
      <w:proofErr w:type="gramEnd"/>
      <w:r w:rsidRPr="00CE1D83">
        <w:rPr>
          <w:rFonts w:ascii="Times New Roman" w:hAnsi="Times New Roman" w:cs="Times New Roman"/>
          <w:sz w:val="28"/>
          <w:szCs w:val="28"/>
        </w:rPr>
        <w:t>Число1, Число2)</w:t>
      </w:r>
    </w:p>
    <w:p w14:paraId="04F28C35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 xml:space="preserve">    Результат = Число1 + Число2;</w:t>
      </w:r>
    </w:p>
    <w:p w14:paraId="67F98BA1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 xml:space="preserve">    Возврат Результат;</w:t>
      </w:r>
    </w:p>
    <w:p w14:paraId="6B6E94C9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1D83">
        <w:rPr>
          <w:rFonts w:ascii="Times New Roman" w:hAnsi="Times New Roman" w:cs="Times New Roman"/>
          <w:sz w:val="28"/>
          <w:szCs w:val="28"/>
        </w:rPr>
        <w:t>КонецФункции</w:t>
      </w:r>
      <w:proofErr w:type="spellEnd"/>
    </w:p>
    <w:p w14:paraId="0C4EDDC1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Практические советы</w:t>
      </w:r>
    </w:p>
    <w:p w14:paraId="489DFCF8" w14:textId="77777777" w:rsidR="00CE1D83" w:rsidRPr="00CE1D83" w:rsidRDefault="00CE1D83" w:rsidP="00CE1D8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Используйте понятные и говорящие имена процедур.</w:t>
      </w:r>
    </w:p>
    <w:p w14:paraId="6FFE9759" w14:textId="77777777" w:rsidR="00CE1D83" w:rsidRPr="00CE1D83" w:rsidRDefault="00CE1D83" w:rsidP="00CE1D8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Не делайте процедуры слишком большими — разбивайте логику на подзадачи.</w:t>
      </w:r>
    </w:p>
    <w:p w14:paraId="150128B2" w14:textId="77777777" w:rsidR="00CE1D83" w:rsidRPr="00CE1D83" w:rsidRDefault="00CE1D83" w:rsidP="00CE1D8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По возможности используйте параметры с типами, чтобы избежать ошибок.</w:t>
      </w:r>
    </w:p>
    <w:p w14:paraId="6882F5C6" w14:textId="77777777" w:rsidR="00CE1D83" w:rsidRPr="00CE1D83" w:rsidRDefault="00CE1D83" w:rsidP="00CE1D8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Обрабатывайте возможные исключения и ошибки внутри процедур.</w:t>
      </w:r>
    </w:p>
    <w:p w14:paraId="031BA737" w14:textId="77777777" w:rsidR="00CE1D83" w:rsidRPr="00CE1D83" w:rsidRDefault="00CE1D83" w:rsidP="00CE1D8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Комментируйте сложные участки кода.</w:t>
      </w:r>
    </w:p>
    <w:p w14:paraId="56EAAD3D" w14:textId="1134108A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Итог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04E937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  <w:r w:rsidRPr="00CE1D83">
        <w:rPr>
          <w:rFonts w:ascii="Times New Roman" w:hAnsi="Times New Roman" w:cs="Times New Roman"/>
          <w:sz w:val="28"/>
          <w:szCs w:val="28"/>
        </w:rPr>
        <w:t>Проектирование и создание процедур в 1С является ключевой частью разработки, позволяющей структурировать код и сделать его более удобным и прозрачным. Хорошо спроектированные процедуры упрощают расширение и сопровождение приложений.</w:t>
      </w:r>
    </w:p>
    <w:p w14:paraId="7A6AB15B" w14:textId="77777777" w:rsid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0A2BF2" w14:textId="77777777" w:rsid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531BDE" w14:textId="77777777" w:rsidR="00D01D59" w:rsidRPr="00D01D59" w:rsidRDefault="00D01D59" w:rsidP="00D01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D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процедуры через форму — пошагово</w:t>
      </w:r>
    </w:p>
    <w:p w14:paraId="7560DB5A" w14:textId="77777777" w:rsidR="00D01D59" w:rsidRPr="00D01D59" w:rsidRDefault="00D01D59" w:rsidP="00D01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D59">
        <w:rPr>
          <w:rFonts w:ascii="Times New Roman" w:hAnsi="Times New Roman" w:cs="Times New Roman"/>
          <w:b/>
          <w:bCs/>
          <w:sz w:val="28"/>
          <w:szCs w:val="28"/>
        </w:rPr>
        <w:t>Шаг 1. Откройте конфигуратор и выберите нужную форму</w:t>
      </w:r>
    </w:p>
    <w:p w14:paraId="1FCC0562" w14:textId="77777777" w:rsidR="00D01D59" w:rsidRPr="00D01D59" w:rsidRDefault="00D01D59" w:rsidP="00D01D5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D59">
        <w:rPr>
          <w:rFonts w:ascii="Times New Roman" w:hAnsi="Times New Roman" w:cs="Times New Roman"/>
          <w:sz w:val="28"/>
          <w:szCs w:val="28"/>
        </w:rPr>
        <w:t>Это может быть форма справочника, документа или отдельная обработка.</w:t>
      </w:r>
    </w:p>
    <w:p w14:paraId="70F7337A" w14:textId="77777777" w:rsidR="00D01D59" w:rsidRPr="00D01D59" w:rsidRDefault="00D01D59" w:rsidP="00D01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D59">
        <w:rPr>
          <w:rFonts w:ascii="Times New Roman" w:hAnsi="Times New Roman" w:cs="Times New Roman"/>
          <w:b/>
          <w:bCs/>
          <w:sz w:val="28"/>
          <w:szCs w:val="28"/>
        </w:rPr>
        <w:t>Шаг 2. Добавьте на форму элемент управления — кнопку</w:t>
      </w:r>
    </w:p>
    <w:p w14:paraId="567EB5F9" w14:textId="77777777" w:rsidR="00D01D59" w:rsidRPr="00D01D59" w:rsidRDefault="00D01D59" w:rsidP="00D01D5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D59">
        <w:rPr>
          <w:rFonts w:ascii="Times New Roman" w:hAnsi="Times New Roman" w:cs="Times New Roman"/>
          <w:sz w:val="28"/>
          <w:szCs w:val="28"/>
        </w:rPr>
        <w:t>В дереве формы выберите Реквизиты или Элементы управления.</w:t>
      </w:r>
    </w:p>
    <w:p w14:paraId="5617E59A" w14:textId="77777777" w:rsidR="00D01D59" w:rsidRPr="00D01D59" w:rsidRDefault="00D01D59" w:rsidP="00D01D5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D59">
        <w:rPr>
          <w:rFonts w:ascii="Times New Roman" w:hAnsi="Times New Roman" w:cs="Times New Roman"/>
          <w:sz w:val="28"/>
          <w:szCs w:val="28"/>
        </w:rPr>
        <w:t>Добавьте кнопку (например, </w:t>
      </w:r>
      <w:proofErr w:type="spellStart"/>
      <w:r w:rsidRPr="00D01D59">
        <w:rPr>
          <w:rFonts w:ascii="Times New Roman" w:hAnsi="Times New Roman" w:cs="Times New Roman"/>
          <w:sz w:val="28"/>
          <w:szCs w:val="28"/>
        </w:rPr>
        <w:t>КнопкаПриветствие</w:t>
      </w:r>
      <w:proofErr w:type="spellEnd"/>
      <w:r w:rsidRPr="00D01D59">
        <w:rPr>
          <w:rFonts w:ascii="Times New Roman" w:hAnsi="Times New Roman" w:cs="Times New Roman"/>
          <w:sz w:val="28"/>
          <w:szCs w:val="28"/>
        </w:rPr>
        <w:t>).</w:t>
      </w:r>
    </w:p>
    <w:p w14:paraId="6DD01E1C" w14:textId="77777777" w:rsidR="00D01D59" w:rsidRPr="00D01D59" w:rsidRDefault="00D01D59" w:rsidP="00D01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D59">
        <w:rPr>
          <w:rFonts w:ascii="Times New Roman" w:hAnsi="Times New Roman" w:cs="Times New Roman"/>
          <w:b/>
          <w:bCs/>
          <w:sz w:val="28"/>
          <w:szCs w:val="28"/>
        </w:rPr>
        <w:t>Шаг 3. Откройте модуль формы</w:t>
      </w:r>
    </w:p>
    <w:p w14:paraId="641FF7DA" w14:textId="77777777" w:rsidR="00D01D59" w:rsidRPr="00D01D59" w:rsidRDefault="00D01D59" w:rsidP="00D01D5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D59">
        <w:rPr>
          <w:rFonts w:ascii="Times New Roman" w:hAnsi="Times New Roman" w:cs="Times New Roman"/>
          <w:sz w:val="28"/>
          <w:szCs w:val="28"/>
        </w:rPr>
        <w:t>В свойствах формы есть кнопка "Модуль формы", нажмите её.</w:t>
      </w:r>
    </w:p>
    <w:p w14:paraId="397464C0" w14:textId="77777777" w:rsidR="00D01D59" w:rsidRPr="00D01D59" w:rsidRDefault="00D01D59" w:rsidP="00D01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D59">
        <w:rPr>
          <w:rFonts w:ascii="Times New Roman" w:hAnsi="Times New Roman" w:cs="Times New Roman"/>
          <w:b/>
          <w:bCs/>
          <w:sz w:val="28"/>
          <w:szCs w:val="28"/>
        </w:rPr>
        <w:t>Шаг 4. Создайте процедуру в модуле формы</w:t>
      </w:r>
    </w:p>
    <w:p w14:paraId="4149EB92" w14:textId="77777777" w:rsidR="00D01D59" w:rsidRPr="00D01D59" w:rsidRDefault="00D01D59" w:rsidP="00D01D59">
      <w:pPr>
        <w:jc w:val="both"/>
        <w:rPr>
          <w:rFonts w:ascii="Times New Roman" w:hAnsi="Times New Roman" w:cs="Times New Roman"/>
          <w:sz w:val="28"/>
          <w:szCs w:val="28"/>
        </w:rPr>
      </w:pPr>
      <w:r w:rsidRPr="00D01D59">
        <w:rPr>
          <w:rFonts w:ascii="Times New Roman" w:hAnsi="Times New Roman" w:cs="Times New Roman"/>
          <w:sz w:val="28"/>
          <w:szCs w:val="28"/>
        </w:rPr>
        <w:t>Пример процедуры, показывающей сообщение:</w:t>
      </w:r>
    </w:p>
    <w:p w14:paraId="4BDF275D" w14:textId="77777777" w:rsidR="00D01D59" w:rsidRPr="00D01D59" w:rsidRDefault="00D01D59" w:rsidP="00D01D59">
      <w:pPr>
        <w:jc w:val="both"/>
        <w:rPr>
          <w:rFonts w:ascii="Times New Roman" w:hAnsi="Times New Roman" w:cs="Times New Roman"/>
          <w:sz w:val="28"/>
          <w:szCs w:val="28"/>
        </w:rPr>
      </w:pPr>
      <w:r w:rsidRPr="00D01D59">
        <w:rPr>
          <w:rFonts w:ascii="Times New Roman" w:hAnsi="Times New Roman" w:cs="Times New Roman"/>
          <w:sz w:val="28"/>
          <w:szCs w:val="28"/>
        </w:rPr>
        <w:t>1C</w:t>
      </w:r>
    </w:p>
    <w:p w14:paraId="4AF60722" w14:textId="77777777" w:rsidR="00D01D59" w:rsidRPr="00D01D59" w:rsidRDefault="00D01D59" w:rsidP="00D01D59">
      <w:pPr>
        <w:jc w:val="both"/>
        <w:rPr>
          <w:rFonts w:ascii="Times New Roman" w:hAnsi="Times New Roman" w:cs="Times New Roman"/>
          <w:sz w:val="28"/>
          <w:szCs w:val="28"/>
        </w:rPr>
      </w:pPr>
      <w:r w:rsidRPr="00D01D59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D01D59">
        <w:rPr>
          <w:rFonts w:ascii="Times New Roman" w:hAnsi="Times New Roman" w:cs="Times New Roman"/>
          <w:sz w:val="28"/>
          <w:szCs w:val="28"/>
        </w:rPr>
        <w:t>КнопкаПриветствиеНажатие</w:t>
      </w:r>
      <w:proofErr w:type="spellEnd"/>
      <w:r w:rsidRPr="00D01D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1D59">
        <w:rPr>
          <w:rFonts w:ascii="Times New Roman" w:hAnsi="Times New Roman" w:cs="Times New Roman"/>
          <w:sz w:val="28"/>
          <w:szCs w:val="28"/>
        </w:rPr>
        <w:t>Кнопка)</w:t>
      </w:r>
    </w:p>
    <w:p w14:paraId="5B7C6FDA" w14:textId="77777777" w:rsidR="00D01D59" w:rsidRPr="00D01D59" w:rsidRDefault="00D01D59" w:rsidP="00D01D59">
      <w:pPr>
        <w:jc w:val="both"/>
        <w:rPr>
          <w:rFonts w:ascii="Times New Roman" w:hAnsi="Times New Roman" w:cs="Times New Roman"/>
          <w:sz w:val="28"/>
          <w:szCs w:val="28"/>
        </w:rPr>
      </w:pPr>
      <w:r w:rsidRPr="00D01D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D59">
        <w:rPr>
          <w:rFonts w:ascii="Times New Roman" w:hAnsi="Times New Roman" w:cs="Times New Roman"/>
          <w:sz w:val="28"/>
          <w:szCs w:val="28"/>
        </w:rPr>
        <w:t>Сообщить(</w:t>
      </w:r>
      <w:proofErr w:type="gramEnd"/>
      <w:r w:rsidRPr="00D01D59">
        <w:rPr>
          <w:rFonts w:ascii="Times New Roman" w:hAnsi="Times New Roman" w:cs="Times New Roman"/>
          <w:sz w:val="28"/>
          <w:szCs w:val="28"/>
        </w:rPr>
        <w:t>"Привет из процедуры, вызванной через форму!");</w:t>
      </w:r>
    </w:p>
    <w:p w14:paraId="4FDBE97E" w14:textId="77777777" w:rsidR="00D01D59" w:rsidRPr="00D01D59" w:rsidRDefault="00D01D59" w:rsidP="00D01D5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1D59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14:paraId="429964CF" w14:textId="77777777" w:rsidR="00D01D59" w:rsidRPr="00D01D59" w:rsidRDefault="00D01D59" w:rsidP="00D01D59">
      <w:pPr>
        <w:jc w:val="both"/>
        <w:rPr>
          <w:rFonts w:ascii="Times New Roman" w:hAnsi="Times New Roman" w:cs="Times New Roman"/>
          <w:sz w:val="28"/>
          <w:szCs w:val="28"/>
        </w:rPr>
      </w:pPr>
      <w:r w:rsidRPr="00D01D59">
        <w:rPr>
          <w:rFonts w:ascii="Times New Roman" w:hAnsi="Times New Roman" w:cs="Times New Roman"/>
          <w:sz w:val="28"/>
          <w:szCs w:val="28"/>
        </w:rPr>
        <w:t>Событие Нажатие связано с кнопкой </w:t>
      </w:r>
      <w:proofErr w:type="spellStart"/>
      <w:r w:rsidRPr="00D01D59">
        <w:rPr>
          <w:rFonts w:ascii="Times New Roman" w:hAnsi="Times New Roman" w:cs="Times New Roman"/>
          <w:sz w:val="28"/>
          <w:szCs w:val="28"/>
        </w:rPr>
        <w:t>КнопкаПриветствие</w:t>
      </w:r>
      <w:proofErr w:type="spellEnd"/>
      <w:r w:rsidRPr="00D01D59">
        <w:rPr>
          <w:rFonts w:ascii="Times New Roman" w:hAnsi="Times New Roman" w:cs="Times New Roman"/>
          <w:sz w:val="28"/>
          <w:szCs w:val="28"/>
        </w:rPr>
        <w:t> по имени — обычно 1С генерирует этот заголовок автоматически при создании обработчика.</w:t>
      </w:r>
    </w:p>
    <w:p w14:paraId="11BD3178" w14:textId="77777777" w:rsidR="00D01D59" w:rsidRPr="00D01D59" w:rsidRDefault="00D01D59" w:rsidP="00D01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D59">
        <w:rPr>
          <w:rFonts w:ascii="Times New Roman" w:hAnsi="Times New Roman" w:cs="Times New Roman"/>
          <w:b/>
          <w:bCs/>
          <w:sz w:val="28"/>
          <w:szCs w:val="28"/>
        </w:rPr>
        <w:t>Шаг 5. Свяжите кнопку с процедурой</w:t>
      </w:r>
    </w:p>
    <w:p w14:paraId="221F7B06" w14:textId="77777777" w:rsidR="00D01D59" w:rsidRPr="00D01D59" w:rsidRDefault="00D01D59" w:rsidP="00D01D5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D59">
        <w:rPr>
          <w:rFonts w:ascii="Times New Roman" w:hAnsi="Times New Roman" w:cs="Times New Roman"/>
          <w:sz w:val="28"/>
          <w:szCs w:val="28"/>
        </w:rPr>
        <w:t>Если при добавлении кнопки в свойствах у неё есть событие Нажатие, свяжите его с процедурой.</w:t>
      </w:r>
    </w:p>
    <w:p w14:paraId="2CBF5206" w14:textId="77777777" w:rsidR="00D01D59" w:rsidRPr="00D01D59" w:rsidRDefault="00D01D59" w:rsidP="00D01D5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D59">
        <w:rPr>
          <w:rFonts w:ascii="Times New Roman" w:hAnsi="Times New Roman" w:cs="Times New Roman"/>
          <w:sz w:val="28"/>
          <w:szCs w:val="28"/>
        </w:rPr>
        <w:t>В большинстве случаев 1С сама предлагает создать обработчик события с именем &lt;</w:t>
      </w:r>
      <w:proofErr w:type="spellStart"/>
      <w:r w:rsidRPr="00D01D59">
        <w:rPr>
          <w:rFonts w:ascii="Times New Roman" w:hAnsi="Times New Roman" w:cs="Times New Roman"/>
          <w:sz w:val="28"/>
          <w:szCs w:val="28"/>
        </w:rPr>
        <w:t>ИмяКнопки</w:t>
      </w:r>
      <w:proofErr w:type="spellEnd"/>
      <w:r w:rsidRPr="00D01D59">
        <w:rPr>
          <w:rFonts w:ascii="Times New Roman" w:hAnsi="Times New Roman" w:cs="Times New Roman"/>
          <w:sz w:val="28"/>
          <w:szCs w:val="28"/>
        </w:rPr>
        <w:t>&gt;Нажатие.</w:t>
      </w:r>
    </w:p>
    <w:p w14:paraId="42BA768A" w14:textId="77777777" w:rsidR="00D01D59" w:rsidRPr="00D01D59" w:rsidRDefault="00D01D59" w:rsidP="00D01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D59">
        <w:rPr>
          <w:rFonts w:ascii="Times New Roman" w:hAnsi="Times New Roman" w:cs="Times New Roman"/>
          <w:b/>
          <w:bCs/>
          <w:sz w:val="28"/>
          <w:szCs w:val="28"/>
        </w:rPr>
        <w:t>Шаг 6. Сохраните изменения и запустите форму</w:t>
      </w:r>
    </w:p>
    <w:p w14:paraId="0662551E" w14:textId="77777777" w:rsidR="00D01D59" w:rsidRPr="00D01D59" w:rsidRDefault="00D01D59" w:rsidP="00D01D5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D59">
        <w:rPr>
          <w:rFonts w:ascii="Times New Roman" w:hAnsi="Times New Roman" w:cs="Times New Roman"/>
          <w:sz w:val="28"/>
          <w:szCs w:val="28"/>
        </w:rPr>
        <w:t>В режиме 1С (предприятие) откройте форму и нажмите кнопку.</w:t>
      </w:r>
    </w:p>
    <w:p w14:paraId="0568103B" w14:textId="77777777" w:rsidR="00D01D59" w:rsidRDefault="00D01D59" w:rsidP="00D01D5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D59">
        <w:rPr>
          <w:rFonts w:ascii="Times New Roman" w:hAnsi="Times New Roman" w:cs="Times New Roman"/>
          <w:sz w:val="28"/>
          <w:szCs w:val="28"/>
        </w:rPr>
        <w:t>Должно появиться сообщение из процедуры.</w:t>
      </w:r>
    </w:p>
    <w:p w14:paraId="74F0F8E2" w14:textId="77777777" w:rsidR="00D01D59" w:rsidRDefault="00D01D59" w:rsidP="00D01D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412161" w14:textId="77777777" w:rsidR="00D01D59" w:rsidRDefault="00D01D59" w:rsidP="00D01D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DC42FD" w14:textId="77777777" w:rsidR="00D01D59" w:rsidRDefault="00D01D59" w:rsidP="00D01D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AF7D86" w14:textId="77777777" w:rsidR="00D01D59" w:rsidRDefault="00D01D59" w:rsidP="00D01D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95299" w14:textId="77777777" w:rsidR="00D01D59" w:rsidRDefault="00D01D59" w:rsidP="00D01D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7455C" w14:textId="6E8BCCC2" w:rsidR="00D01D59" w:rsidRPr="00D01D59" w:rsidRDefault="00D01D59" w:rsidP="00D01D59">
      <w:pPr>
        <w:jc w:val="both"/>
        <w:rPr>
          <w:rFonts w:ascii="Times New Roman" w:hAnsi="Times New Roman" w:cs="Times New Roman"/>
          <w:sz w:val="28"/>
          <w:szCs w:val="28"/>
        </w:rPr>
      </w:pPr>
      <w:r w:rsidRPr="00D01D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3B1941" wp14:editId="4B140C38">
            <wp:extent cx="5940425" cy="3110865"/>
            <wp:effectExtent l="0" t="0" r="3175" b="0"/>
            <wp:docPr id="1755439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39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2E96" w14:textId="77777777" w:rsid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06623" w14:textId="77777777" w:rsidR="00CE1D83" w:rsidRPr="00CE1D83" w:rsidRDefault="00CE1D83" w:rsidP="00CE1D8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1D83" w:rsidRPr="00CE1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E3DB3"/>
    <w:multiLevelType w:val="multilevel"/>
    <w:tmpl w:val="8A16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50976"/>
    <w:multiLevelType w:val="multilevel"/>
    <w:tmpl w:val="49EC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33007F"/>
    <w:multiLevelType w:val="multilevel"/>
    <w:tmpl w:val="8814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07210"/>
    <w:multiLevelType w:val="multilevel"/>
    <w:tmpl w:val="2AEE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C2D0A"/>
    <w:multiLevelType w:val="multilevel"/>
    <w:tmpl w:val="32CC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DE47F4"/>
    <w:multiLevelType w:val="multilevel"/>
    <w:tmpl w:val="5C5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66321A"/>
    <w:multiLevelType w:val="multilevel"/>
    <w:tmpl w:val="732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4A1B6B"/>
    <w:multiLevelType w:val="multilevel"/>
    <w:tmpl w:val="0678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632055">
    <w:abstractNumId w:val="4"/>
  </w:num>
  <w:num w:numId="2" w16cid:durableId="1717466940">
    <w:abstractNumId w:val="0"/>
  </w:num>
  <w:num w:numId="3" w16cid:durableId="1037317158">
    <w:abstractNumId w:val="2"/>
  </w:num>
  <w:num w:numId="4" w16cid:durableId="1336221722">
    <w:abstractNumId w:val="3"/>
  </w:num>
  <w:num w:numId="5" w16cid:durableId="28455257">
    <w:abstractNumId w:val="5"/>
  </w:num>
  <w:num w:numId="6" w16cid:durableId="459882055">
    <w:abstractNumId w:val="7"/>
  </w:num>
  <w:num w:numId="7" w16cid:durableId="1072118631">
    <w:abstractNumId w:val="6"/>
  </w:num>
  <w:num w:numId="8" w16cid:durableId="87111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83"/>
    <w:rsid w:val="006B69AB"/>
    <w:rsid w:val="007454AA"/>
    <w:rsid w:val="00A307C2"/>
    <w:rsid w:val="00C56DC2"/>
    <w:rsid w:val="00CE1D83"/>
    <w:rsid w:val="00D0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B909"/>
  <w15:chartTrackingRefBased/>
  <w15:docId w15:val="{613B1EAC-466F-4834-A8E9-46CD2A37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D83"/>
  </w:style>
  <w:style w:type="paragraph" w:styleId="1">
    <w:name w:val="heading 1"/>
    <w:basedOn w:val="a"/>
    <w:next w:val="a"/>
    <w:link w:val="10"/>
    <w:uiPriority w:val="9"/>
    <w:qFormat/>
    <w:rsid w:val="00CE1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1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1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1D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1D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1D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1D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1D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1D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1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1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1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1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1D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1D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1D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1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1D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E1D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9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956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670987869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6" w:space="0" w:color="262626"/>
                <w:right w:val="single" w:sz="2" w:space="0" w:color="262626"/>
              </w:divBdr>
            </w:div>
            <w:div w:id="1358390088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938441665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239487174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6" w:space="0" w:color="262626"/>
                <w:right w:val="single" w:sz="2" w:space="0" w:color="262626"/>
              </w:divBdr>
            </w:div>
            <w:div w:id="1405949346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518806609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91303359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6" w:space="0" w:color="262626"/>
                <w:right w:val="single" w:sz="2" w:space="0" w:color="262626"/>
              </w:divBdr>
            </w:div>
            <w:div w:id="1318653598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  <w:div w:id="13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1977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0229358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6" w:space="0" w:color="262626"/>
                <w:right w:val="single" w:sz="2" w:space="0" w:color="262626"/>
              </w:divBdr>
            </w:div>
            <w:div w:id="2085906306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474563386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195383713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6" w:space="0" w:color="262626"/>
                <w:right w:val="single" w:sz="2" w:space="0" w:color="262626"/>
              </w:divBdr>
            </w:div>
            <w:div w:id="1916698043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117600873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460928435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6" w:space="0" w:color="262626"/>
                <w:right w:val="single" w:sz="2" w:space="0" w:color="262626"/>
              </w:divBdr>
            </w:div>
            <w:div w:id="1022123860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  <w:div w:id="16949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9737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741446247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6" w:space="0" w:color="262626"/>
                <w:right w:val="single" w:sz="2" w:space="0" w:color="262626"/>
              </w:divBdr>
            </w:div>
            <w:div w:id="137041993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  <w:div w:id="2055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7670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984578967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6" w:space="0" w:color="262626"/>
                <w:right w:val="single" w:sz="2" w:space="0" w:color="262626"/>
              </w:divBdr>
            </w:div>
            <w:div w:id="2052072387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1</cp:revision>
  <dcterms:created xsi:type="dcterms:W3CDTF">2025-09-29T06:08:00Z</dcterms:created>
  <dcterms:modified xsi:type="dcterms:W3CDTF">2025-09-29T06:55:00Z</dcterms:modified>
</cp:coreProperties>
</file>