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970" w14:textId="01C6859B" w:rsidR="008B61F4" w:rsidRDefault="003C33BE" w:rsidP="002671CF">
      <w:hyperlink r:id="rId5" w:history="1">
        <w:r w:rsidRPr="00AB3EBB">
          <w:rPr>
            <w:rStyle w:val="Hyperlink"/>
          </w:rPr>
          <w:t>https://www.youtube.com/watch?v=NaUHlG-Q0vg</w:t>
        </w:r>
      </w:hyperlink>
    </w:p>
    <w:p w14:paraId="0AC6A4C6" w14:textId="2375814B" w:rsidR="003C33BE" w:rsidRDefault="003C33BE" w:rsidP="002671CF">
      <w:r>
        <w:t xml:space="preserve">article credit </w:t>
      </w:r>
      <w:hyperlink r:id="rId6" w:history="1">
        <w:r w:rsidR="00BE6126" w:rsidRPr="00AB3EBB">
          <w:rPr>
            <w:rStyle w:val="Hyperlink"/>
          </w:rPr>
          <w:t>https://www.channelnewsasia.com/asia/hong-kong-lift-flight-ban-9-countries-april-cut-quarantine-7-days-travellers-2576666</w:t>
        </w:r>
      </w:hyperlink>
    </w:p>
    <w:p w14:paraId="6DEDDC1B" w14:textId="7947AEE2" w:rsidR="00BE6126" w:rsidRDefault="00BE6126" w:rsidP="002671CF">
      <w:r w:rsidRPr="00BE6126">
        <w:t>https://www.straitstimes.com/business/companies-markets/asia-stocks-tumble-as-us-warns-of-imminent-russian-invasion-of-ukraine-sti-down-16</w:t>
      </w:r>
    </w:p>
    <w:p w14:paraId="0AAA23CF" w14:textId="6BC5EF2D" w:rsidR="00BE6126" w:rsidRDefault="00BE6126" w:rsidP="002671CF">
      <w:r w:rsidRPr="00BE6126">
        <w:t>https://image.guardian.co.uk/sys-files/Guardian/documents/2011/08/26/EducCentNewsterminology.pdf</w:t>
      </w:r>
    </w:p>
    <w:p w14:paraId="3A057258" w14:textId="3D83EB01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7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BE6126" w:rsidP="002671CF">
      <w:hyperlink r:id="rId8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BE6126" w:rsidP="002671CF">
      <w:hyperlink r:id="rId9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BE6126" w:rsidP="002671CF">
      <w:hyperlink r:id="rId10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BE6126" w:rsidP="002671CF">
      <w:hyperlink r:id="rId11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3FC195D2" w:rsidR="00125AD6" w:rsidRDefault="00422BDC" w:rsidP="002671CF">
      <w:pPr>
        <w:rPr>
          <w:rStyle w:val="Hyperlink"/>
        </w:rPr>
      </w:pPr>
      <w:r>
        <w:t xml:space="preserve">source </w:t>
      </w:r>
      <w:hyperlink r:id="rId12" w:history="1">
        <w:r w:rsidRPr="00F86874">
          <w:rPr>
            <w:rStyle w:val="Hyperlink"/>
          </w:rPr>
          <w:t>https://www.ac-illust.com/en/clip-art/592885/newspaper</w:t>
        </w:r>
      </w:hyperlink>
      <w:r w:rsidR="000232A7" w:rsidRPr="000232A7">
        <w:rPr>
          <w:rStyle w:val="Hyperlink"/>
          <w:noProof/>
        </w:rPr>
        <w:drawing>
          <wp:inline distT="0" distB="0" distL="0" distR="0" wp14:anchorId="009D657F" wp14:editId="314B6233">
            <wp:extent cx="3041806" cy="3333921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0232A7"/>
    <w:rsid w:val="00111176"/>
    <w:rsid w:val="00125AD6"/>
    <w:rsid w:val="00137A8A"/>
    <w:rsid w:val="002661A0"/>
    <w:rsid w:val="002671CF"/>
    <w:rsid w:val="0031579E"/>
    <w:rsid w:val="003B13F5"/>
    <w:rsid w:val="003C33BE"/>
    <w:rsid w:val="00422BDC"/>
    <w:rsid w:val="004516E0"/>
    <w:rsid w:val="005F328B"/>
    <w:rsid w:val="00710294"/>
    <w:rsid w:val="00711A72"/>
    <w:rsid w:val="0075744A"/>
    <w:rsid w:val="007D03FC"/>
    <w:rsid w:val="00891609"/>
    <w:rsid w:val="008B61F4"/>
    <w:rsid w:val="008D65AD"/>
    <w:rsid w:val="009833A6"/>
    <w:rsid w:val="009C368D"/>
    <w:rsid w:val="00AF74F8"/>
    <w:rsid w:val="00BB2C21"/>
    <w:rsid w:val="00BE6126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asi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ree-css.com/free-css-templates/page200/magexpress" TargetMode="External"/><Relationship Id="rId12" Type="http://schemas.openxmlformats.org/officeDocument/2006/relationships/hyperlink" Target="https://www.ac-illust.com/en/clip-art/592885/newspap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hannelnewsasia.com/asia/hong-kong-lift-flight-ban-9-countries-april-cut-quarantine-7-days-travellers-2576666" TargetMode="External"/><Relationship Id="rId11" Type="http://schemas.openxmlformats.org/officeDocument/2006/relationships/hyperlink" Target="https://preview.colorlib.com/" TargetMode="External"/><Relationship Id="rId5" Type="http://schemas.openxmlformats.org/officeDocument/2006/relationships/hyperlink" Target="https://www.youtube.com/watch?v=NaUHlG-Q0vg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straitsti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ypost.com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27</cp:revision>
  <dcterms:created xsi:type="dcterms:W3CDTF">2022-02-17T09:20:00Z</dcterms:created>
  <dcterms:modified xsi:type="dcterms:W3CDTF">2022-03-21T08:46:00Z</dcterms:modified>
</cp:coreProperties>
</file>