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5</w:t>
      </w:r>
    </w:p>
    <w:p w:rsidR="00000000" w:rsidDel="00000000" w:rsidP="00000000" w:rsidRDefault="00000000" w:rsidRPr="00000000" w14:paraId="00000002">
      <w:pPr>
        <w:rPr/>
      </w:pPr>
      <w:r w:rsidDel="00000000" w:rsidR="00000000" w:rsidRPr="00000000">
        <w:rPr>
          <w:rtl w:val="0"/>
        </w:rPr>
        <w:t xml:space="preserve">FEM Calculation of Warping (Saint-Venant Torsion)</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 take a look at Lecture 23F</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hyperlink r:id="rId6">
        <w:r w:rsidDel="00000000" w:rsidR="00000000" w:rsidRPr="00000000">
          <w:rPr>
            <w:b w:val="1"/>
            <w:color w:val="1155cc"/>
            <w:u w:val="single"/>
            <w:rtl w:val="0"/>
          </w:rPr>
          <w:t xml:space="preserve">https://en.wikiversity.org/wiki/Warping_functions</w:t>
        </w:r>
      </w:hyperlink>
      <w:r w:rsidDel="00000000" w:rsidR="00000000" w:rsidRPr="00000000">
        <w:rPr>
          <w:b w:val="1"/>
          <w:rtl w:val="0"/>
        </w:rPr>
        <w:t xml:space="preserve"> </w:t>
      </w:r>
    </w:p>
    <w:p w:rsidR="00000000" w:rsidDel="00000000" w:rsidP="00000000" w:rsidRDefault="00000000" w:rsidRPr="00000000" w14:paraId="00000006">
      <w:pPr>
        <w:rPr>
          <w:b w:val="1"/>
        </w:rPr>
      </w:pPr>
      <w:hyperlink r:id="rId7">
        <w:r w:rsidDel="00000000" w:rsidR="00000000" w:rsidRPr="00000000">
          <w:rPr>
            <w:b w:val="1"/>
            <w:color w:val="1155cc"/>
            <w:u w:val="single"/>
            <w:rtl w:val="0"/>
          </w:rPr>
          <w:t xml:space="preserve">http://www-personal.umich.edu/~jbarber/Campos.pdf</w:t>
        </w:r>
      </w:hyperlink>
      <w:r w:rsidDel="00000000" w:rsidR="00000000" w:rsidRPr="00000000">
        <w:rPr>
          <w:b w:val="1"/>
          <w:rtl w:val="0"/>
        </w:rPr>
        <w:t xml:space="preserve"> </w:t>
      </w:r>
    </w:p>
    <w:p w:rsidR="00000000" w:rsidDel="00000000" w:rsidP="00000000" w:rsidRDefault="00000000" w:rsidRPr="00000000" w14:paraId="00000007">
      <w:pPr>
        <w:rPr>
          <w:b w:val="1"/>
        </w:rPr>
      </w:pPr>
      <w:hyperlink r:id="rId8">
        <w:r w:rsidDel="00000000" w:rsidR="00000000" w:rsidRPr="00000000">
          <w:rPr>
            <w:b w:val="1"/>
            <w:color w:val="1155cc"/>
            <w:u w:val="single"/>
            <w:rtl w:val="0"/>
          </w:rPr>
          <w:t xml:space="preserve">http://www.sciencedirect.com/science/article/pii/S0020722510000443</w:t>
        </w:r>
      </w:hyperlink>
      <w:r w:rsidDel="00000000" w:rsidR="00000000" w:rsidRPr="00000000">
        <w:rPr>
          <w:b w:val="1"/>
          <w:rtl w:val="0"/>
        </w:rPr>
        <w:t xml:space="preserve"> </w:t>
      </w:r>
    </w:p>
    <w:p w:rsidR="00000000" w:rsidDel="00000000" w:rsidP="00000000" w:rsidRDefault="00000000" w:rsidRPr="00000000" w14:paraId="00000008">
      <w:pPr>
        <w:rPr/>
      </w:pPr>
      <w:r w:rsidDel="00000000" w:rsidR="00000000" w:rsidRPr="00000000">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394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610225" cy="2362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02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RELEVANT QUESTIONS: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How to derive the weak form if you know the total potential energy?</w:t>
      </w:r>
    </w:p>
    <w:p w:rsidR="00000000" w:rsidDel="00000000" w:rsidP="00000000" w:rsidRDefault="00000000" w:rsidRPr="00000000" w14:paraId="0000001A">
      <w:pPr>
        <w:rPr/>
      </w:pPr>
      <w:r w:rsidDel="00000000" w:rsidR="00000000" w:rsidRPr="00000000">
        <w:rPr>
          <w:rtl w:val="0"/>
        </w:rPr>
        <w:t xml:space="preserve">Take the directional (variational) derivative of the total potential energy to find the weak 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What is warping?</w:t>
      </w:r>
    </w:p>
    <w:p w:rsidR="00000000" w:rsidDel="00000000" w:rsidP="00000000" w:rsidRDefault="00000000" w:rsidRPr="00000000" w14:paraId="0000001E">
      <w:pPr>
        <w:rPr/>
      </w:pPr>
      <w:r w:rsidDel="00000000" w:rsidR="00000000" w:rsidRPr="00000000">
        <w:rPr>
          <w:rtl w:val="0"/>
        </w:rPr>
        <w:t xml:space="preserve">Extensional Deformation in the direction of the axis about which the torque is applied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Reference:</w:t>
      </w:r>
    </w:p>
    <w:p w:rsidR="00000000" w:rsidDel="00000000" w:rsidP="00000000" w:rsidRDefault="00000000" w:rsidRPr="00000000" w14:paraId="00000021">
      <w:pPr>
        <w:rPr/>
      </w:pPr>
      <w:hyperlink r:id="rId12">
        <w:r w:rsidDel="00000000" w:rsidR="00000000" w:rsidRPr="00000000">
          <w:rPr>
            <w:color w:val="1155cc"/>
            <w:u w:val="single"/>
            <w:rtl w:val="0"/>
          </w:rPr>
          <w:t xml:space="preserve">https://ocw.mit.edu/courses/aeronautics-and-astronautics/16-20-structural-mechanics-fall-2002/lecture-notes/unit10.pdf</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How to take variational derivative?</w:t>
      </w:r>
    </w:p>
    <w:p w:rsidR="00000000" w:rsidDel="00000000" w:rsidP="00000000" w:rsidRDefault="00000000" w:rsidRPr="00000000" w14:paraId="00000024">
      <w:pPr>
        <w:rPr/>
      </w:pPr>
      <w:r w:rsidDel="00000000" w:rsidR="00000000" w:rsidRPr="00000000">
        <w:rPr>
          <w:rtl w:val="0"/>
        </w:rPr>
        <w:t xml:space="preserve">Consider the kinematically admissible displacement </w:t>
      </w:r>
      <w:r w:rsidDel="00000000" w:rsidR="00000000" w:rsidRPr="00000000">
        <w:rPr>
          <w:i w:val="1"/>
          <w:sz w:val="24"/>
          <w:szCs w:val="24"/>
          <w:rtl w:val="0"/>
        </w:rPr>
        <w:t xml:space="preserve">ũ</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u</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)+αδ</w:t>
      </w:r>
      <w:r w:rsidDel="00000000" w:rsidR="00000000" w:rsidRPr="00000000">
        <w:rPr>
          <w:i w:val="1"/>
          <w:sz w:val="24"/>
          <w:szCs w:val="24"/>
          <w:rtl w:val="0"/>
        </w:rPr>
        <w:t xml:space="preserve">u</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tl w:val="0"/>
        </w:rPr>
        <w:t xml:space="preserve">where the variation from the exact solution </w:t>
      </w:r>
      <w:r w:rsidDel="00000000" w:rsidR="00000000" w:rsidRPr="00000000">
        <w:rPr>
          <w:i w:val="1"/>
          <w:sz w:val="24"/>
          <w:szCs w:val="24"/>
          <w:rtl w:val="0"/>
        </w:rPr>
        <w:t xml:space="preserve">u(x</w:t>
      </w:r>
      <w:r w:rsidDel="00000000" w:rsidR="00000000" w:rsidRPr="00000000">
        <w:rPr>
          <w:i w:val="1"/>
          <w:rtl w:val="0"/>
        </w:rPr>
        <w:t xml:space="preserve">) </w:t>
      </w:r>
      <w:r w:rsidDel="00000000" w:rsidR="00000000" w:rsidRPr="00000000">
        <w:rPr>
          <w:rtl w:val="0"/>
        </w:rPr>
        <w:t xml:space="preserve">is given by the function </w:t>
      </w:r>
      <w:r w:rsidDel="00000000" w:rsidR="00000000" w:rsidRPr="00000000">
        <w:rPr>
          <w:sz w:val="24"/>
          <w:szCs w:val="24"/>
          <w:rtl w:val="0"/>
        </w:rPr>
        <w:t xml:space="preserve">δ</w:t>
      </w:r>
      <w:r w:rsidDel="00000000" w:rsidR="00000000" w:rsidRPr="00000000">
        <w:rPr>
          <w:i w:val="1"/>
          <w:sz w:val="24"/>
          <w:szCs w:val="24"/>
          <w:rtl w:val="0"/>
        </w:rPr>
        <w:t xml:space="preserve">u</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tl w:val="0"/>
        </w:rPr>
        <w:t xml:space="preserve">times the parameter </w:t>
      </w:r>
      <w:r w:rsidDel="00000000" w:rsidR="00000000" w:rsidRPr="00000000">
        <w:rPr>
          <w:sz w:val="24"/>
          <w:szCs w:val="24"/>
          <w:rtl w:val="0"/>
        </w:rPr>
        <w:t xml:space="preserve">α</w:t>
      </w:r>
      <w:r w:rsidDel="00000000" w:rsidR="00000000" w:rsidRPr="00000000">
        <w:rPr>
          <w:rtl w:val="0"/>
        </w:rPr>
        <w:t xml:space="preserve">. Since </w:t>
      </w:r>
      <w:r w:rsidDel="00000000" w:rsidR="00000000" w:rsidRPr="00000000">
        <w:rPr>
          <w:i w:val="1"/>
          <w:sz w:val="24"/>
          <w:szCs w:val="24"/>
          <w:rtl w:val="0"/>
        </w:rPr>
        <w:t xml:space="preserve">ũ</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tl w:val="0"/>
        </w:rPr>
        <w:t xml:space="preserve">must satisfy the same kinematical boundary conditions as </w:t>
      </w:r>
      <w:r w:rsidDel="00000000" w:rsidR="00000000" w:rsidRPr="00000000">
        <w:rPr>
          <w:i w:val="1"/>
          <w:sz w:val="24"/>
          <w:szCs w:val="24"/>
          <w:rtl w:val="0"/>
        </w:rPr>
        <w:t xml:space="preserve">u(x</w:t>
      </w:r>
      <w:r w:rsidDel="00000000" w:rsidR="00000000" w:rsidRPr="00000000">
        <w:rPr>
          <w:i w:val="1"/>
          <w:rtl w:val="0"/>
        </w:rPr>
        <w:t xml:space="preserve">)</w:t>
      </w:r>
      <w:r w:rsidDel="00000000" w:rsidR="00000000" w:rsidRPr="00000000">
        <w:rPr>
          <w:rtl w:val="0"/>
        </w:rPr>
        <w:t xml:space="preserve">, it follows that </w:t>
      </w:r>
      <w:r w:rsidDel="00000000" w:rsidR="00000000" w:rsidRPr="00000000">
        <w:rPr>
          <w:sz w:val="24"/>
          <w:szCs w:val="24"/>
          <w:rtl w:val="0"/>
        </w:rPr>
        <w:t xml:space="preserve">δ</w:t>
      </w:r>
      <w:r w:rsidDel="00000000" w:rsidR="00000000" w:rsidRPr="00000000">
        <w:rPr>
          <w:i w:val="1"/>
          <w:sz w:val="24"/>
          <w:szCs w:val="24"/>
          <w:rtl w:val="0"/>
        </w:rPr>
        <w:t xml:space="preserve">u</w:t>
      </w:r>
      <w:r w:rsidDel="00000000" w:rsidR="00000000" w:rsidRPr="00000000">
        <w:rPr>
          <w:sz w:val="24"/>
          <w:szCs w:val="24"/>
          <w:rtl w:val="0"/>
        </w:rPr>
        <w:t xml:space="preserve">(</w:t>
      </w:r>
      <w:r w:rsidDel="00000000" w:rsidR="00000000" w:rsidRPr="00000000">
        <w:rPr>
          <w:i w:val="1"/>
          <w:sz w:val="24"/>
          <w:szCs w:val="24"/>
          <w:rtl w:val="0"/>
        </w:rPr>
        <w:t xml:space="preserve">x </w:t>
      </w:r>
      <w:r w:rsidDel="00000000" w:rsidR="00000000" w:rsidRPr="00000000">
        <w:rPr>
          <w:sz w:val="24"/>
          <w:szCs w:val="24"/>
          <w:rtl w:val="0"/>
        </w:rPr>
        <w:t xml:space="preserve">= 0) = 0</w:t>
      </w:r>
      <w:r w:rsidDel="00000000" w:rsidR="00000000" w:rsidRPr="00000000">
        <w:rPr>
          <w:rtl w:val="0"/>
        </w:rPr>
        <w:t xml:space="preserve">. </w:t>
      </w:r>
    </w:p>
    <w:p w:rsidR="00000000" w:rsidDel="00000000" w:rsidP="00000000" w:rsidRDefault="00000000" w:rsidRPr="00000000" w14:paraId="00000025">
      <w:pPr>
        <w:rPr>
          <w:b w:val="1"/>
        </w:rPr>
      </w:pPr>
      <w:hyperlink r:id="rId13">
        <w:r w:rsidDel="00000000" w:rsidR="00000000" w:rsidRPr="00000000">
          <w:rPr>
            <w:b w:val="1"/>
            <w:color w:val="1155cc"/>
            <w:u w:val="single"/>
            <w:rtl w:val="0"/>
          </w:rPr>
          <w:t xml:space="preserve">Reference Link #1</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Understand and derive the boundary conditions for both the Saint- Venant Torsion?</w:t>
      </w:r>
    </w:p>
    <w:p w:rsidR="00000000" w:rsidDel="00000000" w:rsidP="00000000" w:rsidRDefault="00000000" w:rsidRPr="00000000" w14:paraId="00000028">
      <w:pPr>
        <w:rPr>
          <w:b w:val="1"/>
        </w:rPr>
      </w:pPr>
      <w:hyperlink r:id="rId14">
        <w:r w:rsidDel="00000000" w:rsidR="00000000" w:rsidRPr="00000000">
          <w:rPr>
            <w:b w:val="1"/>
            <w:color w:val="1155cc"/>
            <w:u w:val="single"/>
            <w:rtl w:val="0"/>
          </w:rPr>
          <w:t xml:space="preserve">http://onlinelibrary.wiley.com/doi/10.1002/9781119274063.ch5/pdf</w:t>
        </w:r>
      </w:hyperlink>
      <w:r w:rsidDel="00000000" w:rsidR="00000000" w:rsidRPr="00000000">
        <w:rPr>
          <w:b w:val="1"/>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How to construct kinematically admissible trial functions?</w:t>
        <w:tab/>
        <w:tab/>
        <w:tab/>
        <w:tab/>
        <w:tab/>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As a special Ritz method, what are the special advantages FEM has?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Rayleigh-Ritz setting results in finite element methods having the following desirable features </w:t>
      </w:r>
    </w:p>
    <w:p w:rsidR="00000000" w:rsidDel="00000000" w:rsidP="00000000" w:rsidRDefault="00000000" w:rsidRPr="00000000" w14:paraId="00000030">
      <w:pPr>
        <w:rPr/>
      </w:pPr>
      <w:r w:rsidDel="00000000" w:rsidR="00000000" w:rsidRPr="00000000">
        <w:rPr>
          <w:rtl w:val="0"/>
        </w:rPr>
        <w:t xml:space="preserve">1. general regions and boundary conditions are relatively easy to handle and higher-order accuracy is relatively easy to achieve </w:t>
      </w:r>
    </w:p>
    <w:p w:rsidR="00000000" w:rsidDel="00000000" w:rsidP="00000000" w:rsidRDefault="00000000" w:rsidRPr="00000000" w14:paraId="00000031">
      <w:pPr>
        <w:rPr/>
      </w:pPr>
      <w:r w:rsidDel="00000000" w:rsidR="00000000" w:rsidRPr="00000000">
        <w:rPr>
          <w:rtl w:val="0"/>
        </w:rPr>
        <w:t xml:space="preserve">2. the conformity of the finite element spaces is sufficient to guarantee stability and optimal accuracy</w:t>
      </w:r>
    </w:p>
    <w:p w:rsidR="00000000" w:rsidDel="00000000" w:rsidP="00000000" w:rsidRDefault="00000000" w:rsidRPr="00000000" w14:paraId="00000032">
      <w:pPr>
        <w:rPr/>
      </w:pPr>
      <w:r w:rsidDel="00000000" w:rsidR="00000000" w:rsidRPr="00000000">
        <w:rPr>
          <w:rtl w:val="0"/>
        </w:rPr>
        <w:t xml:space="preserve">3. for systems of PDEs, all variables can be approximated using a single type of finite element space </w:t>
      </w:r>
    </w:p>
    <w:p w:rsidR="00000000" w:rsidDel="00000000" w:rsidP="00000000" w:rsidRDefault="00000000" w:rsidRPr="00000000" w14:paraId="00000033">
      <w:pPr>
        <w:rPr/>
      </w:pPr>
      <w:r w:rsidDel="00000000" w:rsidR="00000000" w:rsidRPr="00000000">
        <w:rPr>
          <w:rtl w:val="0"/>
        </w:rPr>
        <w:t xml:space="preserve">4. the resulting linear systems are a) sparse; b) symmetric; c) positive definite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https://people.sc.fsu.edu/~mgunzburger/files_talks/gunzburger-ls-talk.pdf</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What is the main difference between the Prandtl stress function method and the Saint Venant Torsion solution?</w:t>
      </w:r>
    </w:p>
    <w:p w:rsidR="00000000" w:rsidDel="00000000" w:rsidP="00000000" w:rsidRDefault="00000000" w:rsidRPr="00000000" w14:paraId="00000038">
      <w:pPr>
        <w:rPr/>
      </w:pPr>
      <w:r w:rsidDel="00000000" w:rsidR="00000000" w:rsidRPr="00000000">
        <w:rPr>
          <w:rtl w:val="0"/>
        </w:rPr>
        <w:t xml:space="preserve">For 3D problems, a warping function for torsion is often applied to solve for the displacements. When dealing with plane problems, an alternative approach can be used to solve for stresses rather than displacements. Thus, the Prandtl stress function is developed to simplify the boundary conditions of the problem and provide a cleaner representation of the stress fields as compared to the warping function.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 are the main differences between the method of conservation energy and the minimum potential energy principle?</w:t>
      </w:r>
    </w:p>
    <w:p w:rsidR="00000000" w:rsidDel="00000000" w:rsidP="00000000" w:rsidRDefault="00000000" w:rsidRPr="00000000" w14:paraId="0000003B">
      <w:pPr>
        <w:rPr/>
      </w:pPr>
      <w:r w:rsidDel="00000000" w:rsidR="00000000" w:rsidRPr="00000000">
        <w:rPr>
          <w:rtl w:val="0"/>
        </w:rPr>
        <w:t xml:space="preserve">Principle of minimum potential energy can only be used to solve problems involving kinematically admissible systems while the method of conservation energy can be applied in a wider range of problems.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5">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 is the conservative force?</w:t>
      </w:r>
    </w:p>
    <w:p w:rsidR="00000000" w:rsidDel="00000000" w:rsidP="00000000" w:rsidRDefault="00000000" w:rsidRPr="00000000" w14:paraId="00000040">
      <w:pPr>
        <w:rPr/>
      </w:pPr>
      <w:r w:rsidDel="00000000" w:rsidR="00000000" w:rsidRPr="00000000">
        <w:rPr>
          <w:rtl w:val="0"/>
        </w:rPr>
        <w:t xml:space="preserve">Force (or force systems) where the work done by the force is path independent.  Can be tested by taking the partial derivatives of a force field and seeing if they are equal.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Given the weak formulation, derive the strong form and the natural boundary conditions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Given a weak form, derive the FEM discrete algebraic equations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b w:val="1"/>
          <w:rtl w:val="0"/>
        </w:rPr>
        <w:t xml:space="preserve">(</w:t>
      </w:r>
      <w:r w:rsidDel="00000000" w:rsidR="00000000" w:rsidRPr="00000000">
        <w:rPr>
          <w:b w:val="1"/>
          <w:color w:val="ff0000"/>
          <w:rtl w:val="0"/>
        </w:rPr>
        <w:t xml:space="preserve">This stuff is the derivation  in progress)</w:t>
      </w:r>
    </w:p>
    <w:p w:rsidR="00000000" w:rsidDel="00000000" w:rsidP="00000000" w:rsidRDefault="00000000" w:rsidRPr="00000000" w14:paraId="0000004D">
      <w:pPr>
        <w:rPr>
          <w:b w:val="1"/>
        </w:rPr>
      </w:pPr>
      <w:r w:rsidDel="00000000" w:rsidR="00000000" w:rsidRPr="00000000">
        <w:rPr>
          <w:b w:val="1"/>
          <w:rtl w:val="0"/>
        </w:rPr>
        <w:t xml:space="preserve"> (1/(5x+1))(-2x^3+xy^2-2xy+x)dxdy</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Integrating from -sqrt(2)/2 to sqrt(2)/2 (with respect to x)</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Without bounds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pacing w:after="220" w:lineRule="auto"/>
        <w:ind w:left="120" w:right="120" w:firstLine="0"/>
        <w:jc w:val="center"/>
        <w:rPr>
          <w:b w:val="1"/>
          <w:color w:val="04394f"/>
          <w:sz w:val="24"/>
          <w:szCs w:val="24"/>
          <w:highlight w:val="white"/>
        </w:rPr>
      </w:pPr>
      <w:r w:rsidDel="00000000" w:rsidR="00000000" w:rsidRPr="00000000">
        <w:rPr>
          <w:b w:val="1"/>
          <w:color w:val="04394f"/>
          <w:sz w:val="24"/>
          <w:szCs w:val="24"/>
          <w:highlight w:val="white"/>
          <w:rtl w:val="0"/>
        </w:rPr>
        <w:t xml:space="preserve">y*x*(2*x^2+3*y^2-6*y+3)/(3*(y-2))</w:t>
      </w:r>
    </w:p>
    <w:p w:rsidR="00000000" w:rsidDel="00000000" w:rsidP="00000000" w:rsidRDefault="00000000" w:rsidRPr="00000000" w14:paraId="00000054">
      <w:pPr>
        <w:spacing w:after="220" w:lineRule="auto"/>
        <w:ind w:left="120" w:right="120" w:firstLine="0"/>
        <w:jc w:val="cente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55">
      <w:pPr>
        <w:spacing w:after="220" w:lineRule="auto"/>
        <w:ind w:left="120" w:right="120" w:firstLine="0"/>
        <w:jc w:val="center"/>
        <w:rPr>
          <w:b w:val="1"/>
          <w:color w:val="04394f"/>
          <w:sz w:val="24"/>
          <w:szCs w:val="24"/>
          <w:highlight w:val="white"/>
        </w:rPr>
      </w:pPr>
      <w:r w:rsidDel="00000000" w:rsidR="00000000" w:rsidRPr="00000000">
        <w:rPr>
          <w:rtl w:val="0"/>
        </w:rPr>
      </w:r>
    </w:p>
    <w:p w:rsidR="00000000" w:rsidDel="00000000" w:rsidP="00000000" w:rsidRDefault="00000000" w:rsidRPr="00000000" w14:paraId="00000056">
      <w:pPr>
        <w:spacing w:after="220" w:lineRule="auto"/>
        <w:ind w:left="0" w:right="120" w:firstLine="0"/>
        <w:rPr>
          <w:b w:val="1"/>
          <w:color w:val="04394f"/>
          <w:sz w:val="24"/>
          <w:szCs w:val="24"/>
          <w:highlight w:val="white"/>
        </w:rPr>
      </w:pPr>
      <w:r w:rsidDel="00000000" w:rsidR="00000000" w:rsidRPr="00000000">
        <w:rPr>
          <w:b w:val="1"/>
          <w:color w:val="04394f"/>
          <w:sz w:val="24"/>
          <w:szCs w:val="24"/>
          <w:highlight w:val="white"/>
          <w:rtl w:val="0"/>
        </w:rPr>
        <w:t xml:space="preserve">With bounds</w:t>
      </w:r>
    </w:p>
    <w:p w:rsidR="00000000" w:rsidDel="00000000" w:rsidP="00000000" w:rsidRDefault="00000000" w:rsidRPr="00000000" w14:paraId="00000057">
      <w:pPr>
        <w:spacing w:after="220" w:lineRule="auto"/>
        <w:ind w:left="120" w:right="120" w:firstLine="0"/>
        <w:jc w:val="center"/>
        <w:rPr>
          <w:b w:val="1"/>
          <w:color w:val="04394f"/>
          <w:sz w:val="24"/>
          <w:szCs w:val="24"/>
          <w:highlight w:val="white"/>
        </w:rPr>
      </w:pPr>
      <w:r w:rsidDel="00000000" w:rsidR="00000000" w:rsidRPr="00000000">
        <w:rPr>
          <w:b w:val="1"/>
          <w:color w:val="04394f"/>
          <w:sz w:val="24"/>
          <w:szCs w:val="24"/>
          <w:highlight w:val="white"/>
          <w:rtl w:val="0"/>
        </w:rPr>
        <w:t xml:space="preserve">y*(255821727047184*y^2-511643454094369*y+341095636062912)/(180893277969918*(y-2))</w:t>
      </w:r>
    </w:p>
    <w:p w:rsidR="00000000" w:rsidDel="00000000" w:rsidP="00000000" w:rsidRDefault="00000000" w:rsidRPr="00000000" w14:paraId="00000058">
      <w:pPr>
        <w:spacing w:after="220" w:lineRule="auto"/>
        <w:ind w:left="120" w:right="120" w:firstLine="0"/>
        <w:jc w:val="center"/>
        <w:rPr>
          <w:b w:val="1"/>
          <w:color w:val="04394f"/>
          <w:sz w:val="24"/>
          <w:szCs w:val="24"/>
          <w:highlight w:val="white"/>
        </w:rPr>
      </w:pPr>
      <w:r w:rsidDel="00000000" w:rsidR="00000000" w:rsidRPr="00000000">
        <w:rPr>
          <w:rtl w:val="0"/>
        </w:rPr>
      </w:r>
    </w:p>
    <w:p w:rsidR="00000000" w:rsidDel="00000000" w:rsidP="00000000" w:rsidRDefault="00000000" w:rsidRPr="00000000" w14:paraId="00000059">
      <w:pPr>
        <w:spacing w:after="220" w:lineRule="auto"/>
        <w:ind w:left="0" w:right="120" w:firstLine="0"/>
        <w:rPr>
          <w:b w:val="1"/>
          <w:color w:val="04394f"/>
          <w:sz w:val="24"/>
          <w:szCs w:val="24"/>
          <w:highlight w:val="whit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Integrating this from 0 to 1 (with respect to y)</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Without bounds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spacing w:after="220" w:lineRule="auto"/>
        <w:ind w:left="120" w:right="120" w:firstLine="0"/>
        <w:jc w:val="center"/>
        <w:rPr>
          <w:b w:val="1"/>
          <w:color w:val="04394f"/>
          <w:sz w:val="24"/>
          <w:szCs w:val="24"/>
          <w:highlight w:val="white"/>
        </w:rPr>
      </w:pPr>
      <w:r w:rsidDel="00000000" w:rsidR="00000000" w:rsidRPr="00000000">
        <w:rPr>
          <w:b w:val="1"/>
          <w:color w:val="04394f"/>
          <w:sz w:val="24"/>
          <w:szCs w:val="24"/>
          <w:highlight w:val="white"/>
          <w:rtl w:val="0"/>
        </w:rPr>
        <w:t xml:space="preserve">(170547818031456*y^3-y^2+682191272125820*y+1364382544251640*ln(abs(y-2)))/361786555939836</w:t>
      </w:r>
    </w:p>
    <w:p w:rsidR="00000000" w:rsidDel="00000000" w:rsidP="00000000" w:rsidRDefault="00000000" w:rsidRPr="00000000" w14:paraId="00000060">
      <w:pPr>
        <w:spacing w:after="220" w:lineRule="auto"/>
        <w:ind w:left="120" w:right="120" w:firstLine="0"/>
        <w:jc w:val="center"/>
        <w:rPr>
          <w:b w:val="1"/>
          <w:color w:val="04394f"/>
          <w:sz w:val="24"/>
          <w:szCs w:val="24"/>
          <w:highlight w:val="white"/>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With bounds</w:t>
      </w:r>
    </w:p>
    <w:p w:rsidR="00000000" w:rsidDel="00000000" w:rsidP="00000000" w:rsidRDefault="00000000" w:rsidRPr="00000000" w14:paraId="00000062">
      <w:pPr>
        <w:rPr>
          <w:rFonts w:ascii="Roboto" w:cs="Roboto" w:eastAsia="Roboto" w:hAnsi="Roboto"/>
          <w:b w:val="1"/>
          <w:color w:val="04394f"/>
          <w:sz w:val="29"/>
          <w:szCs w:val="29"/>
          <w:highlight w:val="white"/>
        </w:rPr>
      </w:pPr>
      <w:r w:rsidDel="00000000" w:rsidR="00000000" w:rsidRPr="00000000">
        <w:rPr>
          <w:rFonts w:ascii="Nova Mono" w:cs="Nova Mono" w:eastAsia="Nova Mono" w:hAnsi="Nova Mono"/>
          <w:b w:val="1"/>
          <w:color w:val="04394f"/>
          <w:sz w:val="29"/>
          <w:szCs w:val="29"/>
          <w:highlight w:val="white"/>
          <w:rtl w:val="0"/>
        </w:rPr>
        <w:t xml:space="preserve">−0.2569991119609657 *2</w:t>
      </w:r>
    </w:p>
    <w:p w:rsidR="00000000" w:rsidDel="00000000" w:rsidP="00000000" w:rsidRDefault="00000000" w:rsidRPr="00000000" w14:paraId="00000063">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04394f"/>
          <w:sz w:val="29"/>
          <w:szCs w:val="29"/>
          <w:highlight w:val="white"/>
        </w:rPr>
      </w:pPr>
      <w:r w:rsidDel="00000000" w:rsidR="00000000" w:rsidRPr="00000000">
        <w:rPr>
          <w:rFonts w:ascii="Roboto" w:cs="Roboto" w:eastAsia="Roboto" w:hAnsi="Roboto"/>
          <w:b w:val="1"/>
          <w:color w:val="04394f"/>
          <w:sz w:val="29"/>
          <w:szCs w:val="29"/>
          <w:highlight w:val="white"/>
          <w:rtl w:val="0"/>
        </w:rPr>
        <w:t xml:space="preserve">Need to mutiply by G and theta still to find T</w:t>
      </w:r>
    </w:p>
    <w:p w:rsidR="00000000" w:rsidDel="00000000" w:rsidP="00000000" w:rsidRDefault="00000000" w:rsidRPr="00000000" w14:paraId="00000065">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04394f"/>
          <w:sz w:val="29"/>
          <w:szCs w:val="29"/>
          <w:highlight w:val="white"/>
        </w:rPr>
      </w:pPr>
      <w:r w:rsidDel="00000000" w:rsidR="00000000" w:rsidRPr="00000000">
        <w:rPr>
          <w:rFonts w:ascii="Roboto" w:cs="Roboto" w:eastAsia="Roboto" w:hAnsi="Roboto"/>
          <w:b w:val="1"/>
          <w:color w:val="04394f"/>
          <w:sz w:val="29"/>
          <w:szCs w:val="29"/>
          <w:highlight w:val="white"/>
          <w:rtl w:val="0"/>
        </w:rPr>
        <w:t xml:space="preserve">Using T we can find Psi the Warping Function</w:t>
      </w:r>
    </w:p>
    <w:p w:rsidR="00000000" w:rsidDel="00000000" w:rsidP="00000000" w:rsidRDefault="00000000" w:rsidRPr="00000000" w14:paraId="00000067">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04394f"/>
          <w:sz w:val="36"/>
          <w:szCs w:val="36"/>
          <w:highlight w:val="white"/>
        </w:rPr>
      </w:pPr>
      <w:r w:rsidDel="00000000" w:rsidR="00000000" w:rsidRPr="00000000">
        <w:rPr>
          <w:rFonts w:ascii="Roboto" w:cs="Roboto" w:eastAsia="Roboto" w:hAnsi="Roboto"/>
          <w:b w:val="1"/>
          <w:color w:val="04394f"/>
          <w:sz w:val="29"/>
          <w:szCs w:val="29"/>
          <w:highlight w:val="white"/>
        </w:rPr>
        <w:drawing>
          <wp:inline distB="114300" distT="114300" distL="114300" distR="114300">
            <wp:extent cx="1638300" cy="9525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38300" cy="952500"/>
                    </a:xfrm>
                    <a:prstGeom prst="rect"/>
                    <a:ln/>
                  </pic:spPr>
                </pic:pic>
              </a:graphicData>
            </a:graphic>
          </wp:inline>
        </w:drawing>
      </w:r>
      <w:r w:rsidDel="00000000" w:rsidR="00000000" w:rsidRPr="00000000">
        <w:rPr>
          <w:rFonts w:ascii="Roboto" w:cs="Roboto" w:eastAsia="Roboto" w:hAnsi="Roboto"/>
          <w:b w:val="1"/>
          <w:color w:val="04394f"/>
          <w:sz w:val="36"/>
          <w:szCs w:val="36"/>
          <w:highlight w:val="white"/>
          <w:rtl w:val="0"/>
        </w:rPr>
        <w:t xml:space="preserve"> = G(</w:t>
      </w:r>
      <w:r w:rsidDel="00000000" w:rsidR="00000000" w:rsidRPr="00000000">
        <w:rPr>
          <w:b w:val="1"/>
          <w:color w:val="222222"/>
          <w:sz w:val="36"/>
          <w:szCs w:val="36"/>
          <w:highlight w:val="white"/>
          <w:rtl w:val="0"/>
        </w:rPr>
        <w:t xml:space="preserve">θ</w:t>
      </w:r>
      <w:r w:rsidDel="00000000" w:rsidR="00000000" w:rsidRPr="00000000">
        <w:rPr>
          <w:rFonts w:ascii="Roboto" w:cs="Roboto" w:eastAsia="Roboto" w:hAnsi="Roboto"/>
          <w:b w:val="1"/>
          <w:color w:val="04394f"/>
          <w:sz w:val="36"/>
          <w:szCs w:val="36"/>
          <w:highlight w:val="white"/>
          <w:rtl w:val="0"/>
        </w:rPr>
        <w:t xml:space="preserve">)*(2xy-2x)/(5x+1)</w:t>
      </w:r>
    </w:p>
    <w:p w:rsidR="00000000" w:rsidDel="00000000" w:rsidP="00000000" w:rsidRDefault="00000000" w:rsidRPr="00000000" w14:paraId="00000069">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04394f"/>
          <w:sz w:val="29"/>
          <w:szCs w:val="29"/>
          <w:highlight w:val="white"/>
          <w:vertAlign w:val="superscript"/>
        </w:rPr>
      </w:pPr>
      <w:r w:rsidDel="00000000" w:rsidR="00000000" w:rsidRPr="00000000">
        <w:rPr>
          <w:rFonts w:ascii="Roboto" w:cs="Roboto" w:eastAsia="Roboto" w:hAnsi="Roboto"/>
          <w:b w:val="1"/>
          <w:color w:val="04394f"/>
          <w:sz w:val="29"/>
          <w:szCs w:val="29"/>
          <w:highlight w:val="white"/>
        </w:rPr>
        <w:drawing>
          <wp:inline distB="114300" distT="114300" distL="114300" distR="114300">
            <wp:extent cx="1771650" cy="790575"/>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71650" cy="790575"/>
                    </a:xfrm>
                    <a:prstGeom prst="rect"/>
                    <a:ln/>
                  </pic:spPr>
                </pic:pic>
              </a:graphicData>
            </a:graphic>
          </wp:inline>
        </w:drawing>
      </w:r>
      <w:r w:rsidDel="00000000" w:rsidR="00000000" w:rsidRPr="00000000">
        <w:rPr>
          <w:rFonts w:ascii="Roboto" w:cs="Roboto" w:eastAsia="Roboto" w:hAnsi="Roboto"/>
          <w:b w:val="1"/>
          <w:color w:val="04394f"/>
          <w:sz w:val="29"/>
          <w:szCs w:val="29"/>
          <w:highlight w:val="white"/>
          <w:rtl w:val="0"/>
        </w:rPr>
        <w:t xml:space="preserve">= </w:t>
      </w:r>
      <w:r w:rsidDel="00000000" w:rsidR="00000000" w:rsidRPr="00000000">
        <w:rPr>
          <w:rFonts w:ascii="Roboto" w:cs="Roboto" w:eastAsia="Roboto" w:hAnsi="Roboto"/>
          <w:b w:val="1"/>
          <w:color w:val="04394f"/>
          <w:sz w:val="36"/>
          <w:szCs w:val="36"/>
          <w:highlight w:val="white"/>
          <w:rtl w:val="0"/>
        </w:rPr>
        <w:t xml:space="preserve">G(</w:t>
      </w:r>
      <w:r w:rsidDel="00000000" w:rsidR="00000000" w:rsidRPr="00000000">
        <w:rPr>
          <w:b w:val="1"/>
          <w:color w:val="222222"/>
          <w:sz w:val="36"/>
          <w:szCs w:val="36"/>
          <w:highlight w:val="white"/>
          <w:rtl w:val="0"/>
        </w:rPr>
        <w:t xml:space="preserve">θ</w:t>
      </w:r>
      <w:r w:rsidDel="00000000" w:rsidR="00000000" w:rsidRPr="00000000">
        <w:rPr>
          <w:rFonts w:ascii="Roboto" w:cs="Roboto" w:eastAsia="Roboto" w:hAnsi="Roboto"/>
          <w:b w:val="1"/>
          <w:color w:val="04394f"/>
          <w:sz w:val="36"/>
          <w:szCs w:val="36"/>
          <w:highlight w:val="white"/>
          <w:rtl w:val="0"/>
        </w:rPr>
        <w:t xml:space="preserve">)*(20x</w:t>
      </w:r>
      <w:r w:rsidDel="00000000" w:rsidR="00000000" w:rsidRPr="00000000">
        <w:rPr>
          <w:rFonts w:ascii="Roboto" w:cs="Roboto" w:eastAsia="Roboto" w:hAnsi="Roboto"/>
          <w:b w:val="1"/>
          <w:color w:val="04394f"/>
          <w:sz w:val="36"/>
          <w:szCs w:val="36"/>
          <w:highlight w:val="white"/>
          <w:vertAlign w:val="superscript"/>
          <w:rtl w:val="0"/>
        </w:rPr>
        <w:t xml:space="preserve">3</w:t>
      </w:r>
      <w:r w:rsidDel="00000000" w:rsidR="00000000" w:rsidRPr="00000000">
        <w:rPr>
          <w:rFonts w:ascii="Roboto" w:cs="Roboto" w:eastAsia="Roboto" w:hAnsi="Roboto"/>
          <w:b w:val="1"/>
          <w:color w:val="04394f"/>
          <w:sz w:val="36"/>
          <w:szCs w:val="36"/>
          <w:highlight w:val="white"/>
          <w:rtl w:val="0"/>
        </w:rPr>
        <w:t xml:space="preserve">+6x</w:t>
      </w:r>
      <w:r w:rsidDel="00000000" w:rsidR="00000000" w:rsidRPr="00000000">
        <w:rPr>
          <w:rFonts w:ascii="Roboto" w:cs="Roboto" w:eastAsia="Roboto" w:hAnsi="Roboto"/>
          <w:b w:val="1"/>
          <w:color w:val="04394f"/>
          <w:sz w:val="36"/>
          <w:szCs w:val="36"/>
          <w:highlight w:val="white"/>
          <w:vertAlign w:val="superscript"/>
          <w:rtl w:val="0"/>
        </w:rPr>
        <w:t xml:space="preserve">2</w:t>
      </w:r>
      <w:r w:rsidDel="00000000" w:rsidR="00000000" w:rsidRPr="00000000">
        <w:rPr>
          <w:rFonts w:ascii="Roboto" w:cs="Roboto" w:eastAsia="Roboto" w:hAnsi="Roboto"/>
          <w:b w:val="1"/>
          <w:color w:val="04394f"/>
          <w:sz w:val="36"/>
          <w:szCs w:val="36"/>
          <w:highlight w:val="white"/>
          <w:rtl w:val="0"/>
        </w:rPr>
        <w:t xml:space="preserve">-y</w:t>
      </w:r>
      <w:r w:rsidDel="00000000" w:rsidR="00000000" w:rsidRPr="00000000">
        <w:rPr>
          <w:rFonts w:ascii="Roboto" w:cs="Roboto" w:eastAsia="Roboto" w:hAnsi="Roboto"/>
          <w:b w:val="1"/>
          <w:color w:val="04394f"/>
          <w:sz w:val="36"/>
          <w:szCs w:val="36"/>
          <w:highlight w:val="white"/>
          <w:vertAlign w:val="superscript"/>
          <w:rtl w:val="0"/>
        </w:rPr>
        <w:t xml:space="preserve">2</w:t>
      </w:r>
      <w:r w:rsidDel="00000000" w:rsidR="00000000" w:rsidRPr="00000000">
        <w:rPr>
          <w:rFonts w:ascii="Roboto" w:cs="Roboto" w:eastAsia="Roboto" w:hAnsi="Roboto"/>
          <w:b w:val="1"/>
          <w:color w:val="04394f"/>
          <w:sz w:val="36"/>
          <w:szCs w:val="36"/>
          <w:highlight w:val="white"/>
          <w:rtl w:val="0"/>
        </w:rPr>
        <w:t xml:space="preserve">+2y-1)/(5x+1)</w:t>
      </w:r>
      <w:r w:rsidDel="00000000" w:rsidR="00000000" w:rsidRPr="00000000">
        <w:rPr>
          <w:rFonts w:ascii="Roboto" w:cs="Roboto" w:eastAsia="Roboto" w:hAnsi="Roboto"/>
          <w:b w:val="1"/>
          <w:color w:val="04394f"/>
          <w:sz w:val="36"/>
          <w:szCs w:val="36"/>
          <w:highlight w:val="white"/>
          <w:vertAlign w:val="superscript"/>
          <w:rtl w:val="0"/>
        </w:rPr>
        <w:t xml:space="preserve">2</w:t>
      </w:r>
      <w:r w:rsidDel="00000000" w:rsidR="00000000" w:rsidRPr="00000000">
        <w:rPr>
          <w:rtl w:val="0"/>
        </w:rPr>
      </w:r>
    </w:p>
    <w:p w:rsidR="00000000" w:rsidDel="00000000" w:rsidP="00000000" w:rsidRDefault="00000000" w:rsidRPr="00000000" w14:paraId="0000006B">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1"/>
          <w:color w:val="04394f"/>
          <w:sz w:val="29"/>
          <w:szCs w:val="29"/>
          <w:highlight w:val="white"/>
        </w:rPr>
      </w:pPr>
      <w:r w:rsidDel="00000000" w:rsidR="00000000" w:rsidRPr="00000000">
        <w:rPr>
          <w:rFonts w:ascii="Roboto" w:cs="Roboto" w:eastAsia="Roboto" w:hAnsi="Roboto"/>
          <w:b w:val="1"/>
          <w:color w:val="04394f"/>
          <w:sz w:val="29"/>
          <w:szCs w:val="29"/>
          <w:highlight w:val="white"/>
          <w:rtl w:val="0"/>
        </w:rPr>
        <w:t xml:space="preserve">Therefore</w:t>
      </w:r>
    </w:p>
    <w:p w:rsidR="00000000" w:rsidDel="00000000" w:rsidP="00000000" w:rsidRDefault="00000000" w:rsidRPr="00000000" w14:paraId="0000006D">
      <w:pPr>
        <w:rPr>
          <w:rFonts w:ascii="Roboto" w:cs="Roboto" w:eastAsia="Roboto" w:hAnsi="Roboto"/>
          <w:b w:val="1"/>
          <w:color w:val="04394f"/>
          <w:sz w:val="29"/>
          <w:szCs w:val="29"/>
          <w:highlight w:val="white"/>
        </w:rPr>
      </w:pPr>
      <m:oMath>
        <m:r>
          <m:t>ψ</m:t>
        </m:r>
        <m:r>
          <w:rPr>
            <w:rFonts w:ascii="Roboto" w:cs="Roboto" w:eastAsia="Roboto" w:hAnsi="Roboto"/>
            <w:b w:val="1"/>
            <w:color w:val="04394f"/>
            <w:sz w:val="29"/>
            <w:szCs w:val="29"/>
            <w:highlight w:val="white"/>
          </w:rPr>
          <m:t xml:space="preserve">=</m:t>
        </m:r>
        <m:r>
          <w:rPr>
            <w:rFonts w:ascii="Roboto" w:cs="Roboto" w:eastAsia="Roboto" w:hAnsi="Roboto"/>
            <w:b w:val="1"/>
            <w:color w:val="04394f"/>
            <w:sz w:val="24"/>
            <w:szCs w:val="24"/>
            <w:highlight w:val="white"/>
          </w:rPr>
          <m:t xml:space="preserve">-((2*y-2)*ln(abs(5*x+1))+(10-35*y)*x)/25</m:t>
        </m:r>
      </m:oMath>
      <w:r w:rsidDel="00000000" w:rsidR="00000000" w:rsidRPr="00000000">
        <w:rPr>
          <w:rtl w:val="0"/>
        </w:rPr>
      </w:r>
    </w:p>
    <w:p w:rsidR="00000000" w:rsidDel="00000000" w:rsidP="00000000" w:rsidRDefault="00000000" w:rsidRPr="00000000" w14:paraId="0000006E">
      <w:pPr>
        <w:rPr>
          <w:rFonts w:ascii="Roboto" w:cs="Roboto" w:eastAsia="Roboto" w:hAnsi="Roboto"/>
          <w:b w:val="1"/>
          <w:color w:val="04394f"/>
          <w:sz w:val="29"/>
          <w:szCs w:val="29"/>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04394f"/>
          <w:sz w:val="29"/>
          <w:szCs w:val="29"/>
          <w:highlight w:val="whit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www.mecheng.iisc.ernet.in/~suresh/me237/feaNotes/Chapter3.pdf" TargetMode="External"/><Relationship Id="rId12" Type="http://schemas.openxmlformats.org/officeDocument/2006/relationships/hyperlink" Target="https://ocw.mit.edu/courses/aeronautics-and-astronautics/16-20-structural-mechanics-fall-2002/lecture-notes/unit1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ngineering.purdue.edu/~aprakas/CE474/CE474-Ch2-WorkEnergyMethods.pdf" TargetMode="External"/><Relationship Id="rId14" Type="http://schemas.openxmlformats.org/officeDocument/2006/relationships/hyperlink" Target="http://onlinelibrary.wiley.com/doi/10.1002/9781119274063.ch5/pdf"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versity.org/wiki/Warping_functions" TargetMode="External"/><Relationship Id="rId7" Type="http://schemas.openxmlformats.org/officeDocument/2006/relationships/hyperlink" Target="http://www-personal.umich.edu/~jbarber/Campos.pdf" TargetMode="External"/><Relationship Id="rId8" Type="http://schemas.openxmlformats.org/officeDocument/2006/relationships/hyperlink" Target="http://www.sciencedirect.com/science/article/pii/S00207225100004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