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BD53DE">
        <w:rPr>
          <w:rFonts w:ascii="Times New Roman" w:eastAsia="Times New Roman" w:hAnsi="Times New Roman" w:cs="Times New Roman"/>
          <w:sz w:val="24"/>
          <w:szCs w:val="24"/>
        </w:rPr>
        <w:t>Квалификация: Программист</w:t>
      </w: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 xml:space="preserve">Общепрофессиональная дисциплина: ОП 08 Основы проектирования баз данных </w:t>
      </w: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МПТ.09.02.07-П.08.ОПБД.П50-5-20.01.22</w:t>
      </w: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>чёт к практической работе № 9</w:t>
      </w: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Реализация виртуальных таблиц</w:t>
      </w:r>
      <w:r w:rsidRPr="00BD53DE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723E" w:rsidRPr="00E21CB6" w:rsidRDefault="007D723E" w:rsidP="007D723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 xml:space="preserve">Тема: </w:t>
      </w:r>
      <w:r w:rsidRPr="00E21CB6">
        <w:rPr>
          <w:rFonts w:ascii="Times New Roman" w:hAnsi="Times New Roman" w:cs="Times New Roman"/>
          <w:sz w:val="24"/>
        </w:rPr>
        <w:t>Разработка базы данных на примере предметной области «Организация наземных</w:t>
      </w:r>
    </w:p>
    <w:p w:rsidR="007D723E" w:rsidRPr="008F4B26" w:rsidRDefault="007D723E" w:rsidP="007D723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21CB6">
        <w:rPr>
          <w:rFonts w:ascii="Times New Roman" w:hAnsi="Times New Roman" w:cs="Times New Roman"/>
          <w:sz w:val="24"/>
        </w:rPr>
        <w:t xml:space="preserve">грузоперевозок». Реализация подсистем: учёт автомобильного парка, организация доставки </w:t>
      </w:r>
      <w:r>
        <w:rPr>
          <w:rFonts w:ascii="Times New Roman" w:hAnsi="Times New Roman" w:cs="Times New Roman"/>
          <w:sz w:val="24"/>
        </w:rPr>
        <w:t>грузов</w:t>
      </w:r>
      <w:r w:rsidRPr="008F4B26">
        <w:rPr>
          <w:rFonts w:ascii="Times New Roman" w:hAnsi="Times New Roman" w:cs="Times New Roman"/>
          <w:sz w:val="24"/>
        </w:rPr>
        <w:t>.</w:t>
      </w:r>
    </w:p>
    <w:p w:rsidR="007D723E" w:rsidRPr="00B06CCE" w:rsidRDefault="007D723E" w:rsidP="007D723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5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95444" w:rsidRPr="00BD53DE" w:rsidTr="006B2E55">
        <w:tc>
          <w:tcPr>
            <w:tcW w:w="4672" w:type="dxa"/>
          </w:tcPr>
          <w:p w:rsidR="00295444" w:rsidRPr="00BD53DE" w:rsidRDefault="00295444" w:rsidP="006B2E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295444" w:rsidRPr="00BD53DE" w:rsidRDefault="00295444" w:rsidP="006B2E5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Выполнил:</w:t>
            </w:r>
          </w:p>
        </w:tc>
      </w:tr>
      <w:tr w:rsidR="00295444" w:rsidRPr="00BD53DE" w:rsidTr="006B2E55">
        <w:tc>
          <w:tcPr>
            <w:tcW w:w="4672" w:type="dxa"/>
          </w:tcPr>
          <w:p w:rsidR="00295444" w:rsidRPr="00BD53DE" w:rsidRDefault="00295444" w:rsidP="006B2E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Щаников</w:t>
            </w:r>
            <w:proofErr w:type="spellEnd"/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И.М.__________</w:t>
            </w:r>
          </w:p>
        </w:tc>
        <w:tc>
          <w:tcPr>
            <w:tcW w:w="4673" w:type="dxa"/>
          </w:tcPr>
          <w:p w:rsidR="00295444" w:rsidRPr="00BD53DE" w:rsidRDefault="00295444" w:rsidP="006B2E5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Студент(ка) группы</w:t>
            </w:r>
          </w:p>
        </w:tc>
      </w:tr>
      <w:tr w:rsidR="00295444" w:rsidRPr="00BD53DE" w:rsidTr="006B2E55">
        <w:tc>
          <w:tcPr>
            <w:tcW w:w="4672" w:type="dxa"/>
          </w:tcPr>
          <w:p w:rsidR="00295444" w:rsidRPr="00BD53DE" w:rsidRDefault="00295444" w:rsidP="006B2E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(________)_____________</w:t>
            </w:r>
          </w:p>
        </w:tc>
        <w:tc>
          <w:tcPr>
            <w:tcW w:w="4673" w:type="dxa"/>
          </w:tcPr>
          <w:p w:rsidR="00295444" w:rsidRPr="00BD53DE" w:rsidRDefault="00295444" w:rsidP="006B2E5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П50-5-20</w:t>
            </w:r>
          </w:p>
        </w:tc>
      </w:tr>
      <w:tr w:rsidR="00295444" w:rsidRPr="00BD53DE" w:rsidTr="006B2E55">
        <w:tc>
          <w:tcPr>
            <w:tcW w:w="4672" w:type="dxa"/>
          </w:tcPr>
          <w:p w:rsidR="00295444" w:rsidRPr="00BD53DE" w:rsidRDefault="00295444" w:rsidP="006B2E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«___»_____________2022г.</w:t>
            </w:r>
          </w:p>
        </w:tc>
        <w:tc>
          <w:tcPr>
            <w:tcW w:w="4673" w:type="dxa"/>
          </w:tcPr>
          <w:p w:rsidR="00295444" w:rsidRPr="00BD53DE" w:rsidRDefault="00295444" w:rsidP="00F3303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proofErr w:type="spellStart"/>
            <w:r w:rsidR="00F33038">
              <w:rPr>
                <w:rFonts w:ascii="Times New Roman" w:eastAsia="Times New Roman" w:hAnsi="Times New Roman" w:cs="Times New Roman"/>
                <w:sz w:val="24"/>
                <w:szCs w:val="24"/>
              </w:rPr>
              <w:t>Атанязов</w:t>
            </w:r>
            <w:proofErr w:type="spellEnd"/>
            <w:r w:rsidR="00F33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А.А.</w:t>
            </w:r>
          </w:p>
        </w:tc>
      </w:tr>
      <w:tr w:rsidR="00295444" w:rsidRPr="00BD53DE" w:rsidTr="006B2E55">
        <w:tc>
          <w:tcPr>
            <w:tcW w:w="4672" w:type="dxa"/>
          </w:tcPr>
          <w:p w:rsidR="00295444" w:rsidRPr="00BD53DE" w:rsidRDefault="00295444" w:rsidP="006B2E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95444" w:rsidRPr="00BD53DE" w:rsidRDefault="00295444" w:rsidP="006B2E5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«___»_____________2022г.</w:t>
            </w:r>
          </w:p>
        </w:tc>
      </w:tr>
    </w:tbl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5444" w:rsidRPr="00BD53DE" w:rsidRDefault="00295444" w:rsidP="002954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2022</w:t>
      </w:r>
      <w:r w:rsidRPr="00BD53DE">
        <w:rPr>
          <w:rFonts w:ascii="Times New Roman" w:hAnsi="Times New Roman" w:cs="Times New Roman"/>
        </w:rPr>
        <w:br w:type="page"/>
      </w:r>
    </w:p>
    <w:p w:rsidR="00295444" w:rsidRPr="00BD53DE" w:rsidRDefault="00295444" w:rsidP="002954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D53D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-2000264938"/>
        <w:docPartObj>
          <w:docPartGallery w:val="Table of Contents"/>
          <w:docPartUnique/>
        </w:docPartObj>
      </w:sdtPr>
      <w:sdtEndPr/>
      <w:sdtContent>
        <w:p w:rsidR="00295444" w:rsidRPr="00BD53DE" w:rsidRDefault="00295444" w:rsidP="00295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r w:rsidRPr="00BD53DE">
            <w:rPr>
              <w:rFonts w:ascii="Times New Roman" w:hAnsi="Times New Roman" w:cs="Times New Roman"/>
            </w:rPr>
            <w:fldChar w:fldCharType="begin"/>
          </w:r>
          <w:r w:rsidRPr="00BD53DE">
            <w:rPr>
              <w:rFonts w:ascii="Times New Roman" w:hAnsi="Times New Roman" w:cs="Times New Roman"/>
            </w:rPr>
            <w:instrText xml:space="preserve"> TOC \h \u \z </w:instrText>
          </w:r>
          <w:r w:rsidRPr="00BD53DE">
            <w:rPr>
              <w:rFonts w:ascii="Times New Roman" w:hAnsi="Times New Roman" w:cs="Times New Roman"/>
            </w:rPr>
            <w:fldChar w:fldCharType="separate"/>
          </w:r>
          <w:hyperlink w:anchor="_30j0zll">
            <w:r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1.</w:t>
            </w:r>
          </w:hyperlink>
          <w:hyperlink w:anchor="_30j0zll">
            <w:r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Pr="00BD53DE">
            <w:rPr>
              <w:rFonts w:ascii="Times New Roman" w:hAnsi="Times New Roman" w:cs="Times New Roman"/>
              <w:noProof/>
            </w:rPr>
            <w:fldChar w:fldCharType="begin"/>
          </w:r>
          <w:r w:rsidRPr="00BD53DE">
            <w:rPr>
              <w:rFonts w:ascii="Times New Roman" w:hAnsi="Times New Roman" w:cs="Times New Roman"/>
              <w:noProof/>
            </w:rPr>
            <w:instrText xml:space="preserve"> PAGEREF _30j0zll \h </w:instrText>
          </w:r>
          <w:r w:rsidRPr="00BD53DE">
            <w:rPr>
              <w:rFonts w:ascii="Times New Roman" w:hAnsi="Times New Roman" w:cs="Times New Roman"/>
              <w:noProof/>
            </w:rPr>
          </w:r>
          <w:r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Pr="00BD53DE">
            <w:rPr>
              <w:rFonts w:ascii="Times New Roman" w:eastAsia="Times New Roman" w:hAnsi="Times New Roman" w:cs="Times New Roman"/>
              <w:noProof/>
              <w:color w:val="000000"/>
            </w:rPr>
            <w:t>ЦЕЛИ ПРАКТИЧЕСКОЙ РАБОТЫ</w:t>
          </w:r>
          <w:r w:rsidRPr="00BD53DE">
            <w:rPr>
              <w:rFonts w:ascii="Times New Roman" w:hAnsi="Times New Roman" w:cs="Times New Roman"/>
              <w:noProof/>
              <w:color w:val="000000"/>
            </w:rPr>
            <w:tab/>
            <w:t>3</w:t>
          </w:r>
          <w:r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295444" w:rsidRPr="00BD53DE" w:rsidRDefault="002600C3" w:rsidP="00295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1fob9te">
            <w:r w:rsidR="00295444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2.</w:t>
            </w:r>
          </w:hyperlink>
          <w:hyperlink w:anchor="_1fob9te">
            <w:r w:rsidR="00295444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295444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295444" w:rsidRPr="00BD53DE">
            <w:rPr>
              <w:rFonts w:ascii="Times New Roman" w:hAnsi="Times New Roman" w:cs="Times New Roman"/>
              <w:noProof/>
            </w:rPr>
            <w:instrText xml:space="preserve"> PAGEREF _1fob9te \h </w:instrText>
          </w:r>
          <w:r w:rsidR="00295444" w:rsidRPr="00BD53DE">
            <w:rPr>
              <w:rFonts w:ascii="Times New Roman" w:hAnsi="Times New Roman" w:cs="Times New Roman"/>
              <w:noProof/>
            </w:rPr>
          </w:r>
          <w:r w:rsidR="00295444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295444" w:rsidRPr="00BD53DE">
            <w:rPr>
              <w:rFonts w:ascii="Times New Roman" w:eastAsia="Times New Roman" w:hAnsi="Times New Roman" w:cs="Times New Roman"/>
              <w:noProof/>
              <w:color w:val="000000"/>
            </w:rPr>
            <w:t>ЭТАПЫ ВЫПОЛНЕНИЯ</w:t>
          </w:r>
          <w:r w:rsidR="00295444" w:rsidRPr="00BD53DE">
            <w:rPr>
              <w:rFonts w:ascii="Times New Roman" w:hAnsi="Times New Roman" w:cs="Times New Roman"/>
              <w:noProof/>
              <w:color w:val="000000"/>
            </w:rPr>
            <w:tab/>
            <w:t>4</w:t>
          </w:r>
          <w:r w:rsidR="00295444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295444" w:rsidRPr="00BD53DE" w:rsidRDefault="002600C3" w:rsidP="00295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3znysh7">
            <w:r w:rsidR="00295444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3.</w:t>
            </w:r>
          </w:hyperlink>
          <w:hyperlink w:anchor="_3znysh7">
            <w:r w:rsidR="00295444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295444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295444" w:rsidRPr="00BD53DE">
            <w:rPr>
              <w:rFonts w:ascii="Times New Roman" w:hAnsi="Times New Roman" w:cs="Times New Roman"/>
              <w:noProof/>
            </w:rPr>
            <w:instrText xml:space="preserve"> PAGEREF _3znysh7 \h </w:instrText>
          </w:r>
          <w:r w:rsidR="00295444" w:rsidRPr="00BD53DE">
            <w:rPr>
              <w:rFonts w:ascii="Times New Roman" w:hAnsi="Times New Roman" w:cs="Times New Roman"/>
              <w:noProof/>
            </w:rPr>
          </w:r>
          <w:r w:rsidR="00295444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295444" w:rsidRPr="00BD53DE">
            <w:rPr>
              <w:rFonts w:ascii="Times New Roman" w:eastAsia="Times New Roman" w:hAnsi="Times New Roman" w:cs="Times New Roman"/>
              <w:noProof/>
              <w:color w:val="000000"/>
            </w:rPr>
            <w:t>ВЫВОД</w:t>
          </w:r>
          <w:r w:rsidR="00295444" w:rsidRPr="00BD53DE">
            <w:rPr>
              <w:rFonts w:ascii="Times New Roman" w:hAnsi="Times New Roman" w:cs="Times New Roman"/>
              <w:noProof/>
              <w:color w:val="000000"/>
            </w:rPr>
            <w:tab/>
            <w:t>5</w:t>
          </w:r>
          <w:r w:rsidR="00295444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295444" w:rsidRPr="00BD53DE" w:rsidRDefault="002600C3" w:rsidP="00295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2et92p0">
            <w:r w:rsidR="00295444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4.</w:t>
            </w:r>
          </w:hyperlink>
          <w:hyperlink w:anchor="_2et92p0">
            <w:r w:rsidR="00295444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295444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295444" w:rsidRPr="00BD53DE">
            <w:rPr>
              <w:rFonts w:ascii="Times New Roman" w:hAnsi="Times New Roman" w:cs="Times New Roman"/>
              <w:noProof/>
            </w:rPr>
            <w:instrText xml:space="preserve"> PAGEREF _2et92p0 \h </w:instrText>
          </w:r>
          <w:r w:rsidR="00295444" w:rsidRPr="00BD53DE">
            <w:rPr>
              <w:rFonts w:ascii="Times New Roman" w:hAnsi="Times New Roman" w:cs="Times New Roman"/>
              <w:noProof/>
            </w:rPr>
          </w:r>
          <w:r w:rsidR="00295444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295444" w:rsidRPr="00BD53DE">
            <w:rPr>
              <w:rFonts w:ascii="Times New Roman" w:eastAsia="Times New Roman" w:hAnsi="Times New Roman" w:cs="Times New Roman"/>
              <w:noProof/>
              <w:color w:val="000000"/>
            </w:rPr>
            <w:t>СПИСОК ИСПОЛЬЗУЕМЫХ МАТЕРИАЛОВ</w:t>
          </w:r>
          <w:r w:rsidR="00295444" w:rsidRPr="00BD53DE">
            <w:rPr>
              <w:rFonts w:ascii="Times New Roman" w:hAnsi="Times New Roman" w:cs="Times New Roman"/>
              <w:noProof/>
              <w:color w:val="000000"/>
            </w:rPr>
            <w:tab/>
            <w:t>6</w:t>
          </w:r>
          <w:r w:rsidR="00295444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295444" w:rsidRPr="00BD53DE" w:rsidRDefault="00295444" w:rsidP="00295444">
          <w:pPr>
            <w:jc w:val="center"/>
            <w:rPr>
              <w:rFonts w:ascii="Times New Roman" w:hAnsi="Times New Roman" w:cs="Times New Roman"/>
            </w:rPr>
          </w:pPr>
          <w:r w:rsidRPr="00BD53DE">
            <w:rPr>
              <w:rFonts w:ascii="Times New Roman" w:hAnsi="Times New Roman" w:cs="Times New Roman"/>
            </w:rPr>
            <w:fldChar w:fldCharType="end"/>
          </w:r>
        </w:p>
      </w:sdtContent>
    </w:sdt>
    <w:p w:rsidR="00295444" w:rsidRPr="00BD53DE" w:rsidRDefault="00295444" w:rsidP="00295444">
      <w:pPr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hAnsi="Times New Roman" w:cs="Times New Roman"/>
        </w:rPr>
        <w:br w:type="page"/>
      </w:r>
    </w:p>
    <w:p w:rsidR="00295444" w:rsidRPr="00BD53DE" w:rsidRDefault="00295444" w:rsidP="00295444">
      <w:pPr>
        <w:pStyle w:val="a"/>
        <w:spacing w:after="240"/>
      </w:pPr>
      <w:bookmarkStart w:id="1" w:name="_30j0zll" w:colFirst="0" w:colLast="0"/>
      <w:bookmarkEnd w:id="1"/>
      <w:r w:rsidRPr="00BD53DE">
        <w:lastRenderedPageBreak/>
        <w:t>ЦЕЛИ ПРАКТИЧЕСКОЙ РАБОТЫ</w:t>
      </w:r>
    </w:p>
    <w:p w:rsidR="00295444" w:rsidRDefault="00295444" w:rsidP="00295444">
      <w:pPr>
        <w:pStyle w:val="a4"/>
        <w:ind w:firstLine="851"/>
      </w:pPr>
      <w:r>
        <w:t>На основании разработанной структуры базы данных, реализовать виртуальные таблицы, для выборки данных из таблиц базы данных.</w:t>
      </w:r>
    </w:p>
    <w:p w:rsidR="00295444" w:rsidRPr="00FC418A" w:rsidRDefault="00295444" w:rsidP="00295444">
      <w:pPr>
        <w:pStyle w:val="a4"/>
        <w:ind w:firstLine="851"/>
      </w:pPr>
      <w:r w:rsidRPr="00BD53DE">
        <w:rPr>
          <w:rFonts w:cs="Times New Roman"/>
          <w:szCs w:val="28"/>
        </w:rPr>
        <w:br w:type="page"/>
      </w:r>
    </w:p>
    <w:p w:rsidR="00295444" w:rsidRDefault="00295444" w:rsidP="00295444">
      <w:pPr>
        <w:pStyle w:val="a7"/>
      </w:pPr>
      <w:bookmarkStart w:id="2" w:name="_1fob9te" w:colFirst="0" w:colLast="0"/>
      <w:bookmarkEnd w:id="2"/>
      <w:r w:rsidRPr="00BD53DE">
        <w:lastRenderedPageBreak/>
        <w:t>ЭТАПЫ ВЫПОЛНЕНИЯ</w:t>
      </w:r>
    </w:p>
    <w:p w:rsidR="00295444" w:rsidRPr="00B60AF0" w:rsidRDefault="00295444" w:rsidP="00295444">
      <w:pPr>
        <w:pStyle w:val="a6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bookmarkStart w:id="3" w:name="_GoBack"/>
      <w:r w:rsidRPr="00B60AF0">
        <w:rPr>
          <w:color w:val="000000"/>
          <w:sz w:val="28"/>
          <w:szCs w:val="28"/>
        </w:rPr>
        <w:t>В описании предметной области, определить списки, перечни, листы, документы, сметы, с которыми, может ознакомиться пользователь системы. Необходимо выделить цветом, те словосочетания или предложения, которые описывают данные списки;</w:t>
      </w:r>
    </w:p>
    <w:p w:rsidR="00295444" w:rsidRDefault="00295444" w:rsidP="00295444">
      <w:pPr>
        <w:pStyle w:val="a4"/>
      </w:pPr>
      <w:r w:rsidRPr="008B6F94">
        <w:rPr>
          <w:b/>
        </w:rPr>
        <w:t>Предметная область:</w:t>
      </w:r>
      <w:r>
        <w:t xml:space="preserve"> Организация осуществляет грузовые наземные</w:t>
      </w:r>
    </w:p>
    <w:p w:rsidR="00295444" w:rsidRPr="00EF275A" w:rsidRDefault="00295444" w:rsidP="00295444">
      <w:pPr>
        <w:pStyle w:val="a4"/>
        <w:ind w:firstLine="0"/>
      </w:pPr>
      <w:r>
        <w:t xml:space="preserve">перевозки, в соответчики с маршрутным листом. </w:t>
      </w:r>
      <w:r w:rsidRPr="00EF275A">
        <w:t>Организация заказчик</w:t>
      </w:r>
    </w:p>
    <w:p w:rsidR="00295444" w:rsidRPr="00EF275A" w:rsidRDefault="00295444" w:rsidP="00295444">
      <w:pPr>
        <w:pStyle w:val="a4"/>
        <w:ind w:firstLine="0"/>
      </w:pPr>
      <w:r w:rsidRPr="00EF275A">
        <w:t>оставляет заявку, организации перевозчику, которую обрабатывают и</w:t>
      </w:r>
    </w:p>
    <w:p w:rsidR="00295444" w:rsidRDefault="00295444" w:rsidP="00295444">
      <w:pPr>
        <w:pStyle w:val="a4"/>
        <w:ind w:firstLine="0"/>
      </w:pPr>
      <w:r w:rsidRPr="00EF275A">
        <w:t>формируют маршрутный лист, в котором указаны все точки доставки, для водителя</w:t>
      </w:r>
      <w:r w:rsidRPr="00A75FB9">
        <w:t>.</w:t>
      </w:r>
      <w:r>
        <w:t xml:space="preserve"> </w:t>
      </w:r>
      <w:r w:rsidRPr="00295444">
        <w:rPr>
          <w:highlight w:val="yellow"/>
        </w:rPr>
        <w:t>При этом после каждой доставки в конкретную точку, делается пометка о завершении пункта маршрутного листа</w:t>
      </w:r>
      <w:r>
        <w:t>. Водители могут просматривать историю своих рейсов. Заказчики могут видеть историю своих</w:t>
      </w:r>
    </w:p>
    <w:p w:rsidR="00295444" w:rsidRDefault="00295444" w:rsidP="00295444">
      <w:pPr>
        <w:pStyle w:val="a4"/>
        <w:ind w:firstLine="0"/>
      </w:pPr>
      <w:r>
        <w:t>заявок.</w:t>
      </w:r>
    </w:p>
    <w:p w:rsidR="00295444" w:rsidRDefault="00295444" w:rsidP="00295444">
      <w:pPr>
        <w:pStyle w:val="a4"/>
      </w:pPr>
      <w:r w:rsidRPr="00333084">
        <w:rPr>
          <w:b/>
          <w:color w:val="000000" w:themeColor="text1"/>
        </w:rPr>
        <w:t>Подсистема 1:</w:t>
      </w:r>
      <w:r w:rsidRPr="00333084">
        <w:rPr>
          <w:color w:val="000000" w:themeColor="text1"/>
        </w:rPr>
        <w:t xml:space="preserve"> </w:t>
      </w:r>
      <w:r w:rsidRPr="00295444">
        <w:rPr>
          <w:highlight w:val="green"/>
        </w:rPr>
        <w:t xml:space="preserve">Организация ведёт учёт грузового автотранспорта по следующим характеристикам: страна, марка и модель производителя, габариты грузовой части (длина, ширина и высота), грузоподъёмность. </w:t>
      </w:r>
      <w:r w:rsidRPr="00042C19">
        <w:t>Помимо автотранспорта ведётся учёт водителей грузового транспорта с указанием: паспортных данных, реквизиты СНИЛ и полиса ФОМС, реквизиты прав (категория прав должна быть соответствующей).</w:t>
      </w:r>
      <w:r>
        <w:t xml:space="preserve"> Каждому водителю может быть назначен, в зависимости от сложности рейса, разный грузовой автотранспорт.</w:t>
      </w:r>
    </w:p>
    <w:p w:rsidR="00295444" w:rsidRPr="00EF275A" w:rsidRDefault="00295444" w:rsidP="00295444">
      <w:pPr>
        <w:pStyle w:val="a4"/>
      </w:pPr>
      <w:r w:rsidRPr="0031526E">
        <w:rPr>
          <w:b/>
        </w:rPr>
        <w:t>Подсистема 2:</w:t>
      </w:r>
      <w:r w:rsidRPr="0031526E">
        <w:t xml:space="preserve"> </w:t>
      </w:r>
      <w:r w:rsidRPr="00EF275A">
        <w:t>Для организации доставки грузов, фирме заказчику (в лице ответственного сотрудника), необходимо казать данные об организации: полное сокращённое название организации, юридический и физический адрес,</w:t>
      </w:r>
    </w:p>
    <w:p w:rsidR="00295444" w:rsidRDefault="00295444" w:rsidP="00295444">
      <w:pPr>
        <w:pStyle w:val="a4"/>
        <w:ind w:firstLine="0"/>
      </w:pPr>
      <w:r w:rsidRPr="00EF275A">
        <w:t xml:space="preserve">ИНН, БИК, ОКПО, ФИО и должность </w:t>
      </w:r>
      <w:r w:rsidRPr="00A75FB9">
        <w:t>представителя.</w:t>
      </w:r>
      <w:r>
        <w:t xml:space="preserve"> </w:t>
      </w:r>
      <w:r w:rsidRPr="00042C19">
        <w:rPr>
          <w:highlight w:val="blue"/>
        </w:rPr>
        <w:t>Далее формируется заявка, с указанием уникального номера заявки, даты и времени заявки, перечень транспортируемого груза, с указанием: описания груза, габаритов (длина, ширина и высота), вес груза.</w:t>
      </w:r>
      <w:r>
        <w:t xml:space="preserve"> </w:t>
      </w:r>
      <w:r w:rsidRPr="00A75FB9">
        <w:rPr>
          <w:highlight w:val="darkCyan"/>
        </w:rPr>
        <w:t xml:space="preserve">Далее менеджер по обработке заявок, формирует маршрутный лист с уникальным номером и датой формирования, </w:t>
      </w:r>
      <w:r w:rsidRPr="00A75FB9">
        <w:rPr>
          <w:highlight w:val="darkCyan"/>
        </w:rPr>
        <w:lastRenderedPageBreak/>
        <w:t>в который могут быть включены несколько заявок.</w:t>
      </w:r>
      <w:r>
        <w:t xml:space="preserve"> Далее определяется грузовой транспорт, который должен подходить под критерии вместимости и</w:t>
      </w:r>
    </w:p>
    <w:p w:rsidR="00295444" w:rsidRDefault="00295444" w:rsidP="00295444">
      <w:pPr>
        <w:pStyle w:val="a4"/>
        <w:ind w:firstLine="0"/>
      </w:pPr>
      <w:r>
        <w:t>грузоподъёмности. В маршрутном листе так же указывается информация о ФИО водителя, государственный регистрационный номер грузового транспорта, марка и модель транспорта.</w:t>
      </w:r>
    </w:p>
    <w:bookmarkEnd w:id="3"/>
    <w:p w:rsidR="00295444" w:rsidRDefault="00295444" w:rsidP="00295444">
      <w:pPr>
        <w:pStyle w:val="a4"/>
        <w:ind w:firstLine="0"/>
      </w:pPr>
    </w:p>
    <w:p w:rsidR="00606D47" w:rsidRDefault="00606D47" w:rsidP="00295444">
      <w:pPr>
        <w:pStyle w:val="a4"/>
        <w:ind w:firstLine="0"/>
        <w:sectPr w:rsidR="00606D47" w:rsidSect="00B278F9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</w:p>
    <w:p w:rsidR="00295444" w:rsidRDefault="00295444" w:rsidP="00F33038">
      <w:pPr>
        <w:pStyle w:val="a4"/>
        <w:ind w:firstLine="0"/>
      </w:pPr>
    </w:p>
    <w:sectPr w:rsidR="00295444" w:rsidSect="00F33038">
      <w:pgSz w:w="16838" w:h="11906" w:orient="landscape"/>
      <w:pgMar w:top="1701" w:right="1134" w:bottom="850" w:left="1134" w:header="708" w:footer="708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D7392"/>
    <w:multiLevelType w:val="multilevel"/>
    <w:tmpl w:val="F384A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A957BA0"/>
    <w:multiLevelType w:val="multilevel"/>
    <w:tmpl w:val="FE68869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D2334F"/>
    <w:multiLevelType w:val="multilevel"/>
    <w:tmpl w:val="5CA4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44"/>
    <w:rsid w:val="00042C19"/>
    <w:rsid w:val="002600C3"/>
    <w:rsid w:val="00295444"/>
    <w:rsid w:val="00606D47"/>
    <w:rsid w:val="007D723E"/>
    <w:rsid w:val="0083180E"/>
    <w:rsid w:val="0095137F"/>
    <w:rsid w:val="00A75FB9"/>
    <w:rsid w:val="00EF275A"/>
    <w:rsid w:val="00F33038"/>
    <w:rsid w:val="00F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2306"/>
  <w15:chartTrackingRefBased/>
  <w15:docId w15:val="{92CE92DC-4028-4258-81C5-E8D61522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295444"/>
    <w:rPr>
      <w:rFonts w:ascii="Calibri" w:eastAsia="Calibri" w:hAnsi="Calibri" w:cs="Calibri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Основной"/>
    <w:uiPriority w:val="1"/>
    <w:qFormat/>
    <w:rsid w:val="00295444"/>
    <w:pPr>
      <w:spacing w:after="0" w:line="360" w:lineRule="auto"/>
      <w:ind w:firstLine="720"/>
      <w:jc w:val="both"/>
    </w:pPr>
    <w:rPr>
      <w:rFonts w:ascii="Times New Roman" w:eastAsia="Calibri" w:hAnsi="Times New Roman" w:cs="Calibri"/>
      <w:sz w:val="28"/>
      <w:lang w:eastAsia="ru-RU"/>
    </w:rPr>
  </w:style>
  <w:style w:type="table" w:styleId="a5">
    <w:name w:val="Table Grid"/>
    <w:basedOn w:val="a2"/>
    <w:uiPriority w:val="39"/>
    <w:rsid w:val="00295444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295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Этапы выполнения"/>
    <w:basedOn w:val="a0"/>
    <w:link w:val="a8"/>
    <w:rsid w:val="00295444"/>
    <w:pPr>
      <w:pBdr>
        <w:top w:val="nil"/>
        <w:left w:val="nil"/>
        <w:bottom w:val="nil"/>
        <w:right w:val="nil"/>
        <w:between w:val="nil"/>
      </w:pBdr>
      <w:spacing w:after="0" w:line="360" w:lineRule="auto"/>
      <w:ind w:left="357" w:hanging="357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Цели"/>
    <w:basedOn w:val="a0"/>
    <w:link w:val="a9"/>
    <w:rsid w:val="00295444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Этапы выполнения Знак"/>
    <w:basedOn w:val="a1"/>
    <w:link w:val="a7"/>
    <w:rsid w:val="0029544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9">
    <w:name w:val="Цели Знак"/>
    <w:basedOn w:val="a1"/>
    <w:link w:val="a"/>
    <w:rsid w:val="0029544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huit.daunovich@bk.ru</dc:creator>
  <cp:keywords/>
  <dc:description/>
  <cp:lastModifiedBy>huit.daunovich@bk.ru</cp:lastModifiedBy>
  <cp:revision>9</cp:revision>
  <dcterms:created xsi:type="dcterms:W3CDTF">2022-06-14T07:29:00Z</dcterms:created>
  <dcterms:modified xsi:type="dcterms:W3CDTF">2022-06-16T14:01:00Z</dcterms:modified>
</cp:coreProperties>
</file>