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b/>
          <w:bCs w:val="0"/>
          <w:i w:val="0"/>
          <w:strike w:val="0"/>
        </w:rPr>
      </w:pPr>
      <w:r>
        <w:rPr>
          <w:b/>
          <w:bCs w:val="0"/>
          <w:i w:val="0"/>
          <w:strike w:val="0"/>
        </w:rPr>
        <w:t>业务流程建模系统</w:t>
      </w:r>
    </w:p>
    <w:p>
      <w:pPr>
        <w:keepNext w:val="0"/>
        <w:keepLines w:val="0"/>
        <w:pageBreakBefore w:val="0"/>
        <w:widowControl/>
        <w:kinsoku/>
        <w:wordWrap/>
        <w:overflowPunct/>
        <w:topLinePunct w:val="0"/>
        <w:autoSpaceDE/>
        <w:autoSpaceDN/>
        <w:bidi w:val="0"/>
        <w:adjustRightInd/>
        <w:snapToGrid/>
        <w:textAlignment w:val="auto"/>
        <w:rPr>
          <w:rFonts w:hint="eastAsia" w:eastAsia="宋体"/>
          <w:b w:val="0"/>
          <w:i w:val="0"/>
          <w:strike w:val="0"/>
          <w:lang w:val="en-US" w:eastAsia="zh-CN"/>
        </w:rPr>
      </w:pPr>
      <w:r>
        <w:rPr>
          <w:rFonts w:hint="eastAsia" w:eastAsia="宋体"/>
          <w:b w:val="0"/>
          <w:i w:val="0"/>
          <w:strike w:val="0"/>
          <w:lang w:val="en-US" w:eastAsia="zh-CN"/>
        </w:rPr>
        <w:t>小组成员及分工：</w:t>
      </w:r>
    </w:p>
    <w:p>
      <w:pPr>
        <w:keepNext w:val="0"/>
        <w:keepLines w:val="0"/>
        <w:pageBreakBefore w:val="0"/>
        <w:widowControl/>
        <w:kinsoku/>
        <w:wordWrap/>
        <w:overflowPunct/>
        <w:topLinePunct w:val="0"/>
        <w:autoSpaceDE/>
        <w:autoSpaceDN/>
        <w:bidi w:val="0"/>
        <w:adjustRightInd/>
        <w:snapToGrid/>
        <w:ind w:firstLine="440" w:firstLineChars="200"/>
        <w:textAlignment w:val="auto"/>
        <w:rPr>
          <w:rFonts w:hint="eastAsia" w:eastAsia="宋体"/>
          <w:b w:val="0"/>
          <w:i w:val="0"/>
          <w:strike w:val="0"/>
          <w:lang w:val="en-US" w:eastAsia="zh-CN"/>
        </w:rPr>
      </w:pPr>
      <w:r>
        <w:rPr>
          <w:rFonts w:hint="eastAsia" w:eastAsia="宋体"/>
          <w:b w:val="0"/>
          <w:i w:val="0"/>
          <w:strike w:val="0"/>
          <w:lang w:val="en-US" w:eastAsia="zh-CN"/>
        </w:rPr>
        <w:t xml:space="preserve">卢毅榕：编写数据集爬虫，微调大模型 </w:t>
      </w:r>
    </w:p>
    <w:p>
      <w:pPr>
        <w:keepNext w:val="0"/>
        <w:keepLines w:val="0"/>
        <w:pageBreakBefore w:val="0"/>
        <w:widowControl/>
        <w:kinsoku/>
        <w:wordWrap/>
        <w:overflowPunct/>
        <w:topLinePunct w:val="0"/>
        <w:autoSpaceDE/>
        <w:autoSpaceDN/>
        <w:bidi w:val="0"/>
        <w:adjustRightInd/>
        <w:snapToGrid/>
        <w:ind w:firstLine="440" w:firstLineChars="200"/>
        <w:textAlignment w:val="auto"/>
        <w:rPr>
          <w:rFonts w:hint="eastAsia" w:eastAsia="宋体"/>
          <w:b w:val="0"/>
          <w:i w:val="0"/>
          <w:strike w:val="0"/>
          <w:lang w:val="en-US" w:eastAsia="zh-CN"/>
        </w:rPr>
      </w:pPr>
      <w:r>
        <w:rPr>
          <w:rFonts w:hint="eastAsia" w:eastAsia="宋体"/>
          <w:b w:val="0"/>
          <w:i w:val="0"/>
          <w:strike w:val="0"/>
          <w:lang w:val="en-US" w:eastAsia="zh-CN"/>
        </w:rPr>
        <w:t>娄骁扬 ：ssn建模</w:t>
      </w:r>
    </w:p>
    <w:p>
      <w:pPr>
        <w:keepNext w:val="0"/>
        <w:keepLines w:val="0"/>
        <w:pageBreakBefore w:val="0"/>
        <w:widowControl/>
        <w:kinsoku/>
        <w:wordWrap/>
        <w:overflowPunct/>
        <w:topLinePunct w:val="0"/>
        <w:autoSpaceDE/>
        <w:autoSpaceDN/>
        <w:bidi w:val="0"/>
        <w:adjustRightInd/>
        <w:snapToGrid/>
        <w:ind w:firstLine="440" w:firstLineChars="200"/>
        <w:textAlignment w:val="auto"/>
        <w:rPr>
          <w:rFonts w:hint="default" w:eastAsia="宋体"/>
          <w:b w:val="0"/>
          <w:i w:val="0"/>
          <w:strike w:val="0"/>
          <w:lang w:val="en-US" w:eastAsia="zh-CN"/>
        </w:rPr>
      </w:pPr>
      <w:r>
        <w:rPr>
          <w:rFonts w:hint="eastAsia" w:eastAsia="宋体"/>
          <w:b w:val="0"/>
          <w:i w:val="0"/>
          <w:strike w:val="0"/>
          <w:lang w:val="en-US" w:eastAsia="zh-CN"/>
        </w:rPr>
        <w:t>何瀛龙： 写文档</w:t>
      </w:r>
      <w:bookmarkStart w:id="0" w:name="_GoBack"/>
      <w:bookmarkEnd w:id="0"/>
    </w:p>
    <w:p>
      <w:pPr>
        <w:keepNext w:val="0"/>
        <w:keepLines w:val="0"/>
        <w:pageBreakBefore w:val="0"/>
        <w:widowControl/>
        <w:kinsoku/>
        <w:wordWrap/>
        <w:overflowPunct/>
        <w:topLinePunct w:val="0"/>
        <w:autoSpaceDE/>
        <w:autoSpaceDN/>
        <w:bidi w:val="0"/>
        <w:adjustRightInd/>
        <w:snapToGrid/>
        <w:ind w:firstLine="440" w:firstLineChars="200"/>
        <w:textAlignment w:val="auto"/>
        <w:rPr>
          <w:rFonts w:hint="default" w:eastAsia="宋体"/>
          <w:b w:val="0"/>
          <w:i w:val="0"/>
          <w:strike w:val="0"/>
          <w:lang w:val="en-US" w:eastAsia="zh-CN"/>
        </w:rPr>
      </w:pPr>
      <w:r>
        <w:rPr>
          <w:rFonts w:hint="eastAsia" w:eastAsia="宋体"/>
          <w:b w:val="0"/>
          <w:i w:val="0"/>
          <w:strike w:val="0"/>
          <w:lang w:val="en-US" w:eastAsia="zh-CN"/>
        </w:rPr>
        <w:t>杨阳：数据集筛选</w:t>
      </w:r>
    </w:p>
    <w:p>
      <w:pPr>
        <w:pStyle w:val="2"/>
        <w:numPr>
          <w:ilvl w:val="0"/>
          <w:numId w:val="1"/>
        </w:numPr>
        <w:bidi w:val="0"/>
        <w:rPr>
          <w:rFonts w:hint="default"/>
          <w:lang w:val="en-US" w:eastAsia="zh-CN"/>
        </w:rPr>
      </w:pPr>
      <w:r>
        <w:rPr>
          <w:rFonts w:hint="eastAsia"/>
          <w:lang w:val="en-US" w:eastAsia="zh-CN"/>
        </w:rPr>
        <w:t>摘要</w:t>
      </w:r>
    </w:p>
    <w:p>
      <w:pPr>
        <w:keepNext w:val="0"/>
        <w:keepLines w:val="0"/>
        <w:pageBreakBefore w:val="0"/>
        <w:widowControl/>
        <w:kinsoku/>
        <w:wordWrap/>
        <w:overflowPunct/>
        <w:topLinePunct w:val="0"/>
        <w:autoSpaceDE/>
        <w:autoSpaceDN/>
        <w:bidi w:val="0"/>
        <w:adjustRightInd/>
        <w:snapToGrid/>
        <w:ind w:firstLine="440" w:firstLineChars="200"/>
        <w:textAlignment w:val="auto"/>
        <w:rPr>
          <w:rFonts w:hint="eastAsia"/>
          <w:b w:val="0"/>
          <w:i w:val="0"/>
          <w:strike w:val="0"/>
        </w:rPr>
      </w:pPr>
      <w:r>
        <w:rPr>
          <w:rFonts w:hint="eastAsia"/>
          <w:b w:val="0"/>
          <w:i w:val="0"/>
          <w:strike w:val="0"/>
        </w:rPr>
        <w:t>本文设计了一种大模型辅助的物联网业务流程建模系统，旨在提高物联网应用中业务流程建模的效率和准确性。通过结合大模型的自然语言处理能力和物联网资源的复杂结构，我们提出了一种新的建模方法。该方法包括以下几个关键步骤：</w:t>
      </w:r>
    </w:p>
    <w:p>
      <w:pPr>
        <w:keepNext w:val="0"/>
        <w:keepLines w:val="0"/>
        <w:pageBreakBefore w:val="0"/>
        <w:widowControl/>
        <w:kinsoku/>
        <w:wordWrap/>
        <w:overflowPunct/>
        <w:topLinePunct w:val="0"/>
        <w:autoSpaceDE/>
        <w:autoSpaceDN/>
        <w:bidi w:val="0"/>
        <w:adjustRightInd/>
        <w:snapToGrid/>
        <w:ind w:firstLine="440" w:firstLineChars="200"/>
        <w:textAlignment w:val="auto"/>
        <w:rPr>
          <w:rFonts w:hint="eastAsia"/>
          <w:b w:val="0"/>
          <w:i w:val="0"/>
          <w:strike w:val="0"/>
        </w:rPr>
      </w:pPr>
      <w:r>
        <w:rPr>
          <w:rFonts w:hint="eastAsia"/>
          <w:b w:val="0"/>
          <w:i w:val="0"/>
          <w:strike w:val="0"/>
        </w:rPr>
        <w:t>首先，我们会建立物联网资源模型。物联网资源模型是整个系统的基础，其构建需要对物联网设备、属性及其相互关系进行详细描述。本文中，使用 OWL（Web Ontology Language）作为描述语言，因其强大的语义表达能力，能够精确地描述资源类型、实例以及属性关系。具体步骤包括：搜集领域知识、设计资源模板、创建资源实例、绑定数据属性、设置关系属性等。以光纤授时系统为例，我们详细描述了如何通过这些步骤构建物联网资源模型，并使用工具 Protégé 进行具体实现。</w:t>
      </w:r>
    </w:p>
    <w:p>
      <w:pPr>
        <w:keepNext w:val="0"/>
        <w:keepLines w:val="0"/>
        <w:pageBreakBefore w:val="0"/>
        <w:widowControl/>
        <w:kinsoku/>
        <w:wordWrap/>
        <w:overflowPunct/>
        <w:topLinePunct w:val="0"/>
        <w:autoSpaceDE/>
        <w:autoSpaceDN/>
        <w:bidi w:val="0"/>
        <w:adjustRightInd/>
        <w:snapToGrid/>
        <w:ind w:firstLine="440" w:firstLineChars="200"/>
        <w:textAlignment w:val="auto"/>
        <w:rPr>
          <w:rFonts w:hint="eastAsia"/>
          <w:b w:val="0"/>
          <w:i w:val="0"/>
          <w:strike w:val="0"/>
        </w:rPr>
      </w:pPr>
      <w:r>
        <w:rPr>
          <w:rFonts w:hint="eastAsia"/>
          <w:b w:val="0"/>
          <w:i w:val="0"/>
          <w:strike w:val="0"/>
        </w:rPr>
        <w:t>接下来，根据建立的资源模型，我们设计业务流程图。不同于命令式流程图，本文采用了声明式流程图的方法，特别是 DCR 图（Dynamic Condition Response Graphs），用以描述业务流程的逻辑结构和约束条件。DCR 图能够灵活地表达业务规则，动态调整流程路径，适用于复杂多变的物联网应用场景。我们详细介绍了 DCR 图的基本元素、构建方法以及在业务流程中的应用。</w:t>
      </w:r>
    </w:p>
    <w:p>
      <w:pPr>
        <w:keepNext w:val="0"/>
        <w:keepLines w:val="0"/>
        <w:pageBreakBefore w:val="0"/>
        <w:widowControl/>
        <w:kinsoku/>
        <w:wordWrap/>
        <w:overflowPunct/>
        <w:topLinePunct w:val="0"/>
        <w:autoSpaceDE/>
        <w:autoSpaceDN/>
        <w:bidi w:val="0"/>
        <w:adjustRightInd/>
        <w:snapToGrid/>
        <w:ind w:firstLine="440" w:firstLineChars="200"/>
        <w:textAlignment w:val="auto"/>
        <w:rPr>
          <w:rFonts w:hint="eastAsia"/>
          <w:b w:val="0"/>
          <w:i w:val="0"/>
          <w:strike w:val="0"/>
        </w:rPr>
      </w:pPr>
      <w:r>
        <w:rPr>
          <w:rFonts w:hint="eastAsia"/>
          <w:b w:val="0"/>
          <w:i w:val="0"/>
          <w:strike w:val="0"/>
        </w:rPr>
        <w:t>最后，借助训练的大模型，我们将业务流程图转换为自然语言描述。选择的 LLAMA（Language Learning Assisted by Machine and Algorithms）模型，基于深度学习和自然语言处理技术，通过在大规模文本数据上的预训练，具备了强大的语言理解和生成能力。本文使用飞桨平台的 PaddlePaddle 深度学习框架进行模型实现，并设计了数据爬虫和转换工具，生成标准化的训练数据集。模型训练过程中，我们详细设置了各种参数，确保模型能够准确地将业务流程图转换为自然语言描述。</w:t>
      </w:r>
    </w:p>
    <w:p>
      <w:pPr>
        <w:keepNext w:val="0"/>
        <w:keepLines w:val="0"/>
        <w:pageBreakBefore w:val="0"/>
        <w:widowControl/>
        <w:kinsoku/>
        <w:wordWrap/>
        <w:overflowPunct/>
        <w:topLinePunct w:val="0"/>
        <w:autoSpaceDE/>
        <w:autoSpaceDN/>
        <w:bidi w:val="0"/>
        <w:adjustRightInd/>
        <w:snapToGrid/>
        <w:ind w:firstLine="440" w:firstLineChars="200"/>
        <w:textAlignment w:val="auto"/>
        <w:rPr>
          <w:b w:val="0"/>
          <w:i w:val="0"/>
          <w:strike w:val="0"/>
        </w:rPr>
      </w:pPr>
      <w:r>
        <w:rPr>
          <w:rFonts w:hint="eastAsia"/>
          <w:b w:val="0"/>
          <w:i w:val="0"/>
          <w:strike w:val="0"/>
        </w:rPr>
        <w:t>通过上述步骤，本文实现了从物联网资源建模到业务流程设计，再到自然语言描述生成的完整流程，为物联网应用提供了一种高效、智能的建模方法。具体应用场景如光纤授时系统，验证了该方法的有效性和实用性，为未来物联网业务流程建模提供了新的思路和技术支持。</w:t>
      </w:r>
    </w:p>
    <w:p>
      <w:pPr>
        <w:pStyle w:val="3"/>
        <w:numPr>
          <w:ilvl w:val="0"/>
          <w:numId w:val="1"/>
        </w:numPr>
        <w:rPr>
          <w:b/>
          <w:bCs w:val="0"/>
          <w:i w:val="0"/>
          <w:strike w:val="0"/>
        </w:rPr>
      </w:pPr>
      <w:r>
        <w:rPr>
          <w:b/>
          <w:bCs w:val="0"/>
          <w:i w:val="0"/>
          <w:strike w:val="0"/>
        </w:rPr>
        <w:t>资源模型信息结构图</w:t>
      </w:r>
    </w:p>
    <w:p>
      <w:pPr>
        <w:rPr>
          <w:b w:val="0"/>
          <w:i w:val="0"/>
          <w:strike w:val="0"/>
        </w:rPr>
      </w:pPr>
      <w:r>
        <w:rPr>
          <w:b w:val="0"/>
          <w:i w:val="0"/>
          <w:strike w:val="0"/>
        </w:rPr>
        <w:t>下面以光纤授时应用场景为例。</w:t>
      </w:r>
    </w:p>
    <w:p>
      <w:pPr>
        <w:jc w:val="center"/>
        <w:rPr>
          <w:b w:val="0"/>
          <w:i w:val="0"/>
          <w:strike w:val="0"/>
        </w:rPr>
      </w:pPr>
      <w:r>
        <w:drawing>
          <wp:inline distT="0" distB="0" distL="114300" distR="114300">
            <wp:extent cx="4542155" cy="4986020"/>
            <wp:effectExtent l="0" t="0" r="12065" b="1270"/>
            <wp:docPr id="2" name="图片 1" descr="image-2024061712164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age-20240617121644127"/>
                    <pic:cNvPicPr>
                      <a:picLocks noChangeAspect="1"/>
                    </pic:cNvPicPr>
                  </pic:nvPicPr>
                  <pic:blipFill>
                    <a:blip r:embed="rId5" r:link="rId6"/>
                    <a:stretch>
                      <a:fillRect/>
                    </a:stretch>
                  </pic:blipFill>
                  <pic:spPr>
                    <a:xfrm>
                      <a:off x="0" y="0"/>
                      <a:ext cx="4542155" cy="4986020"/>
                    </a:xfrm>
                    <a:prstGeom prst="rect">
                      <a:avLst/>
                    </a:prstGeom>
                    <a:noFill/>
                    <a:ln>
                      <a:noFill/>
                    </a:ln>
                  </pic:spPr>
                </pic:pic>
              </a:graphicData>
            </a:graphic>
          </wp:inline>
        </w:drawing>
      </w:r>
    </w:p>
    <w:p>
      <w:pPr>
        <w:pStyle w:val="3"/>
        <w:numPr>
          <w:ilvl w:val="0"/>
          <w:numId w:val="1"/>
        </w:numPr>
        <w:ind w:left="0" w:leftChars="0" w:firstLine="0" w:firstLineChars="0"/>
        <w:rPr>
          <w:b/>
          <w:bCs w:val="0"/>
          <w:i w:val="0"/>
          <w:strike w:val="0"/>
        </w:rPr>
      </w:pPr>
      <w:r>
        <w:rPr>
          <w:b/>
          <w:bCs w:val="0"/>
          <w:i w:val="0"/>
          <w:strike w:val="0"/>
        </w:rPr>
        <w:t>资源模型</w:t>
      </w:r>
    </w:p>
    <w:p>
      <w:pPr>
        <w:keepNext w:val="0"/>
        <w:keepLines w:val="0"/>
        <w:pageBreakBefore w:val="0"/>
        <w:widowControl/>
        <w:kinsoku/>
        <w:wordWrap/>
        <w:overflowPunct/>
        <w:topLinePunct w:val="0"/>
        <w:autoSpaceDE/>
        <w:autoSpaceDN/>
        <w:bidi w:val="0"/>
        <w:adjustRightInd/>
        <w:snapToGrid/>
        <w:ind w:firstLine="440" w:firstLineChars="200"/>
        <w:textAlignment w:val="auto"/>
        <w:rPr>
          <w:b w:val="0"/>
          <w:i w:val="0"/>
          <w:strike w:val="0"/>
        </w:rPr>
      </w:pPr>
      <w:r>
        <w:rPr>
          <w:b w:val="0"/>
          <w:i w:val="0"/>
          <w:strike w:val="0"/>
        </w:rPr>
        <w:t>OWL 作为最常用的本体开发语言之一，能够描述概念类、实例、关系属性、数据属性等信息，具有强大的语义表达能力，在本文中被用作资源模型的语言载体。在构建知识本体时，有几个比较重要的概念：模板类（OWL Class）是对资源类型的抽象；实例（Individual）代表了某类型资源的具体对象；关系属性（Object Property）用于表示主客体事物之间的联系；数据属性（Data Property）用于定义实例的属性值，支持多种数据类型，也能设置值域，或指定适用的实例类别。</w:t>
      </w:r>
    </w:p>
    <w:p>
      <w:pPr>
        <w:keepNext w:val="0"/>
        <w:keepLines w:val="0"/>
        <w:pageBreakBefore w:val="0"/>
        <w:widowControl/>
        <w:kinsoku/>
        <w:wordWrap/>
        <w:overflowPunct/>
        <w:topLinePunct w:val="0"/>
        <w:autoSpaceDE/>
        <w:autoSpaceDN/>
        <w:bidi w:val="0"/>
        <w:adjustRightInd/>
        <w:snapToGrid/>
        <w:ind w:firstLine="440" w:firstLineChars="200"/>
        <w:textAlignment w:val="auto"/>
        <w:rPr>
          <w:b w:val="0"/>
          <w:i w:val="0"/>
          <w:strike w:val="0"/>
        </w:rPr>
      </w:pPr>
      <w:r>
        <w:rPr>
          <w:b w:val="0"/>
          <w:i w:val="0"/>
          <w:strike w:val="0"/>
        </w:rPr>
        <w:t>下面以光纤授时应用场景为例，介绍物联网资源模型的构建方案与实际应用。我们将资源建模的步骤划分为：搜集领域知识、设计资源模板、创建资源实例、绑定数据属性、设置关系属性等。首先在光纤授时系统中，搜集整理与建模相关的资源信息，完成准备工作。随后，使用 Protégé完成资源模板的设计工作，包括：模板类、关系属性、数据属性的定义等。设计资源模板是为了形式化定义出资源建模的约束，例如：所有设备的类型信息、各类设备可持有的观测属性种类、各种资源间的相互关系，允许绑定在各类实例上的数据属性等。通过对资源进行统一规范的定义描述，制作出可共享、复用的知识本体，进而更高效地完成资源实例信息的构建。</w:t>
      </w:r>
    </w:p>
    <w:p>
      <w:pPr>
        <w:pStyle w:val="4"/>
        <w:rPr>
          <w:b w:val="0"/>
          <w:i w:val="0"/>
          <w:strike w:val="0"/>
        </w:rPr>
      </w:pPr>
      <w:r>
        <w:rPr>
          <w:b w:val="0"/>
          <w:i w:val="0"/>
          <w:strike w:val="0"/>
        </w:rPr>
        <w:t>（1）定义模板类</w:t>
      </w:r>
    </w:p>
    <w:p>
      <w:pPr>
        <w:keepNext w:val="0"/>
        <w:keepLines w:val="0"/>
        <w:pageBreakBefore w:val="0"/>
        <w:widowControl/>
        <w:kinsoku/>
        <w:wordWrap/>
        <w:overflowPunct/>
        <w:topLinePunct w:val="0"/>
        <w:autoSpaceDE/>
        <w:autoSpaceDN/>
        <w:bidi w:val="0"/>
        <w:adjustRightInd/>
        <w:snapToGrid/>
        <w:ind w:firstLine="440" w:firstLineChars="200"/>
        <w:textAlignment w:val="auto"/>
        <w:rPr>
          <w:b w:val="0"/>
          <w:i w:val="0"/>
          <w:strike w:val="0"/>
        </w:rPr>
      </w:pPr>
      <w:r>
        <w:rPr>
          <w:b w:val="0"/>
          <w:i w:val="0"/>
          <w:strike w:val="0"/>
        </w:rPr>
        <w:t>模板类（OWL Class）是对光纤授时系统中资源类型的抽象。根据本体推荐标准和授时系统资源结构，本文主要将资源分为三类，详细设计如下表所示。</w:t>
      </w:r>
    </w:p>
    <w:p>
      <w:pPr>
        <w:jc w:val="center"/>
        <w:rPr>
          <w:b w:val="0"/>
          <w:i w:val="0"/>
          <w:strike w:val="0"/>
        </w:rPr>
      </w:pPr>
      <w:r>
        <w:drawing>
          <wp:inline distT="0" distB="0" distL="114300" distR="114300">
            <wp:extent cx="5455285" cy="2929255"/>
            <wp:effectExtent l="0" t="0" r="6985" b="4445"/>
            <wp:docPr id="3" name="图片 2" descr="image-2024061712330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age-20240617123301634"/>
                    <pic:cNvPicPr>
                      <a:picLocks noChangeAspect="1"/>
                    </pic:cNvPicPr>
                  </pic:nvPicPr>
                  <pic:blipFill>
                    <a:blip r:embed="rId7" r:link="rId8"/>
                    <a:stretch>
                      <a:fillRect/>
                    </a:stretch>
                  </pic:blipFill>
                  <pic:spPr>
                    <a:xfrm>
                      <a:off x="0" y="0"/>
                      <a:ext cx="5455285" cy="292925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440" w:firstLineChars="200"/>
        <w:textAlignment w:val="auto"/>
        <w:rPr>
          <w:b w:val="0"/>
          <w:i w:val="0"/>
          <w:strike w:val="0"/>
        </w:rPr>
      </w:pPr>
      <w:r>
        <w:rPr>
          <w:b w:val="0"/>
          <w:i w:val="0"/>
          <w:strike w:val="0"/>
        </w:rPr>
        <w:t>Feature of Interest 根类描述了四类光纤授时设备，在每个分系统中各包含不同型号的设备种类。例如，在“光纤光频传递分系统设备”类别中包含：EDFA中继器、光纤稳频激光器单元、光频传递系统发送设备等抽象类，每类设备均可对应组态软件中的一种设备图元。</w:t>
      </w:r>
    </w:p>
    <w:p>
      <w:pPr>
        <w:keepNext w:val="0"/>
        <w:keepLines w:val="0"/>
        <w:pageBreakBefore w:val="0"/>
        <w:widowControl/>
        <w:kinsoku/>
        <w:wordWrap/>
        <w:overflowPunct/>
        <w:topLinePunct w:val="0"/>
        <w:autoSpaceDE/>
        <w:autoSpaceDN/>
        <w:bidi w:val="0"/>
        <w:adjustRightInd/>
        <w:snapToGrid/>
        <w:ind w:firstLine="440" w:firstLineChars="200"/>
        <w:textAlignment w:val="auto"/>
        <w:rPr>
          <w:b w:val="0"/>
          <w:i w:val="0"/>
          <w:strike w:val="0"/>
        </w:rPr>
      </w:pPr>
      <w:r>
        <w:rPr>
          <w:b w:val="0"/>
          <w:i w:val="0"/>
          <w:strike w:val="0"/>
        </w:rPr>
        <w:t>Observable Property 根类描述了四类光纤授时设备的观测属性，在每个大类中各包含了多种参量类别。例如，在“光纤时间同步分系统属性”中包含：再生光输出功率、相位噪声、离子泵电流、透射峰电压等抽象类。</w:t>
      </w:r>
    </w:p>
    <w:p>
      <w:pPr>
        <w:keepNext w:val="0"/>
        <w:keepLines w:val="0"/>
        <w:pageBreakBefore w:val="0"/>
        <w:widowControl/>
        <w:kinsoku/>
        <w:wordWrap/>
        <w:overflowPunct/>
        <w:topLinePunct w:val="0"/>
        <w:autoSpaceDE/>
        <w:autoSpaceDN/>
        <w:bidi w:val="0"/>
        <w:adjustRightInd/>
        <w:snapToGrid/>
        <w:ind w:firstLine="440" w:firstLineChars="200"/>
        <w:textAlignment w:val="auto"/>
        <w:rPr>
          <w:b w:val="0"/>
          <w:i w:val="0"/>
          <w:strike w:val="0"/>
        </w:rPr>
      </w:pPr>
      <w:r>
        <w:rPr>
          <w:b w:val="0"/>
          <w:i w:val="0"/>
          <w:strike w:val="0"/>
        </w:rPr>
        <w:t>Site 根类描述了光纤授时系统中的四类站点，每级站点类各包含了不同类型的子站。例如，在“三级站”中包含：普通站、监测站等抽象类。</w:t>
      </w:r>
    </w:p>
    <w:p>
      <w:pPr>
        <w:pStyle w:val="4"/>
        <w:rPr>
          <w:b w:val="0"/>
          <w:i w:val="0"/>
          <w:strike w:val="0"/>
        </w:rPr>
      </w:pPr>
      <w:r>
        <w:rPr>
          <w:b w:val="0"/>
          <w:i w:val="0"/>
          <w:strike w:val="0"/>
        </w:rPr>
        <w:t>（2）定义关系属性</w:t>
      </w:r>
    </w:p>
    <w:p>
      <w:pPr>
        <w:keepNext w:val="0"/>
        <w:keepLines w:val="0"/>
        <w:pageBreakBefore w:val="0"/>
        <w:widowControl/>
        <w:kinsoku/>
        <w:wordWrap/>
        <w:overflowPunct/>
        <w:topLinePunct w:val="0"/>
        <w:autoSpaceDE/>
        <w:autoSpaceDN/>
        <w:bidi w:val="0"/>
        <w:adjustRightInd/>
        <w:snapToGrid/>
        <w:ind w:firstLine="440" w:firstLineChars="200"/>
        <w:textAlignment w:val="auto"/>
        <w:rPr>
          <w:b w:val="0"/>
          <w:i w:val="0"/>
          <w:strike w:val="0"/>
        </w:rPr>
      </w:pPr>
      <w:r>
        <w:rPr>
          <w:b w:val="0"/>
          <w:i w:val="0"/>
          <w:strike w:val="0"/>
        </w:rPr>
        <w:t>Object Property（关系属性）涉及主体和客体，用于描述模板类之间或资源实例之间的关系，也可以通过注解来记录更多语义信息。在光纤授时系统中，关系属性的说明如下表所示。</w:t>
      </w:r>
    </w:p>
    <w:p>
      <w:pPr>
        <w:jc w:val="center"/>
        <w:rPr>
          <w:b w:val="0"/>
          <w:i w:val="0"/>
          <w:strike w:val="0"/>
        </w:rPr>
      </w:pPr>
      <w:r>
        <w:drawing>
          <wp:inline distT="0" distB="0" distL="114300" distR="114300">
            <wp:extent cx="5617845" cy="4383405"/>
            <wp:effectExtent l="0" t="0" r="12065" b="3175"/>
            <wp:docPr id="4" name="图片 3" descr="image-2024061712534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age-20240617125347517"/>
                    <pic:cNvPicPr>
                      <a:picLocks noChangeAspect="1"/>
                    </pic:cNvPicPr>
                  </pic:nvPicPr>
                  <pic:blipFill>
                    <a:blip r:embed="rId9" r:link="rId10"/>
                    <a:stretch>
                      <a:fillRect/>
                    </a:stretch>
                  </pic:blipFill>
                  <pic:spPr>
                    <a:xfrm>
                      <a:off x="0" y="0"/>
                      <a:ext cx="5617845" cy="43834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440" w:firstLineChars="200"/>
        <w:textAlignment w:val="auto"/>
        <w:rPr>
          <w:b w:val="0"/>
          <w:i w:val="0"/>
          <w:strike w:val="0"/>
        </w:rPr>
      </w:pPr>
      <w:r>
        <w:rPr>
          <w:b w:val="0"/>
          <w:i w:val="0"/>
          <w:strike w:val="0"/>
        </w:rPr>
        <w:t>在资源建模时，关系属性的使用方式如下：</w:t>
      </w:r>
    </w:p>
    <w:p>
      <w:pPr>
        <w:keepNext w:val="0"/>
        <w:keepLines w:val="0"/>
        <w:pageBreakBefore w:val="0"/>
        <w:widowControl/>
        <w:kinsoku/>
        <w:wordWrap/>
        <w:overflowPunct/>
        <w:topLinePunct w:val="0"/>
        <w:autoSpaceDE/>
        <w:autoSpaceDN/>
        <w:bidi w:val="0"/>
        <w:adjustRightInd/>
        <w:snapToGrid/>
        <w:ind w:firstLine="440" w:firstLineChars="200"/>
        <w:textAlignment w:val="auto"/>
        <w:rPr>
          <w:b w:val="0"/>
          <w:i w:val="0"/>
          <w:strike w:val="0"/>
        </w:rPr>
      </w:pPr>
      <w:r>
        <w:rPr>
          <w:b w:val="0"/>
          <w:i w:val="0"/>
          <w:strike w:val="0"/>
        </w:rPr>
        <w:t>（1）为各类设备添加类型表达式，通过“has_property”关系定义出它可持有的观测属性类别；</w:t>
      </w:r>
    </w:p>
    <w:p>
      <w:pPr>
        <w:keepNext w:val="0"/>
        <w:keepLines w:val="0"/>
        <w:pageBreakBefore w:val="0"/>
        <w:widowControl/>
        <w:kinsoku/>
        <w:wordWrap/>
        <w:overflowPunct/>
        <w:topLinePunct w:val="0"/>
        <w:autoSpaceDE/>
        <w:autoSpaceDN/>
        <w:bidi w:val="0"/>
        <w:adjustRightInd/>
        <w:snapToGrid/>
        <w:ind w:firstLine="440" w:firstLineChars="200"/>
        <w:textAlignment w:val="auto"/>
        <w:rPr>
          <w:b w:val="0"/>
          <w:i w:val="0"/>
          <w:strike w:val="0"/>
        </w:rPr>
      </w:pPr>
      <w:r>
        <w:rPr>
          <w:b w:val="0"/>
          <w:i w:val="0"/>
          <w:strike w:val="0"/>
        </w:rPr>
        <w:t>（2）用户创建一个“EDFA 中继器”实例，并将“has_property”设置在它和一个“设备运行状态”实例上，即代表该设备实例持有一个观测属性实例；</w:t>
      </w:r>
    </w:p>
    <w:p>
      <w:pPr>
        <w:keepNext w:val="0"/>
        <w:keepLines w:val="0"/>
        <w:pageBreakBefore w:val="0"/>
        <w:widowControl/>
        <w:kinsoku/>
        <w:wordWrap/>
        <w:overflowPunct/>
        <w:topLinePunct w:val="0"/>
        <w:autoSpaceDE/>
        <w:autoSpaceDN/>
        <w:bidi w:val="0"/>
        <w:adjustRightInd/>
        <w:snapToGrid/>
        <w:ind w:firstLine="440" w:firstLineChars="200"/>
        <w:textAlignment w:val="auto"/>
        <w:rPr>
          <w:b w:val="0"/>
          <w:i w:val="0"/>
          <w:strike w:val="0"/>
        </w:rPr>
      </w:pPr>
      <w:r>
        <w:rPr>
          <w:b w:val="0"/>
          <w:i w:val="0"/>
          <w:strike w:val="0"/>
        </w:rPr>
        <w:t>（3）用户为“EDFA中继器”实例和“设备运行状态”实例设置了 trigger_on 关系属性，并添加“equal”类型的语义注解，内容为“value=0;status=关闭”，那么当组态图处于监控运行态时，若“设备运行状态”的值为 0，则“EDFA 中继器”实例所对应的设备图元展示为“关闭”状态；</w:t>
      </w:r>
    </w:p>
    <w:p>
      <w:pPr>
        <w:keepNext w:val="0"/>
        <w:keepLines w:val="0"/>
        <w:pageBreakBefore w:val="0"/>
        <w:widowControl/>
        <w:kinsoku/>
        <w:wordWrap/>
        <w:overflowPunct/>
        <w:topLinePunct w:val="0"/>
        <w:autoSpaceDE/>
        <w:autoSpaceDN/>
        <w:bidi w:val="0"/>
        <w:adjustRightInd/>
        <w:snapToGrid/>
        <w:ind w:firstLine="440" w:firstLineChars="200"/>
        <w:textAlignment w:val="auto"/>
        <w:rPr>
          <w:b w:val="0"/>
          <w:i w:val="0"/>
          <w:strike w:val="0"/>
        </w:rPr>
      </w:pPr>
      <w:r>
        <w:rPr>
          <w:b w:val="0"/>
          <w:i w:val="0"/>
          <w:strike w:val="0"/>
        </w:rPr>
        <w:t>（4）用户为“EDFA 中继器”实例与“监控单元”实例设置了 connect 关系属性，并添加“subjectPort”类型的注解，内容为“cellType= 磁力点;connectionName=输出接口”，则代表此关系的主体设备由名为“输出接口”的磁力点与“监控单元”设备实例相连。</w:t>
      </w:r>
    </w:p>
    <w:p>
      <w:pPr>
        <w:pStyle w:val="4"/>
        <w:rPr>
          <w:b w:val="0"/>
          <w:i w:val="0"/>
          <w:strike w:val="0"/>
        </w:rPr>
      </w:pPr>
      <w:r>
        <w:rPr>
          <w:b w:val="0"/>
          <w:i w:val="0"/>
          <w:strike w:val="0"/>
        </w:rPr>
        <w:t>（3）定义数据属性</w:t>
      </w:r>
    </w:p>
    <w:p>
      <w:pPr>
        <w:keepNext w:val="0"/>
        <w:keepLines w:val="0"/>
        <w:pageBreakBefore w:val="0"/>
        <w:widowControl/>
        <w:kinsoku/>
        <w:wordWrap/>
        <w:overflowPunct/>
        <w:topLinePunct w:val="0"/>
        <w:autoSpaceDE/>
        <w:autoSpaceDN/>
        <w:bidi w:val="0"/>
        <w:adjustRightInd/>
        <w:snapToGrid/>
        <w:ind w:firstLine="440" w:firstLineChars="200"/>
        <w:textAlignment w:val="auto"/>
        <w:rPr>
          <w:b w:val="0"/>
          <w:i w:val="0"/>
          <w:strike w:val="0"/>
        </w:rPr>
      </w:pPr>
      <w:r>
        <w:rPr>
          <w:b w:val="0"/>
          <w:i w:val="0"/>
          <w:strike w:val="0"/>
        </w:rPr>
        <w:t>数据属性用于描述资源实例所绑定的数据信息，可以通过定义域来限制它们的使用范围。它支持多种数据类型，如 string、boolean、int 等。在构建物联网资源模型时，可以为设备实例绑定“设备 ID”和“负责人”等数据属性，或为观测属性实例绑定“资源单位”等，从而更详细地描述观测属性资源。详细设计如下表所示。</w:t>
      </w:r>
    </w:p>
    <w:p>
      <w:pPr>
        <w:rPr>
          <w:b w:val="0"/>
          <w:i w:val="0"/>
          <w:strike w:val="0"/>
        </w:rPr>
      </w:pPr>
      <w:r>
        <w:drawing>
          <wp:inline distT="0" distB="0" distL="114300" distR="114300">
            <wp:extent cx="5712460" cy="3958590"/>
            <wp:effectExtent l="0" t="0" r="1270" b="8890"/>
            <wp:docPr id="5" name="图片 4" descr="image-20240617125647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age-20240617125647937"/>
                    <pic:cNvPicPr>
                      <a:picLocks noChangeAspect="1"/>
                    </pic:cNvPicPr>
                  </pic:nvPicPr>
                  <pic:blipFill>
                    <a:blip r:embed="rId11" r:link="rId12"/>
                    <a:stretch>
                      <a:fillRect/>
                    </a:stretch>
                  </pic:blipFill>
                  <pic:spPr>
                    <a:xfrm>
                      <a:off x="0" y="0"/>
                      <a:ext cx="5712460" cy="39585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440" w:firstLineChars="200"/>
        <w:textAlignment w:val="auto"/>
        <w:rPr>
          <w:b w:val="0"/>
          <w:i w:val="0"/>
          <w:strike w:val="0"/>
        </w:rPr>
      </w:pPr>
      <w:r>
        <w:rPr>
          <w:b w:val="0"/>
          <w:i w:val="0"/>
          <w:strike w:val="0"/>
        </w:rPr>
        <w:t>在 Protégé 中定义好上述信息，便完成了资源模板的设计工作，在线建模工具可将资源模板中的内容展示为下图中的结构。</w:t>
      </w:r>
    </w:p>
    <w:p>
      <w:pPr>
        <w:rPr>
          <w:b w:val="0"/>
          <w:i w:val="0"/>
          <w:strike w:val="0"/>
        </w:rPr>
      </w:pPr>
      <w:r>
        <w:drawing>
          <wp:inline distT="0" distB="0" distL="114300" distR="114300">
            <wp:extent cx="5647055" cy="4777105"/>
            <wp:effectExtent l="0" t="0" r="10795" b="635"/>
            <wp:docPr id="6" name="图片 5" descr="image-20240617125819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age-20240617125819741"/>
                    <pic:cNvPicPr>
                      <a:picLocks noChangeAspect="1"/>
                    </pic:cNvPicPr>
                  </pic:nvPicPr>
                  <pic:blipFill>
                    <a:blip r:embed="rId13" r:link="rId14"/>
                    <a:stretch>
                      <a:fillRect/>
                    </a:stretch>
                  </pic:blipFill>
                  <pic:spPr>
                    <a:xfrm>
                      <a:off x="0" y="0"/>
                      <a:ext cx="5647055" cy="4777105"/>
                    </a:xfrm>
                    <a:prstGeom prst="rect">
                      <a:avLst/>
                    </a:prstGeom>
                    <a:noFill/>
                    <a:ln>
                      <a:noFill/>
                    </a:ln>
                  </pic:spPr>
                </pic:pic>
              </a:graphicData>
            </a:graphic>
          </wp:inline>
        </w:drawing>
      </w:r>
    </w:p>
    <w:p>
      <w:pPr>
        <w:pStyle w:val="4"/>
        <w:rPr>
          <w:b w:val="0"/>
          <w:i w:val="0"/>
          <w:strike w:val="0"/>
        </w:rPr>
      </w:pPr>
      <w:r>
        <w:rPr>
          <w:b w:val="0"/>
          <w:i w:val="0"/>
          <w:strike w:val="0"/>
        </w:rPr>
        <w:t>（4）创建实例</w:t>
      </w:r>
    </w:p>
    <w:p>
      <w:pPr>
        <w:keepNext w:val="0"/>
        <w:keepLines w:val="0"/>
        <w:pageBreakBefore w:val="0"/>
        <w:widowControl/>
        <w:kinsoku/>
        <w:wordWrap/>
        <w:overflowPunct/>
        <w:topLinePunct w:val="0"/>
        <w:autoSpaceDE/>
        <w:autoSpaceDN/>
        <w:bidi w:val="0"/>
        <w:adjustRightInd/>
        <w:snapToGrid/>
        <w:ind w:firstLine="440" w:firstLineChars="200"/>
        <w:textAlignment w:val="auto"/>
        <w:rPr>
          <w:b w:val="0"/>
          <w:i w:val="0"/>
          <w:strike w:val="0"/>
        </w:rPr>
      </w:pPr>
      <w:r>
        <w:rPr>
          <w:b w:val="0"/>
          <w:i w:val="0"/>
          <w:strike w:val="0"/>
        </w:rPr>
        <w:t>Individual（实例）映射了现实中具体的资源对象，也是 Object Property（关系属性）和 Data Property（数据属性）的主要承载者。根据模板类的定义，物联网资源模型中的实例主要分为三类，详细设计如表所示。</w:t>
      </w:r>
    </w:p>
    <w:p>
      <w:r>
        <w:drawing>
          <wp:inline distT="0" distB="0" distL="114300" distR="114300">
            <wp:extent cx="5501640" cy="2446020"/>
            <wp:effectExtent l="0" t="0" r="2540" b="12700"/>
            <wp:docPr id="7" name="图片 6" descr="image-2024061713154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age-20240617131544125"/>
                    <pic:cNvPicPr>
                      <a:picLocks noChangeAspect="1"/>
                    </pic:cNvPicPr>
                  </pic:nvPicPr>
                  <pic:blipFill>
                    <a:blip r:embed="rId15" r:link="rId16"/>
                    <a:stretch>
                      <a:fillRect/>
                    </a:stretch>
                  </pic:blipFill>
                  <pic:spPr>
                    <a:xfrm>
                      <a:off x="0" y="0"/>
                      <a:ext cx="5501640" cy="24460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440" w:firstLineChars="200"/>
        <w:textAlignment w:val="auto"/>
        <w:rPr>
          <w:b w:val="0"/>
          <w:i w:val="0"/>
          <w:strike w:val="0"/>
        </w:rPr>
      </w:pPr>
      <w:r>
        <w:rPr>
          <w:b w:val="0"/>
          <w:i w:val="0"/>
          <w:strike w:val="0"/>
        </w:rPr>
        <w:t>完成上述步骤后，再为资源实例设置对象关系并绑定数据属性，就完成了资源建模工作。构建好的物联网资源模型记录了站点信息、设备实例信息及其持有的观测属性、设备间的光纤连接关系等，可被建模工具展示为下图的结构。</w:t>
      </w:r>
    </w:p>
    <w:p>
      <w:pPr>
        <w:jc w:val="center"/>
        <w:rPr>
          <w:b w:val="0"/>
          <w:i w:val="0"/>
          <w:strike w:val="0"/>
        </w:rPr>
      </w:pPr>
      <w:r>
        <w:drawing>
          <wp:inline distT="0" distB="0" distL="114300" distR="114300">
            <wp:extent cx="5492750" cy="4692650"/>
            <wp:effectExtent l="0" t="0" r="11430" b="1270"/>
            <wp:docPr id="8" name="图片 7" descr="image-20240617131702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age-20240617131702166"/>
                    <pic:cNvPicPr>
                      <a:picLocks noChangeAspect="1"/>
                    </pic:cNvPicPr>
                  </pic:nvPicPr>
                  <pic:blipFill>
                    <a:blip r:embed="rId17" r:link="rId18"/>
                    <a:stretch>
                      <a:fillRect/>
                    </a:stretch>
                  </pic:blipFill>
                  <pic:spPr>
                    <a:xfrm>
                      <a:off x="0" y="0"/>
                      <a:ext cx="5492750" cy="4692650"/>
                    </a:xfrm>
                    <a:prstGeom prst="rect">
                      <a:avLst/>
                    </a:prstGeom>
                    <a:noFill/>
                    <a:ln>
                      <a:noFill/>
                    </a:ln>
                  </pic:spPr>
                </pic:pic>
              </a:graphicData>
            </a:graphic>
          </wp:inline>
        </w:drawing>
      </w:r>
    </w:p>
    <w:p>
      <w:pPr>
        <w:pStyle w:val="3"/>
        <w:numPr>
          <w:ilvl w:val="0"/>
          <w:numId w:val="1"/>
        </w:numPr>
        <w:ind w:left="0" w:leftChars="0" w:firstLine="0" w:firstLineChars="0"/>
        <w:rPr>
          <w:b/>
          <w:bCs w:val="0"/>
          <w:i w:val="0"/>
          <w:strike w:val="0"/>
        </w:rPr>
      </w:pPr>
      <w:r>
        <w:rPr>
          <w:b/>
          <w:bCs w:val="0"/>
          <w:i w:val="0"/>
          <w:strike w:val="0"/>
        </w:rPr>
        <w:t>业务流程图</w:t>
      </w:r>
    </w:p>
    <w:p>
      <w:pPr>
        <w:keepNext w:val="0"/>
        <w:keepLines w:val="0"/>
        <w:pageBreakBefore w:val="0"/>
        <w:widowControl/>
        <w:kinsoku/>
        <w:wordWrap/>
        <w:overflowPunct/>
        <w:topLinePunct w:val="0"/>
        <w:autoSpaceDE/>
        <w:autoSpaceDN/>
        <w:bidi w:val="0"/>
        <w:adjustRightInd/>
        <w:snapToGrid/>
        <w:ind w:firstLine="440" w:firstLineChars="200"/>
        <w:textAlignment w:val="auto"/>
        <w:rPr>
          <w:b w:val="0"/>
          <w:i w:val="0"/>
          <w:strike w:val="0"/>
        </w:rPr>
      </w:pPr>
      <w:r>
        <w:rPr>
          <w:b w:val="0"/>
          <w:i w:val="0"/>
          <w:strike w:val="0"/>
        </w:rPr>
        <w:t>本文研究的流程图与命令式流程图不同，它被分类为声明式流程图，更侧重于</w:t>
      </w:r>
      <w:r>
        <w:rPr>
          <w:b/>
          <w:i w:val="0"/>
          <w:strike w:val="0"/>
        </w:rPr>
        <w:t>描述做什么而不是怎么做</w:t>
      </w:r>
      <w:r>
        <w:rPr>
          <w:b w:val="0"/>
          <w:i w:val="0"/>
          <w:strike w:val="0"/>
        </w:rPr>
        <w:t xml:space="preserve">，事务的执行过程被抽象为一系列的声明或规则，这些声明或规则描述了事务执行的逻辑结构、约束条件和行为特征，而不涉及具体的实现细节。本文的具体研究对象为属于声明式流程图的 </w:t>
      </w:r>
      <w:r>
        <w:rPr>
          <w:b/>
          <w:i w:val="0"/>
          <w:strike w:val="0"/>
        </w:rPr>
        <w:t>DCR 图</w:t>
      </w:r>
      <w:r>
        <w:rPr>
          <w:b w:val="0"/>
          <w:i w:val="0"/>
          <w:strike w:val="0"/>
        </w:rPr>
        <w:t>，全称为 Dynamic Condition Response Graphs，直译为中文是动态条件响应图，它是一种用于描述业务流程和工作流程的图形化表示方法，其特点是具有动态性、条件性和响应性。DCR 图能够灵活地表达业务规则和约束条件，并根据特定的条件和事件动态地调整流程的执行路径。由于 DCR 图主要用于描述业务工作流程，因此它相比于一般的声明式流程图而言减少了数据节点这一元素，只留下了声明节点 Node 和连接线 Edge，于是 DCR 图的基本元素如下：</w:t>
      </w:r>
    </w:p>
    <w:p>
      <w:pPr>
        <w:numPr>
          <w:ilvl w:val="0"/>
          <w:numId w:val="2"/>
        </w:numPr>
        <w:rPr>
          <w:b w:val="0"/>
          <w:i w:val="0"/>
          <w:strike w:val="0"/>
        </w:rPr>
      </w:pPr>
      <w:r>
        <w:rPr>
          <w:b w:val="0"/>
          <w:i w:val="0"/>
          <w:strike w:val="0"/>
        </w:rPr>
        <w:t>节点代表了业务流程中的各个活动或事件。这些节点可以是任务、决策点、状态转换等，用于表示业务流程中的不同阶段和行为。每个节点都具有与之相关联的属性，例如状态（已完成、未完成）、触发条件等。</w:t>
      </w:r>
    </w:p>
    <w:p>
      <w:pPr>
        <w:numPr>
          <w:ilvl w:val="0"/>
          <w:numId w:val="2"/>
        </w:numPr>
        <w:rPr>
          <w:b w:val="0"/>
          <w:i w:val="0"/>
          <w:strike w:val="0"/>
        </w:rPr>
      </w:pPr>
      <w:r>
        <w:rPr>
          <w:b w:val="0"/>
          <w:i w:val="0"/>
          <w:strike w:val="0"/>
        </w:rPr>
        <w:t>连接线用于连接不同的节点，表示业务流程中的流转路径。连接线上带有标签，用于描述节点之间的约束条件或触发条件。</w:t>
      </w:r>
    </w:p>
    <w:p>
      <w:pPr>
        <w:pStyle w:val="3"/>
        <w:numPr>
          <w:ilvl w:val="0"/>
          <w:numId w:val="1"/>
        </w:numPr>
        <w:ind w:left="0" w:leftChars="0" w:firstLine="0" w:firstLineChars="0"/>
        <w:rPr>
          <w:b/>
          <w:bCs w:val="0"/>
          <w:i w:val="0"/>
          <w:strike w:val="0"/>
        </w:rPr>
      </w:pPr>
      <w:r>
        <w:rPr>
          <w:b/>
          <w:bCs w:val="0"/>
          <w:i w:val="0"/>
          <w:strike w:val="0"/>
        </w:rPr>
        <w:t>整体设计</w:t>
      </w:r>
    </w:p>
    <w:p>
      <w:pPr>
        <w:rPr>
          <w:b w:val="0"/>
          <w:i w:val="0"/>
          <w:strike w:val="0"/>
        </w:rPr>
      </w:pPr>
      <w:r>
        <w:drawing>
          <wp:inline distT="0" distB="0" distL="114300" distR="114300">
            <wp:extent cx="5702300" cy="3670935"/>
            <wp:effectExtent l="0" t="0" r="11430" b="3175"/>
            <wp:docPr id="9" name="图片 8" descr="image-20240618110137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age-20240618110137806"/>
                    <pic:cNvPicPr>
                      <a:picLocks noChangeAspect="1"/>
                    </pic:cNvPicPr>
                  </pic:nvPicPr>
                  <pic:blipFill>
                    <a:blip r:embed="rId19" r:link="rId20"/>
                    <a:stretch>
                      <a:fillRect/>
                    </a:stretch>
                  </pic:blipFill>
                  <pic:spPr>
                    <a:xfrm>
                      <a:off x="0" y="0"/>
                      <a:ext cx="5702300" cy="3670935"/>
                    </a:xfrm>
                    <a:prstGeom prst="rect">
                      <a:avLst/>
                    </a:prstGeom>
                    <a:noFill/>
                    <a:ln>
                      <a:noFill/>
                    </a:ln>
                  </pic:spPr>
                </pic:pic>
              </a:graphicData>
            </a:graphic>
          </wp:inline>
        </w:drawing>
      </w:r>
    </w:p>
    <w:p>
      <w:pPr>
        <w:pStyle w:val="3"/>
        <w:numPr>
          <w:ilvl w:val="0"/>
          <w:numId w:val="1"/>
        </w:numPr>
        <w:ind w:left="0" w:leftChars="0" w:firstLine="0" w:firstLineChars="0"/>
        <w:rPr>
          <w:b/>
          <w:bCs w:val="0"/>
          <w:i w:val="0"/>
          <w:strike w:val="0"/>
        </w:rPr>
      </w:pPr>
      <w:r>
        <w:rPr>
          <w:b/>
          <w:bCs w:val="0"/>
          <w:i w:val="0"/>
          <w:strike w:val="0"/>
        </w:rPr>
        <w:t>模型选择</w:t>
      </w:r>
    </w:p>
    <w:p>
      <w:pPr>
        <w:keepNext w:val="0"/>
        <w:keepLines w:val="0"/>
        <w:pageBreakBefore w:val="0"/>
        <w:widowControl/>
        <w:kinsoku/>
        <w:wordWrap/>
        <w:overflowPunct/>
        <w:topLinePunct w:val="0"/>
        <w:autoSpaceDE/>
        <w:autoSpaceDN/>
        <w:bidi w:val="0"/>
        <w:adjustRightInd/>
        <w:snapToGrid/>
        <w:ind w:firstLine="440" w:firstLineChars="200"/>
        <w:textAlignment w:val="auto"/>
        <w:rPr>
          <w:b w:val="0"/>
          <w:i w:val="0"/>
          <w:strike w:val="0"/>
        </w:rPr>
      </w:pPr>
      <w:r>
        <w:rPr>
          <w:b w:val="0"/>
          <w:i w:val="0"/>
          <w:strike w:val="0"/>
        </w:rPr>
        <w:t>LLAMA（Language Learning Assisted by Machine and Algorithms）模型，它是一种基于深度学习和自然语言处理技术的预训练语言模型。它由百度研究院提出，并基于大规模文本数据进行了预训练。</w:t>
      </w:r>
    </w:p>
    <w:p>
      <w:pPr>
        <w:pStyle w:val="3"/>
        <w:numPr>
          <w:ilvl w:val="0"/>
          <w:numId w:val="1"/>
        </w:numPr>
        <w:ind w:left="0" w:leftChars="0" w:firstLine="0" w:firstLineChars="0"/>
        <w:rPr>
          <w:b/>
          <w:bCs w:val="0"/>
          <w:i w:val="0"/>
          <w:strike w:val="0"/>
        </w:rPr>
      </w:pPr>
      <w:r>
        <w:rPr>
          <w:b/>
          <w:bCs w:val="0"/>
          <w:i w:val="0"/>
          <w:strike w:val="0"/>
        </w:rPr>
        <w:t>模型构建</w:t>
      </w:r>
    </w:p>
    <w:p>
      <w:pPr>
        <w:keepNext w:val="0"/>
        <w:keepLines w:val="0"/>
        <w:pageBreakBefore w:val="0"/>
        <w:widowControl/>
        <w:kinsoku/>
        <w:wordWrap/>
        <w:overflowPunct/>
        <w:topLinePunct w:val="0"/>
        <w:autoSpaceDE/>
        <w:autoSpaceDN/>
        <w:bidi w:val="0"/>
        <w:adjustRightInd/>
        <w:snapToGrid/>
        <w:ind w:firstLine="440" w:firstLineChars="200"/>
        <w:textAlignment w:val="auto"/>
        <w:rPr>
          <w:b w:val="0"/>
          <w:i w:val="0"/>
          <w:strike w:val="0"/>
        </w:rPr>
      </w:pPr>
      <w:r>
        <w:rPr>
          <w:b w:val="0"/>
          <w:i w:val="0"/>
          <w:strike w:val="0"/>
        </w:rPr>
        <w:t>根据选择的 LLAMA 模型结构，在深度学习框架中构建模型。本文选择使用飞桨平台的 PaddlePaddle 深度学习框架来实现模型。PaddlePaddle（Parallel Distributed Deep Learning）是由百度开发的开源深度学习框架，旨在为用户提供高效、灵活、易用的深度学习工具和库。</w:t>
      </w:r>
    </w:p>
    <w:p>
      <w:pPr>
        <w:pStyle w:val="3"/>
        <w:numPr>
          <w:ilvl w:val="0"/>
          <w:numId w:val="1"/>
        </w:numPr>
        <w:ind w:left="0" w:leftChars="0" w:firstLine="0" w:firstLineChars="0"/>
        <w:rPr>
          <w:b/>
          <w:bCs w:val="0"/>
          <w:i w:val="0"/>
          <w:strike w:val="0"/>
        </w:rPr>
      </w:pPr>
      <w:r>
        <w:rPr>
          <w:b/>
          <w:bCs w:val="0"/>
          <w:i w:val="0"/>
          <w:strike w:val="0"/>
        </w:rPr>
        <w:t>爬虫设计</w:t>
      </w:r>
    </w:p>
    <w:p>
      <w:pPr>
        <w:keepNext w:val="0"/>
        <w:keepLines w:val="0"/>
        <w:pageBreakBefore w:val="0"/>
        <w:widowControl/>
        <w:kinsoku/>
        <w:wordWrap/>
        <w:overflowPunct/>
        <w:topLinePunct w:val="0"/>
        <w:autoSpaceDE/>
        <w:autoSpaceDN/>
        <w:bidi w:val="0"/>
        <w:adjustRightInd/>
        <w:snapToGrid/>
        <w:ind w:firstLine="440" w:firstLineChars="200"/>
        <w:textAlignment w:val="auto"/>
        <w:rPr>
          <w:b w:val="0"/>
          <w:i w:val="0"/>
          <w:strike w:val="0"/>
        </w:rPr>
      </w:pPr>
      <w:r>
        <w:rPr>
          <w:b w:val="0"/>
          <w:i w:val="0"/>
          <w:strike w:val="0"/>
        </w:rPr>
        <w:t>通过设计一个爬虫来爬取相关数据</w:t>
      </w:r>
    </w:p>
    <w:p>
      <w:pPr>
        <w:jc w:val="center"/>
        <w:rPr>
          <w:b w:val="0"/>
          <w:i w:val="0"/>
          <w:strike w:val="0"/>
        </w:rPr>
      </w:pPr>
      <w:r>
        <w:drawing>
          <wp:inline distT="0" distB="0" distL="114300" distR="114300">
            <wp:extent cx="5280660" cy="2656205"/>
            <wp:effectExtent l="0" t="0" r="0" b="12065"/>
            <wp:docPr id="10" name="图片 9" descr="image-20240618125950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age-20240618125950477"/>
                    <pic:cNvPicPr>
                      <a:picLocks noChangeAspect="1"/>
                    </pic:cNvPicPr>
                  </pic:nvPicPr>
                  <pic:blipFill>
                    <a:blip r:embed="rId21" r:link="rId22"/>
                    <a:stretch>
                      <a:fillRect/>
                    </a:stretch>
                  </pic:blipFill>
                  <pic:spPr>
                    <a:xfrm>
                      <a:off x="0" y="0"/>
                      <a:ext cx="5280660" cy="26562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440" w:firstLineChars="200"/>
        <w:textAlignment w:val="auto"/>
        <w:rPr>
          <w:b w:val="0"/>
          <w:i w:val="0"/>
          <w:strike w:val="0"/>
        </w:rPr>
      </w:pPr>
      <w:r>
        <w:rPr>
          <w:b w:val="0"/>
          <w:i w:val="0"/>
          <w:strike w:val="0"/>
        </w:rPr>
        <w:t>该爬虫每爬取一个完整 DCR 图用例就会根据网页源码生成两个文件保存在本地，一个是该 DCR 图的自然语言描述的 TXT 文件：</w:t>
      </w:r>
    </w:p>
    <w:p>
      <w:pPr>
        <w:jc w:val="center"/>
        <w:rPr>
          <w:b w:val="0"/>
          <w:i w:val="0"/>
          <w:strike w:val="0"/>
        </w:rPr>
      </w:pPr>
      <w:r>
        <w:drawing>
          <wp:inline distT="0" distB="0" distL="114300" distR="114300">
            <wp:extent cx="5314950" cy="676910"/>
            <wp:effectExtent l="0" t="0" r="7620" b="7620"/>
            <wp:docPr id="11" name="图片 10" descr="image-20240618130027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age-20240618130027034"/>
                    <pic:cNvPicPr>
                      <a:picLocks noChangeAspect="1"/>
                    </pic:cNvPicPr>
                  </pic:nvPicPr>
                  <pic:blipFill>
                    <a:blip r:embed="rId23" r:link="rId24"/>
                    <a:stretch>
                      <a:fillRect/>
                    </a:stretch>
                  </pic:blipFill>
                  <pic:spPr>
                    <a:xfrm>
                      <a:off x="0" y="0"/>
                      <a:ext cx="5314950" cy="6769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440" w:firstLineChars="200"/>
        <w:textAlignment w:val="auto"/>
        <w:rPr>
          <w:b w:val="0"/>
          <w:i w:val="0"/>
          <w:strike w:val="0"/>
        </w:rPr>
      </w:pPr>
      <w:r>
        <w:rPr>
          <w:b w:val="0"/>
          <w:i w:val="0"/>
          <w:strike w:val="0"/>
        </w:rPr>
        <w:t>另一个则是该描述 DCR 图的 XML 文件：</w:t>
      </w:r>
    </w:p>
    <w:p>
      <w:pPr>
        <w:jc w:val="center"/>
        <w:rPr>
          <w:b w:val="0"/>
          <w:i w:val="0"/>
          <w:strike w:val="0"/>
        </w:rPr>
      </w:pPr>
      <w:r>
        <w:drawing>
          <wp:inline distT="0" distB="0" distL="114300" distR="114300">
            <wp:extent cx="4173220" cy="3651885"/>
            <wp:effectExtent l="0" t="0" r="3810" b="8255"/>
            <wp:docPr id="12" name="图片 11" descr="image-20240618130058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age-20240618130058257"/>
                    <pic:cNvPicPr>
                      <a:picLocks noChangeAspect="1"/>
                    </pic:cNvPicPr>
                  </pic:nvPicPr>
                  <pic:blipFill>
                    <a:blip r:embed="rId25" r:link="rId26"/>
                    <a:stretch>
                      <a:fillRect/>
                    </a:stretch>
                  </pic:blipFill>
                  <pic:spPr>
                    <a:xfrm>
                      <a:off x="0" y="0"/>
                      <a:ext cx="4173220" cy="36518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440" w:firstLineChars="200"/>
        <w:textAlignment w:val="auto"/>
        <w:rPr>
          <w:b w:val="0"/>
          <w:i w:val="0"/>
          <w:strike w:val="0"/>
        </w:rPr>
      </w:pPr>
      <w:r>
        <w:rPr>
          <w:b w:val="0"/>
          <w:i w:val="0"/>
          <w:strike w:val="0"/>
        </w:rPr>
        <w:t>为了方便模型的训练，需要将爬虫爬取的 XML 文件中零散的信息提取出来，并转换为设计好的标准数据结构，这样就有了 DCR 图描述文本格式的 JSON 文件：</w:t>
      </w:r>
    </w:p>
    <w:p>
      <w:pPr>
        <w:jc w:val="center"/>
        <w:rPr>
          <w:b w:val="0"/>
          <w:i w:val="0"/>
          <w:strike w:val="0"/>
        </w:rPr>
      </w:pPr>
      <w:r>
        <w:drawing>
          <wp:inline distT="0" distB="0" distL="114300" distR="114300">
            <wp:extent cx="4301490" cy="3849370"/>
            <wp:effectExtent l="0" t="0" r="1270" b="6350"/>
            <wp:docPr id="13" name="图片 12" descr="image-20240618130135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age-20240618130135839"/>
                    <pic:cNvPicPr>
                      <a:picLocks noChangeAspect="1"/>
                    </pic:cNvPicPr>
                  </pic:nvPicPr>
                  <pic:blipFill>
                    <a:blip r:embed="rId27" r:link="rId28"/>
                    <a:stretch>
                      <a:fillRect/>
                    </a:stretch>
                  </pic:blipFill>
                  <pic:spPr>
                    <a:xfrm>
                      <a:off x="0" y="0"/>
                      <a:ext cx="4301490" cy="38493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440" w:firstLineChars="200"/>
        <w:textAlignment w:val="auto"/>
        <w:rPr>
          <w:b w:val="0"/>
          <w:i w:val="0"/>
          <w:strike w:val="0"/>
        </w:rPr>
      </w:pPr>
      <w:r>
        <w:rPr>
          <w:b w:val="0"/>
          <w:i w:val="0"/>
          <w:strike w:val="0"/>
        </w:rPr>
        <w:t>XML -&gt; JSON 部分代码截图如下：</w:t>
      </w:r>
    </w:p>
    <w:p>
      <w:pPr>
        <w:jc w:val="center"/>
        <w:rPr>
          <w:b w:val="0"/>
          <w:i w:val="0"/>
          <w:strike w:val="0"/>
        </w:rPr>
      </w:pPr>
      <w:r>
        <w:drawing>
          <wp:inline distT="0" distB="0" distL="114300" distR="114300">
            <wp:extent cx="5301615" cy="2357755"/>
            <wp:effectExtent l="0" t="0" r="6985" b="3175"/>
            <wp:docPr id="14" name="图片 13" descr="image-2024061813024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age-20240618130246396"/>
                    <pic:cNvPicPr>
                      <a:picLocks noChangeAspect="1"/>
                    </pic:cNvPicPr>
                  </pic:nvPicPr>
                  <pic:blipFill>
                    <a:blip r:embed="rId29" r:link="rId30"/>
                    <a:stretch>
                      <a:fillRect/>
                    </a:stretch>
                  </pic:blipFill>
                  <pic:spPr>
                    <a:xfrm>
                      <a:off x="0" y="0"/>
                      <a:ext cx="5301615" cy="2357755"/>
                    </a:xfrm>
                    <a:prstGeom prst="rect">
                      <a:avLst/>
                    </a:prstGeom>
                    <a:noFill/>
                    <a:ln>
                      <a:noFill/>
                    </a:ln>
                  </pic:spPr>
                </pic:pic>
              </a:graphicData>
            </a:graphic>
          </wp:inline>
        </w:drawing>
      </w:r>
    </w:p>
    <w:p>
      <w:pPr>
        <w:jc w:val="center"/>
        <w:rPr>
          <w:b w:val="0"/>
          <w:i w:val="0"/>
          <w:strike w:val="0"/>
        </w:rPr>
      </w:pPr>
      <w:r>
        <w:drawing>
          <wp:inline distT="0" distB="0" distL="114300" distR="114300">
            <wp:extent cx="5357495" cy="4930140"/>
            <wp:effectExtent l="0" t="0" r="6985" b="1270"/>
            <wp:docPr id="15" name="图片 14" descr="image-20240618130308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age-20240618130308940"/>
                    <pic:cNvPicPr>
                      <a:picLocks noChangeAspect="1"/>
                    </pic:cNvPicPr>
                  </pic:nvPicPr>
                  <pic:blipFill>
                    <a:blip r:embed="rId31" r:link="rId32"/>
                    <a:stretch>
                      <a:fillRect/>
                    </a:stretch>
                  </pic:blipFill>
                  <pic:spPr>
                    <a:xfrm>
                      <a:off x="0" y="0"/>
                      <a:ext cx="5357495" cy="49301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440" w:firstLineChars="200"/>
        <w:textAlignment w:val="auto"/>
        <w:rPr>
          <w:b w:val="0"/>
          <w:i w:val="0"/>
          <w:strike w:val="0"/>
        </w:rPr>
      </w:pPr>
      <w:r>
        <w:rPr>
          <w:b w:val="0"/>
          <w:i w:val="0"/>
          <w:strike w:val="0"/>
        </w:rPr>
        <w:t>再将 TXT 文件中的自然语言描述文本和 DCR 图描述文本放在同一个 JSON 文件中，这样就制作好了一条数据集中的标准数据：</w:t>
      </w:r>
    </w:p>
    <w:p>
      <w:pPr>
        <w:rPr>
          <w:b w:val="0"/>
          <w:i w:val="0"/>
          <w:strike w:val="0"/>
        </w:rPr>
      </w:pPr>
      <w:r>
        <w:drawing>
          <wp:inline distT="0" distB="0" distL="114300" distR="114300">
            <wp:extent cx="5807075" cy="1480820"/>
            <wp:effectExtent l="0" t="0" r="4445" b="0"/>
            <wp:docPr id="16" name="图片 15" descr="image-20240618130349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age-20240618130349047"/>
                    <pic:cNvPicPr>
                      <a:picLocks noChangeAspect="1"/>
                    </pic:cNvPicPr>
                  </pic:nvPicPr>
                  <pic:blipFill>
                    <a:blip r:embed="rId33" r:link="rId34"/>
                    <a:stretch>
                      <a:fillRect/>
                    </a:stretch>
                  </pic:blipFill>
                  <pic:spPr>
                    <a:xfrm>
                      <a:off x="0" y="0"/>
                      <a:ext cx="5807075" cy="14808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440" w:firstLineChars="200"/>
        <w:textAlignment w:val="auto"/>
        <w:rPr>
          <w:b w:val="0"/>
          <w:i w:val="0"/>
          <w:strike w:val="0"/>
        </w:rPr>
      </w:pPr>
      <w:r>
        <w:rPr>
          <w:b w:val="0"/>
          <w:i w:val="0"/>
          <w:strike w:val="0"/>
        </w:rPr>
        <w:t>JSON + TXT -&gt; JSON 部分代码如下：</w:t>
      </w:r>
    </w:p>
    <w:p>
      <w:pPr>
        <w:jc w:val="center"/>
        <w:rPr>
          <w:b w:val="0"/>
          <w:i w:val="0"/>
          <w:strike w:val="0"/>
        </w:rPr>
      </w:pPr>
      <w:r>
        <w:drawing>
          <wp:inline distT="0" distB="0" distL="114300" distR="114300">
            <wp:extent cx="5783580" cy="4220845"/>
            <wp:effectExtent l="0" t="0" r="0" b="12065"/>
            <wp:docPr id="17" name="图片 16" descr="image-20240618130427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age-20240618130427392"/>
                    <pic:cNvPicPr>
                      <a:picLocks noChangeAspect="1"/>
                    </pic:cNvPicPr>
                  </pic:nvPicPr>
                  <pic:blipFill>
                    <a:blip r:embed="rId35" r:link="rId36"/>
                    <a:stretch>
                      <a:fillRect/>
                    </a:stretch>
                  </pic:blipFill>
                  <pic:spPr>
                    <a:xfrm>
                      <a:off x="0" y="0"/>
                      <a:ext cx="5783580" cy="42208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440" w:firstLineChars="200"/>
        <w:textAlignment w:val="auto"/>
        <w:rPr>
          <w:b w:val="0"/>
          <w:i w:val="0"/>
          <w:strike w:val="0"/>
        </w:rPr>
      </w:pPr>
      <w:r>
        <w:rPr>
          <w:b w:val="0"/>
          <w:i w:val="0"/>
          <w:strike w:val="0"/>
        </w:rPr>
        <w:t>综上所述，先将所有的 XML 文件转换为包含零散 DCR 图信息的 JSON 文件，然后提取 JSON 文件信息按照标准 DCR 图描述文本格式与自然语言文本一同按照训练数据集格式存在一个新的 JSON 文件中，最后就得到了一个充满了训练数据集格式的 JSON 文件夹。</w:t>
      </w:r>
    </w:p>
    <w:p>
      <w:pPr>
        <w:pStyle w:val="3"/>
        <w:numPr>
          <w:ilvl w:val="0"/>
          <w:numId w:val="1"/>
        </w:numPr>
        <w:ind w:left="0" w:leftChars="0" w:firstLine="0" w:firstLineChars="0"/>
        <w:rPr>
          <w:b w:val="0"/>
          <w:i w:val="0"/>
          <w:strike w:val="0"/>
        </w:rPr>
      </w:pPr>
      <w:r>
        <w:rPr>
          <w:b/>
          <w:bCs/>
          <w:i w:val="0"/>
          <w:strike w:val="0"/>
        </w:rPr>
        <w:t>模型训练细节</w:t>
      </w:r>
    </w:p>
    <w:p>
      <w:pPr>
        <w:keepNext w:val="0"/>
        <w:keepLines w:val="0"/>
        <w:pageBreakBefore w:val="0"/>
        <w:widowControl/>
        <w:kinsoku/>
        <w:wordWrap/>
        <w:overflowPunct/>
        <w:topLinePunct w:val="0"/>
        <w:autoSpaceDE/>
        <w:autoSpaceDN/>
        <w:bidi w:val="0"/>
        <w:adjustRightInd/>
        <w:snapToGrid/>
        <w:ind w:firstLine="440" w:firstLineChars="200"/>
        <w:textAlignment w:val="auto"/>
        <w:rPr>
          <w:b w:val="0"/>
          <w:i w:val="0"/>
          <w:strike w:val="0"/>
        </w:rPr>
      </w:pPr>
      <w:r>
        <w:rPr>
          <w:b w:val="0"/>
          <w:i w:val="0"/>
          <w:strike w:val="0"/>
        </w:rPr>
        <w:t>该部分主要介绍各种参数在训练模型中的作用</w:t>
      </w:r>
    </w:p>
    <w:p>
      <w:pPr>
        <w:jc w:val="center"/>
        <w:rPr>
          <w:b w:val="0"/>
          <w:i w:val="0"/>
          <w:strike w:val="0"/>
        </w:rPr>
      </w:pPr>
      <w:r>
        <w:drawing>
          <wp:inline distT="0" distB="0" distL="114300" distR="114300">
            <wp:extent cx="4608830" cy="3077845"/>
            <wp:effectExtent l="0" t="0" r="1270" b="9525"/>
            <wp:docPr id="1" name="图片 21" descr="image-20240618132513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 descr="image-20240618132513906"/>
                    <pic:cNvPicPr>
                      <a:picLocks noChangeAspect="1"/>
                    </pic:cNvPicPr>
                  </pic:nvPicPr>
                  <pic:blipFill>
                    <a:blip r:embed="rId37" r:link="rId38"/>
                    <a:stretch>
                      <a:fillRect/>
                    </a:stretch>
                  </pic:blipFill>
                  <pic:spPr>
                    <a:xfrm>
                      <a:off x="0" y="0"/>
                      <a:ext cx="4608830" cy="3077845"/>
                    </a:xfrm>
                    <a:prstGeom prst="rect">
                      <a:avLst/>
                    </a:prstGeom>
                    <a:noFill/>
                    <a:ln>
                      <a:noFill/>
                    </a:ln>
                  </pic:spPr>
                </pic:pic>
              </a:graphicData>
            </a:graphic>
          </wp:inline>
        </w:drawing>
      </w:r>
    </w:p>
    <w:p>
      <w:pPr>
        <w:jc w:val="center"/>
        <w:rPr>
          <w:b w:val="0"/>
          <w:i w:val="0"/>
          <w:strike w:val="0"/>
        </w:rPr>
      </w:pPr>
      <w:r>
        <w:drawing>
          <wp:inline distT="0" distB="0" distL="114300" distR="114300">
            <wp:extent cx="4653915" cy="4721225"/>
            <wp:effectExtent l="0" t="0" r="12065" b="635"/>
            <wp:docPr id="18" name="图片 18" descr="image-2024061813254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age-20240618132544302"/>
                    <pic:cNvPicPr>
                      <a:picLocks noChangeAspect="1"/>
                    </pic:cNvPicPr>
                  </pic:nvPicPr>
                  <pic:blipFill>
                    <a:blip r:embed="rId39" r:link="rId40"/>
                    <a:stretch>
                      <a:fillRect/>
                    </a:stretch>
                  </pic:blipFill>
                  <pic:spPr>
                    <a:xfrm>
                      <a:off x="0" y="0"/>
                      <a:ext cx="4653915" cy="4721225"/>
                    </a:xfrm>
                    <a:prstGeom prst="rect">
                      <a:avLst/>
                    </a:prstGeom>
                    <a:noFill/>
                    <a:ln>
                      <a:noFill/>
                    </a:ln>
                  </pic:spPr>
                </pic:pic>
              </a:graphicData>
            </a:graphic>
          </wp:inline>
        </w:drawing>
      </w:r>
    </w:p>
    <w:p>
      <w:pPr>
        <w:rPr>
          <w:b w:val="0"/>
          <w:i w:val="0"/>
          <w:strike w:val="0"/>
        </w:rPr>
      </w:pPr>
      <w:r>
        <w:rPr>
          <w:b w:val="0"/>
          <w:i w:val="0"/>
          <w:strike w:val="0"/>
        </w:rPr>
        <w:t>1、model_name_or_path: "facebook/llama-7b"</w:t>
      </w:r>
    </w:p>
    <w:p>
      <w:pPr>
        <w:rPr>
          <w:b w:val="0"/>
          <w:i w:val="0"/>
          <w:strike w:val="0"/>
        </w:rPr>
      </w:pPr>
      <w:r>
        <w:rPr>
          <w:b w:val="0"/>
          <w:i w:val="0"/>
          <w:strike w:val="0"/>
        </w:rPr>
        <w:t>指定要使用的预训练模型的名称或路径。在这里，模型使用的是 Facebook 发布的LLAMA 模型的 7B 版本，作为预训练模型。</w:t>
      </w:r>
    </w:p>
    <w:p>
      <w:pPr>
        <w:rPr>
          <w:b w:val="0"/>
          <w:i w:val="0"/>
          <w:strike w:val="0"/>
        </w:rPr>
      </w:pPr>
      <w:r>
        <w:rPr>
          <w:b w:val="0"/>
          <w:i w:val="0"/>
          <w:strike w:val="0"/>
        </w:rPr>
        <w:t>2、dataset_name_or_path: "./data/data260771"</w:t>
      </w:r>
    </w:p>
    <w:p>
      <w:pPr>
        <w:rPr>
          <w:b w:val="0"/>
          <w:i w:val="0"/>
          <w:strike w:val="0"/>
        </w:rPr>
      </w:pPr>
      <w:r>
        <w:rPr>
          <w:b w:val="0"/>
          <w:i w:val="0"/>
          <w:strike w:val="0"/>
        </w:rPr>
        <w:t>指定要加载的训练数据集的名称或路径。这里的数据集路径是"./data/data260771"，这是我上传的包含自然语言文本和对应的 DCR 描述文本的数据集。</w:t>
      </w:r>
    </w:p>
    <w:p>
      <w:pPr>
        <w:rPr>
          <w:b w:val="0"/>
          <w:i w:val="0"/>
          <w:strike w:val="0"/>
        </w:rPr>
      </w:pPr>
      <w:r>
        <w:rPr>
          <w:b w:val="0"/>
          <w:i w:val="0"/>
          <w:strike w:val="0"/>
        </w:rPr>
        <w:t>3、output_dir: "./checkpoints/llama_lora_ckpts"</w:t>
      </w:r>
    </w:p>
    <w:p>
      <w:pPr>
        <w:rPr>
          <w:b w:val="0"/>
          <w:i w:val="0"/>
          <w:strike w:val="0"/>
        </w:rPr>
      </w:pPr>
      <w:r>
        <w:rPr>
          <w:b w:val="0"/>
          <w:i w:val="0"/>
          <w:strike w:val="0"/>
        </w:rPr>
        <w:t>指定模型训练过程中保存检查点和输出文件的目录路径。在这里，模型的检查点和输出文件将保存在"./checkpoints/llama_lora_ckpts"目录中。</w:t>
      </w:r>
    </w:p>
    <w:p>
      <w:pPr>
        <w:rPr>
          <w:b w:val="0"/>
          <w:i w:val="0"/>
          <w:strike w:val="0"/>
        </w:rPr>
      </w:pPr>
      <w:r>
        <w:rPr>
          <w:b w:val="0"/>
          <w:i w:val="0"/>
          <w:strike w:val="0"/>
        </w:rPr>
        <w:t>4、per_device_train_batch_size: 4</w:t>
      </w:r>
    </w:p>
    <w:p>
      <w:pPr>
        <w:rPr>
          <w:b w:val="0"/>
          <w:i w:val="0"/>
          <w:strike w:val="0"/>
        </w:rPr>
      </w:pPr>
      <w:r>
        <w:rPr>
          <w:b w:val="0"/>
          <w:i w:val="0"/>
          <w:strike w:val="0"/>
        </w:rPr>
        <w:t>指定每个训练设备的批量大小。在训练过程中，每个设备处理的样本数量为 4。</w:t>
      </w:r>
    </w:p>
    <w:p>
      <w:pPr>
        <w:rPr>
          <w:b w:val="0"/>
          <w:i w:val="0"/>
          <w:strike w:val="0"/>
        </w:rPr>
      </w:pPr>
      <w:r>
        <w:rPr>
          <w:b w:val="0"/>
          <w:i w:val="0"/>
          <w:strike w:val="0"/>
        </w:rPr>
        <w:t>5、gradient_accumulation_steps: 4</w:t>
      </w:r>
    </w:p>
    <w:p>
      <w:pPr>
        <w:rPr>
          <w:b w:val="0"/>
          <w:i w:val="0"/>
          <w:strike w:val="0"/>
        </w:rPr>
      </w:pPr>
      <w:r>
        <w:rPr>
          <w:b w:val="0"/>
          <w:i w:val="0"/>
          <w:strike w:val="0"/>
        </w:rPr>
        <w:t>指定梯度累积的步数。在每个训练步骤中，梯度更新将累积 4 个步骤的梯度后再进行更新。</w:t>
      </w:r>
    </w:p>
    <w:p>
      <w:pPr>
        <w:rPr>
          <w:b w:val="0"/>
          <w:i w:val="0"/>
          <w:strike w:val="0"/>
        </w:rPr>
      </w:pPr>
      <w:r>
        <w:rPr>
          <w:b w:val="0"/>
          <w:i w:val="0"/>
          <w:strike w:val="0"/>
        </w:rPr>
        <w:t>6、per_device_eval_batch_size: 8</w:t>
      </w:r>
    </w:p>
    <w:p>
      <w:pPr>
        <w:rPr>
          <w:b w:val="0"/>
          <w:i w:val="0"/>
          <w:strike w:val="0"/>
        </w:rPr>
      </w:pPr>
      <w:r>
        <w:rPr>
          <w:b w:val="0"/>
          <w:i w:val="0"/>
          <w:strike w:val="0"/>
        </w:rPr>
        <w:t>指定每个评估设备的批量大小。在评估过程中，每个设备处理的样本数量为 8。</w:t>
      </w:r>
    </w:p>
    <w:p>
      <w:pPr>
        <w:rPr>
          <w:b w:val="0"/>
          <w:i w:val="0"/>
          <w:strike w:val="0"/>
        </w:rPr>
      </w:pPr>
      <w:r>
        <w:rPr>
          <w:b w:val="0"/>
          <w:i w:val="0"/>
          <w:strike w:val="0"/>
        </w:rPr>
        <w:t>7、eval_accumulation_steps: 16</w:t>
      </w:r>
    </w:p>
    <w:p>
      <w:pPr>
        <w:rPr>
          <w:b w:val="0"/>
          <w:i w:val="0"/>
          <w:strike w:val="0"/>
        </w:rPr>
      </w:pPr>
      <w:r>
        <w:rPr>
          <w:b w:val="0"/>
          <w:i w:val="0"/>
          <w:strike w:val="0"/>
        </w:rPr>
        <w:t>指定评估累积的步数。在每个评估步骤中，结果将累积 16 个步骤的结果后再进行评估。</w:t>
      </w:r>
    </w:p>
    <w:p>
      <w:pPr>
        <w:rPr>
          <w:b w:val="0"/>
          <w:i w:val="0"/>
          <w:strike w:val="0"/>
        </w:rPr>
      </w:pPr>
      <w:r>
        <w:rPr>
          <w:b w:val="0"/>
          <w:i w:val="0"/>
          <w:strike w:val="0"/>
        </w:rPr>
        <w:t>8、num_train_epochs: 20</w:t>
      </w:r>
    </w:p>
    <w:p>
      <w:pPr>
        <w:rPr>
          <w:b w:val="0"/>
          <w:i w:val="0"/>
          <w:strike w:val="0"/>
        </w:rPr>
      </w:pPr>
      <w:r>
        <w:rPr>
          <w:b w:val="0"/>
          <w:i w:val="0"/>
          <w:strike w:val="0"/>
        </w:rPr>
        <w:t>指定训练的总轮数。模型将被训练 20 个 epoch。</w:t>
      </w:r>
    </w:p>
    <w:p>
      <w:pPr>
        <w:rPr>
          <w:b w:val="0"/>
          <w:i w:val="0"/>
          <w:strike w:val="0"/>
        </w:rPr>
      </w:pPr>
      <w:r>
        <w:rPr>
          <w:b w:val="0"/>
          <w:i w:val="0"/>
          <w:strike w:val="0"/>
        </w:rPr>
        <w:t>9、learning_rate: 0.003</w:t>
      </w:r>
    </w:p>
    <w:p>
      <w:pPr>
        <w:rPr>
          <w:b w:val="0"/>
          <w:i w:val="0"/>
          <w:strike w:val="0"/>
        </w:rPr>
      </w:pPr>
      <w:r>
        <w:rPr>
          <w:b w:val="0"/>
          <w:i w:val="0"/>
          <w:strike w:val="0"/>
        </w:rPr>
        <w:t>指定学习率的初始值。学习率初始化为 0.003。</w:t>
      </w:r>
    </w:p>
    <w:p>
      <w:pPr>
        <w:pStyle w:val="3"/>
        <w:numPr>
          <w:ilvl w:val="0"/>
          <w:numId w:val="1"/>
        </w:numPr>
        <w:ind w:left="0" w:leftChars="0" w:firstLine="0" w:firstLineChars="0"/>
        <w:rPr>
          <w:b/>
          <w:bCs w:val="0"/>
          <w:i w:val="0"/>
          <w:strike w:val="0"/>
        </w:rPr>
      </w:pPr>
      <w:r>
        <w:rPr>
          <w:b/>
          <w:bCs w:val="0"/>
          <w:i w:val="0"/>
          <w:strike w:val="0"/>
        </w:rPr>
        <w:t>例子</w:t>
      </w:r>
    </w:p>
    <w:p>
      <w:pPr>
        <w:pStyle w:val="4"/>
        <w:rPr>
          <w:b w:val="0"/>
          <w:i w:val="0"/>
          <w:strike w:val="0"/>
        </w:rPr>
      </w:pPr>
      <w:r>
        <w:rPr>
          <w:rFonts w:hint="eastAsia" w:eastAsia="宋体"/>
          <w:b w:val="0"/>
          <w:i w:val="0"/>
          <w:strike w:val="0"/>
          <w:lang w:eastAsia="zh-CN"/>
        </w:rPr>
        <w:t>（</w:t>
      </w:r>
      <w:r>
        <w:rPr>
          <w:rFonts w:hint="eastAsia" w:eastAsia="宋体"/>
          <w:b w:val="0"/>
          <w:i w:val="0"/>
          <w:strike w:val="0"/>
          <w:lang w:val="en-US" w:eastAsia="zh-CN"/>
        </w:rPr>
        <w:t>1</w:t>
      </w:r>
      <w:r>
        <w:rPr>
          <w:rFonts w:hint="eastAsia" w:eastAsia="宋体"/>
          <w:b w:val="0"/>
          <w:i w:val="0"/>
          <w:strike w:val="0"/>
          <w:lang w:eastAsia="zh-CN"/>
        </w:rPr>
        <w:t>）</w:t>
      </w:r>
      <w:r>
        <w:rPr>
          <w:b w:val="0"/>
          <w:i w:val="0"/>
          <w:strike w:val="0"/>
        </w:rPr>
        <w:t>DCR图</w:t>
      </w:r>
    </w:p>
    <w:p>
      <w:pPr>
        <w:jc w:val="center"/>
        <w:rPr>
          <w:b w:val="0"/>
          <w:i w:val="0"/>
          <w:strike w:val="0"/>
        </w:rPr>
      </w:pPr>
      <w:r>
        <w:drawing>
          <wp:inline distT="0" distB="0" distL="114300" distR="114300">
            <wp:extent cx="5287645" cy="3750945"/>
            <wp:effectExtent l="0" t="0" r="6985" b="6985"/>
            <wp:docPr id="19" name="图片 19" descr="image-20240618123739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age-20240618123739276"/>
                    <pic:cNvPicPr>
                      <a:picLocks noChangeAspect="1"/>
                    </pic:cNvPicPr>
                  </pic:nvPicPr>
                  <pic:blipFill>
                    <a:blip r:embed="rId41" r:link="rId42"/>
                    <a:stretch>
                      <a:fillRect/>
                    </a:stretch>
                  </pic:blipFill>
                  <pic:spPr>
                    <a:xfrm>
                      <a:off x="0" y="0"/>
                      <a:ext cx="5287645" cy="3750945"/>
                    </a:xfrm>
                    <a:prstGeom prst="rect">
                      <a:avLst/>
                    </a:prstGeom>
                    <a:noFill/>
                    <a:ln>
                      <a:noFill/>
                    </a:ln>
                  </pic:spPr>
                </pic:pic>
              </a:graphicData>
            </a:graphic>
          </wp:inline>
        </w:drawing>
      </w:r>
    </w:p>
    <w:p>
      <w:pPr>
        <w:pStyle w:val="4"/>
        <w:rPr>
          <w:b w:val="0"/>
          <w:i w:val="0"/>
          <w:strike w:val="0"/>
        </w:rPr>
      </w:pPr>
      <w:r>
        <w:rPr>
          <w:rFonts w:hint="eastAsia" w:eastAsia="宋体"/>
          <w:b w:val="0"/>
          <w:i w:val="0"/>
          <w:strike w:val="0"/>
          <w:lang w:eastAsia="zh-CN"/>
        </w:rPr>
        <w:t>（</w:t>
      </w:r>
      <w:r>
        <w:rPr>
          <w:rFonts w:hint="eastAsia" w:eastAsia="宋体"/>
          <w:b w:val="0"/>
          <w:i w:val="0"/>
          <w:strike w:val="0"/>
          <w:lang w:val="en-US" w:eastAsia="zh-CN"/>
        </w:rPr>
        <w:t>2</w:t>
      </w:r>
      <w:r>
        <w:rPr>
          <w:rFonts w:hint="eastAsia" w:eastAsia="宋体"/>
          <w:b w:val="0"/>
          <w:i w:val="0"/>
          <w:strike w:val="0"/>
          <w:lang w:eastAsia="zh-CN"/>
        </w:rPr>
        <w:t>）</w:t>
      </w:r>
      <w:r>
        <w:rPr>
          <w:b w:val="0"/>
          <w:i w:val="0"/>
          <w:strike w:val="0"/>
        </w:rPr>
        <w:t>自然语言描述</w:t>
      </w:r>
    </w:p>
    <w:p>
      <w:pPr>
        <w:rPr>
          <w:b w:val="0"/>
          <w:i w:val="0"/>
          <w:strike w:val="0"/>
        </w:rPr>
      </w:pPr>
      <w:r>
        <w:rPr>
          <w:b w:val="0"/>
          <w:i w:val="0"/>
          <w:strike w:val="0"/>
        </w:rPr>
        <w:t>First the user must fill out the form values Title and CVR Number. The the robot lookup the CVR Number using the DCR.CVRLookup effect. The user can inspect the company once completed.</w:t>
      </w:r>
      <w:r>
        <w:rPr>
          <w:b w:val="0"/>
          <w:i w:val="0"/>
          <w:strike w:val="0"/>
        </w:rPr>
        <w:br w:type="textWrapping"/>
      </w:r>
      <w:r>
        <w:rPr>
          <w:b w:val="0"/>
          <w:i w:val="0"/>
          <w:strike w:val="0"/>
        </w:rPr>
        <w:t>Using the company name a new case is created in WorkZone using the WZ.CreateEntity effect. In case it succeeds the id of the WorkZone case is returned, and information about the newly created case is retrieved using WZ.GetEntity. Once completed the user can inspect the values.</w:t>
      </w:r>
      <w:r>
        <w:rPr>
          <w:b w:val="0"/>
          <w:i w:val="0"/>
          <w:strike w:val="0"/>
        </w:rPr>
        <w:br w:type="textWrapping"/>
      </w:r>
      <w:r>
        <w:rPr>
          <w:b w:val="0"/>
          <w:i w:val="0"/>
          <w:strike w:val="0"/>
        </w:rPr>
        <w:t>If an error happens or the request times out, the activity Could not create case in WorkZone is executed indicating that an error happened.</w:t>
      </w:r>
    </w:p>
    <w:p>
      <w:pPr>
        <w:pStyle w:val="4"/>
        <w:rPr>
          <w:b w:val="0"/>
          <w:i w:val="0"/>
          <w:strike w:val="0"/>
        </w:rPr>
      </w:pPr>
      <w:r>
        <w:rPr>
          <w:rFonts w:hint="eastAsia" w:eastAsia="宋体"/>
          <w:b w:val="0"/>
          <w:i w:val="0"/>
          <w:strike w:val="0"/>
          <w:lang w:eastAsia="zh-CN"/>
        </w:rPr>
        <w:t>（</w:t>
      </w:r>
      <w:r>
        <w:rPr>
          <w:rFonts w:hint="eastAsia" w:eastAsia="宋体"/>
          <w:b w:val="0"/>
          <w:i w:val="0"/>
          <w:strike w:val="0"/>
          <w:lang w:val="en-US" w:eastAsia="zh-CN"/>
        </w:rPr>
        <w:t>3</w:t>
      </w:r>
      <w:r>
        <w:rPr>
          <w:rFonts w:hint="eastAsia" w:eastAsia="宋体"/>
          <w:b w:val="0"/>
          <w:i w:val="0"/>
          <w:strike w:val="0"/>
          <w:lang w:eastAsia="zh-CN"/>
        </w:rPr>
        <w:t>）</w:t>
      </w:r>
      <w:r>
        <w:rPr>
          <w:b w:val="0"/>
          <w:i w:val="0"/>
          <w:strike w:val="0"/>
        </w:rPr>
        <w:t>DCR描述文本（json）</w:t>
      </w:r>
    </w:p>
    <w:p>
      <w:pPr>
        <w:pStyle w:val="7"/>
        <w:rPr>
          <w:b w:val="0"/>
          <w:i w:val="0"/>
          <w:strike w:val="0"/>
        </w:rPr>
      </w:pPr>
      <w:r>
        <w:rPr>
          <w:b w:val="0"/>
          <w:i w:val="0"/>
          <w:strike w:val="0"/>
        </w:rPr>
        <w:t>{</w:t>
      </w:r>
      <w:r>
        <w:rPr>
          <w:b w:val="0"/>
          <w:i w:val="0"/>
          <w:strike w:val="0"/>
        </w:rPr>
        <w:br w:type="textWrapping"/>
      </w:r>
      <w:r>
        <w:rPr>
          <w:b w:val="0"/>
          <w:i w:val="0"/>
          <w:strike w:val="0"/>
        </w:rPr>
        <w:t xml:space="preserve">  "title": "WZ.CreateEntity - Create WorkZone case with part being a CVR number - CVRLookup, CreateEntity",</w:t>
      </w:r>
      <w:r>
        <w:rPr>
          <w:b w:val="0"/>
          <w:i w:val="0"/>
          <w:strike w:val="0"/>
        </w:rPr>
        <w:br w:type="textWrapping"/>
      </w:r>
      <w:r>
        <w:rPr>
          <w:b w:val="0"/>
          <w:i w:val="0"/>
          <w:strike w:val="0"/>
        </w:rPr>
        <w:t xml:space="preserve">  "events":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"id": "Form",</w:t>
      </w:r>
      <w:r>
        <w:rPr>
          <w:b w:val="0"/>
          <w:i w:val="0"/>
          <w:strike w:val="0"/>
        </w:rPr>
        <w:br w:type="textWrapping"/>
      </w:r>
      <w:r>
        <w:rPr>
          <w:b w:val="0"/>
          <w:i w:val="0"/>
          <w:strike w:val="0"/>
        </w:rPr>
        <w:t xml:space="preserve">      "roles": "User",</w:t>
      </w:r>
      <w:r>
        <w:rPr>
          <w:b w:val="0"/>
          <w:i w:val="0"/>
          <w:strike w:val="0"/>
        </w:rPr>
        <w:br w:type="textWrapping"/>
      </w:r>
      <w:r>
        <w:rPr>
          <w:b w:val="0"/>
          <w:i w:val="0"/>
          <w:strike w:val="0"/>
        </w:rPr>
        <w:t xml:space="preserve">      "label": "Create new case",</w:t>
      </w:r>
      <w:r>
        <w:rPr>
          <w:b w:val="0"/>
          <w:i w:val="0"/>
          <w:strike w:val="0"/>
        </w:rPr>
        <w:br w:type="textWrapping"/>
      </w:r>
      <w:r>
        <w:rPr>
          <w:b w:val="0"/>
          <w:i w:val="0"/>
          <w:strike w:val="0"/>
        </w:rPr>
        <w:t xml:space="preserve">      "event_type": "form",</w:t>
      </w:r>
      <w:r>
        <w:rPr>
          <w:b w:val="0"/>
          <w:i w:val="0"/>
          <w:strike w:val="0"/>
        </w:rPr>
        <w:br w:type="textWrapping"/>
      </w:r>
      <w:r>
        <w:rPr>
          <w:b w:val="0"/>
          <w:i w:val="0"/>
          <w:strike w:val="0"/>
        </w:rPr>
        <w:t xml:space="preserve">      "events":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"id": "CaseTitle",</w:t>
      </w:r>
      <w:r>
        <w:rPr>
          <w:b w:val="0"/>
          <w:i w:val="0"/>
          <w:strike w:val="0"/>
        </w:rPr>
        <w:br w:type="textWrapping"/>
      </w:r>
      <w:r>
        <w:rPr>
          <w:b w:val="0"/>
          <w:i w:val="0"/>
          <w:strike w:val="0"/>
        </w:rPr>
        <w:t xml:space="preserve">          "roles": "",</w:t>
      </w:r>
      <w:r>
        <w:rPr>
          <w:b w:val="0"/>
          <w:i w:val="0"/>
          <w:strike w:val="0"/>
        </w:rPr>
        <w:br w:type="textWrapping"/>
      </w:r>
      <w:r>
        <w:rPr>
          <w:b w:val="0"/>
          <w:i w:val="0"/>
          <w:strike w:val="0"/>
        </w:rPr>
        <w:t xml:space="preserve">          "label": "Title"</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"id": "CVRNumber",</w:t>
      </w:r>
      <w:r>
        <w:rPr>
          <w:b w:val="0"/>
          <w:i w:val="0"/>
          <w:strike w:val="0"/>
        </w:rPr>
        <w:br w:type="textWrapping"/>
      </w:r>
      <w:r>
        <w:rPr>
          <w:b w:val="0"/>
          <w:i w:val="0"/>
          <w:strike w:val="0"/>
        </w:rPr>
        <w:t xml:space="preserve">          "roles": "",</w:t>
      </w:r>
      <w:r>
        <w:rPr>
          <w:b w:val="0"/>
          <w:i w:val="0"/>
          <w:strike w:val="0"/>
        </w:rPr>
        <w:br w:type="textWrapping"/>
      </w:r>
      <w:r>
        <w:rPr>
          <w:b w:val="0"/>
          <w:i w:val="0"/>
          <w:strike w:val="0"/>
        </w:rPr>
        <w:t xml:space="preserve">          "label": "CVR Number"</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"id": "CVRLookup",</w:t>
      </w:r>
      <w:r>
        <w:rPr>
          <w:b w:val="0"/>
          <w:i w:val="0"/>
          <w:strike w:val="0"/>
        </w:rPr>
        <w:br w:type="textWrapping"/>
      </w:r>
      <w:r>
        <w:rPr>
          <w:b w:val="0"/>
          <w:i w:val="0"/>
          <w:strike w:val="0"/>
        </w:rPr>
        <w:t xml:space="preserve">      "roles": "Robot",</w:t>
      </w:r>
      <w:r>
        <w:rPr>
          <w:b w:val="0"/>
          <w:i w:val="0"/>
          <w:strike w:val="0"/>
        </w:rPr>
        <w:br w:type="textWrapping"/>
      </w:r>
      <w:r>
        <w:rPr>
          <w:b w:val="0"/>
          <w:i w:val="0"/>
          <w:strike w:val="0"/>
        </w:rPr>
        <w:t xml:space="preserve">      "label": "Retrieve CVR"</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"id": "CreateCase",</w:t>
      </w:r>
      <w:r>
        <w:rPr>
          <w:b w:val="0"/>
          <w:i w:val="0"/>
          <w:strike w:val="0"/>
        </w:rPr>
        <w:br w:type="textWrapping"/>
      </w:r>
      <w:r>
        <w:rPr>
          <w:b w:val="0"/>
          <w:i w:val="0"/>
          <w:strike w:val="0"/>
        </w:rPr>
        <w:t xml:space="preserve">      "roles": "Robot",</w:t>
      </w:r>
      <w:r>
        <w:rPr>
          <w:b w:val="0"/>
          <w:i w:val="0"/>
          <w:strike w:val="0"/>
        </w:rPr>
        <w:br w:type="textWrapping"/>
      </w:r>
      <w:r>
        <w:rPr>
          <w:b w:val="0"/>
          <w:i w:val="0"/>
          <w:strike w:val="0"/>
        </w:rPr>
        <w:t xml:space="preserve">      "label": "Create WorkZone Case"</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"id": "CompanyName",</w:t>
      </w:r>
      <w:r>
        <w:rPr>
          <w:b w:val="0"/>
          <w:i w:val="0"/>
          <w:strike w:val="0"/>
        </w:rPr>
        <w:br w:type="textWrapping"/>
      </w:r>
      <w:r>
        <w:rPr>
          <w:b w:val="0"/>
          <w:i w:val="0"/>
          <w:strike w:val="0"/>
        </w:rPr>
        <w:t xml:space="preserve">      "roles": "User",</w:t>
      </w:r>
      <w:r>
        <w:rPr>
          <w:b w:val="0"/>
          <w:i w:val="0"/>
          <w:strike w:val="0"/>
        </w:rPr>
        <w:br w:type="textWrapping"/>
      </w:r>
      <w:r>
        <w:rPr>
          <w:b w:val="0"/>
          <w:i w:val="0"/>
          <w:strike w:val="0"/>
        </w:rPr>
        <w:t xml:space="preserve">      "label": "Verify company name"</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"id": "NewCaseID",</w:t>
      </w:r>
      <w:r>
        <w:rPr>
          <w:b w:val="0"/>
          <w:i w:val="0"/>
          <w:strike w:val="0"/>
        </w:rPr>
        <w:br w:type="textWrapping"/>
      </w:r>
      <w:r>
        <w:rPr>
          <w:b w:val="0"/>
          <w:i w:val="0"/>
          <w:strike w:val="0"/>
        </w:rPr>
        <w:t xml:space="preserve">      "roles": "System",</w:t>
      </w:r>
      <w:r>
        <w:rPr>
          <w:b w:val="0"/>
          <w:i w:val="0"/>
          <w:strike w:val="0"/>
        </w:rPr>
        <w:br w:type="textWrapping"/>
      </w:r>
      <w:r>
        <w:rPr>
          <w:b w:val="0"/>
          <w:i w:val="0"/>
          <w:strike w:val="0"/>
        </w:rPr>
        <w:t xml:space="preserve">      "label": "NewCaseID"</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"id": "WZCase",</w:t>
      </w:r>
      <w:r>
        <w:rPr>
          <w:b w:val="0"/>
          <w:i w:val="0"/>
          <w:strike w:val="0"/>
        </w:rPr>
        <w:br w:type="textWrapping"/>
      </w:r>
      <w:r>
        <w:rPr>
          <w:b w:val="0"/>
          <w:i w:val="0"/>
          <w:strike w:val="0"/>
        </w:rPr>
        <w:t xml:space="preserve">      "roles": "Robot",</w:t>
      </w:r>
      <w:r>
        <w:rPr>
          <w:b w:val="0"/>
          <w:i w:val="0"/>
          <w:strike w:val="0"/>
        </w:rPr>
        <w:br w:type="textWrapping"/>
      </w:r>
      <w:r>
        <w:rPr>
          <w:b w:val="0"/>
          <w:i w:val="0"/>
          <w:strike w:val="0"/>
        </w:rPr>
        <w:t xml:space="preserve">      "label": "Retrieve newly created case from WorkZone"</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"id": "Activity9",</w:t>
      </w:r>
      <w:r>
        <w:rPr>
          <w:b w:val="0"/>
          <w:i w:val="0"/>
          <w:strike w:val="0"/>
        </w:rPr>
        <w:br w:type="textWrapping"/>
      </w:r>
      <w:r>
        <w:rPr>
          <w:b w:val="0"/>
          <w:i w:val="0"/>
          <w:strike w:val="0"/>
        </w:rPr>
        <w:t xml:space="preserve">      "roles": "User",</w:t>
      </w:r>
      <w:r>
        <w:rPr>
          <w:b w:val="0"/>
          <w:i w:val="0"/>
          <w:strike w:val="0"/>
        </w:rPr>
        <w:br w:type="textWrapping"/>
      </w:r>
      <w:r>
        <w:rPr>
          <w:b w:val="0"/>
          <w:i w:val="0"/>
          <w:strike w:val="0"/>
        </w:rPr>
        <w:t xml:space="preserve">      "label": "Veriry new WorkZone case data",</w:t>
      </w:r>
      <w:r>
        <w:rPr>
          <w:b w:val="0"/>
          <w:i w:val="0"/>
          <w:strike w:val="0"/>
        </w:rPr>
        <w:br w:type="textWrapping"/>
      </w:r>
      <w:r>
        <w:rPr>
          <w:b w:val="0"/>
          <w:i w:val="0"/>
          <w:strike w:val="0"/>
        </w:rPr>
        <w:t xml:space="preserve">      "event_type": "form",</w:t>
      </w:r>
      <w:r>
        <w:rPr>
          <w:b w:val="0"/>
          <w:i w:val="0"/>
          <w:strike w:val="0"/>
        </w:rPr>
        <w:br w:type="textWrapping"/>
      </w:r>
      <w:r>
        <w:rPr>
          <w:b w:val="0"/>
          <w:i w:val="0"/>
          <w:strike w:val="0"/>
        </w:rPr>
        <w:t xml:space="preserve">      "events":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"id": "Activity12",</w:t>
      </w:r>
      <w:r>
        <w:rPr>
          <w:b w:val="0"/>
          <w:i w:val="0"/>
          <w:strike w:val="0"/>
        </w:rPr>
        <w:br w:type="textWrapping"/>
      </w:r>
      <w:r>
        <w:rPr>
          <w:b w:val="0"/>
          <w:i w:val="0"/>
          <w:strike w:val="0"/>
        </w:rPr>
        <w:t xml:space="preserve">          "roles": "",</w:t>
      </w:r>
      <w:r>
        <w:rPr>
          <w:b w:val="0"/>
          <w:i w:val="0"/>
          <w:strike w:val="0"/>
        </w:rPr>
        <w:br w:type="textWrapping"/>
      </w:r>
      <w:r>
        <w:rPr>
          <w:b w:val="0"/>
          <w:i w:val="0"/>
          <w:strike w:val="0"/>
        </w:rPr>
        <w:t xml:space="preserve">          "label": "Officer_Value"</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"id": "Activity11",</w:t>
      </w:r>
      <w:r>
        <w:rPr>
          <w:b w:val="0"/>
          <w:i w:val="0"/>
          <w:strike w:val="0"/>
        </w:rPr>
        <w:br w:type="textWrapping"/>
      </w:r>
      <w:r>
        <w:rPr>
          <w:b w:val="0"/>
          <w:i w:val="0"/>
          <w:strike w:val="0"/>
        </w:rPr>
        <w:t xml:space="preserve">          "roles": "",</w:t>
      </w:r>
      <w:r>
        <w:rPr>
          <w:b w:val="0"/>
          <w:i w:val="0"/>
          <w:strike w:val="0"/>
        </w:rPr>
        <w:br w:type="textWrapping"/>
      </w:r>
      <w:r>
        <w:rPr>
          <w:b w:val="0"/>
          <w:i w:val="0"/>
          <w:strike w:val="0"/>
        </w:rPr>
        <w:t xml:space="preserve">          "label": "FileClass_Value"</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"id": "Activity10",</w:t>
      </w:r>
      <w:r>
        <w:rPr>
          <w:b w:val="0"/>
          <w:i w:val="0"/>
          <w:strike w:val="0"/>
        </w:rPr>
        <w:br w:type="textWrapping"/>
      </w:r>
      <w:r>
        <w:rPr>
          <w:b w:val="0"/>
          <w:i w:val="0"/>
          <w:strike w:val="0"/>
        </w:rPr>
        <w:t xml:space="preserve">          "roles": "",</w:t>
      </w:r>
      <w:r>
        <w:rPr>
          <w:b w:val="0"/>
          <w:i w:val="0"/>
          <w:strike w:val="0"/>
        </w:rPr>
        <w:br w:type="textWrapping"/>
      </w:r>
      <w:r>
        <w:rPr>
          <w:b w:val="0"/>
          <w:i w:val="0"/>
          <w:strike w:val="0"/>
        </w:rPr>
        <w:t xml:space="preserve">          "label": "Title"</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"id": "Activity13",</w:t>
      </w:r>
      <w:r>
        <w:rPr>
          <w:b w:val="0"/>
          <w:i w:val="0"/>
          <w:strike w:val="0"/>
        </w:rPr>
        <w:br w:type="textWrapping"/>
      </w:r>
      <w:r>
        <w:rPr>
          <w:b w:val="0"/>
          <w:i w:val="0"/>
          <w:strike w:val="0"/>
        </w:rPr>
        <w:t xml:space="preserve">          "roles": "",</w:t>
      </w:r>
      <w:r>
        <w:rPr>
          <w:b w:val="0"/>
          <w:i w:val="0"/>
          <w:strike w:val="0"/>
        </w:rPr>
        <w:br w:type="textWrapping"/>
      </w:r>
      <w:r>
        <w:rPr>
          <w:b w:val="0"/>
          <w:i w:val="0"/>
          <w:strike w:val="0"/>
        </w:rPr>
        <w:t xml:space="preserve">          "label": "ID"</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"id": "CreateCaseFailed",</w:t>
      </w:r>
      <w:r>
        <w:rPr>
          <w:b w:val="0"/>
          <w:i w:val="0"/>
          <w:strike w:val="0"/>
        </w:rPr>
        <w:br w:type="textWrapping"/>
      </w:r>
      <w:r>
        <w:rPr>
          <w:b w:val="0"/>
          <w:i w:val="0"/>
          <w:strike w:val="0"/>
        </w:rPr>
        <w:t xml:space="preserve">      "roles": "System",</w:t>
      </w:r>
      <w:r>
        <w:rPr>
          <w:b w:val="0"/>
          <w:i w:val="0"/>
          <w:strike w:val="0"/>
        </w:rPr>
        <w:br w:type="textWrapping"/>
      </w:r>
      <w:r>
        <w:rPr>
          <w:b w:val="0"/>
          <w:i w:val="0"/>
          <w:strike w:val="0"/>
        </w:rPr>
        <w:t xml:space="preserve">      "label": "Could not create case in WorkZone"</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"expressions":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"id": "CVRLookup-path-CompanyName--update--value",</w:t>
      </w:r>
      <w:r>
        <w:rPr>
          <w:b w:val="0"/>
          <w:i w:val="0"/>
          <w:strike w:val="0"/>
        </w:rPr>
        <w:br w:type="textWrapping"/>
      </w:r>
      <w:r>
        <w:rPr>
          <w:b w:val="0"/>
          <w:i w:val="0"/>
          <w:strike w:val="0"/>
        </w:rPr>
        <w:t xml:space="preserve">      "value": "json get string(CVRLookup,"name")"</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"id": "WZCase-path-Activity10--update--value",</w:t>
      </w:r>
      <w:r>
        <w:rPr>
          <w:b w:val="0"/>
          <w:i w:val="0"/>
          <w:strike w:val="0"/>
        </w:rPr>
        <w:br w:type="textWrapping"/>
      </w:r>
      <w:r>
        <w:rPr>
          <w:b w:val="0"/>
          <w:i w:val="0"/>
          <w:strike w:val="0"/>
        </w:rPr>
        <w:t xml:space="preserve">      "value": "json get string(WZCase,"Title")"</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"id": "WZCase-path-Activity11--update--value",</w:t>
      </w:r>
      <w:r>
        <w:rPr>
          <w:b w:val="0"/>
          <w:i w:val="0"/>
          <w:strike w:val="0"/>
        </w:rPr>
        <w:br w:type="textWrapping"/>
      </w:r>
      <w:r>
        <w:rPr>
          <w:b w:val="0"/>
          <w:i w:val="0"/>
          <w:strike w:val="0"/>
        </w:rPr>
        <w:t xml:space="preserve">      "value": "json get string(WZCase,"FileClass_Value")"</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"id": "WZCase-path-Activity12--update--value",</w:t>
      </w:r>
      <w:r>
        <w:rPr>
          <w:b w:val="0"/>
          <w:i w:val="0"/>
          <w:strike w:val="0"/>
        </w:rPr>
        <w:br w:type="textWrapping"/>
      </w:r>
      <w:r>
        <w:rPr>
          <w:b w:val="0"/>
          <w:i w:val="0"/>
          <w:strike w:val="0"/>
        </w:rPr>
        <w:t xml:space="preserve">      "value": "json get string(WZCase,"Officer_Value")"</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"id": "WZCase-path-Activity13--update--value",</w:t>
      </w:r>
      <w:r>
        <w:rPr>
          <w:b w:val="0"/>
          <w:i w:val="0"/>
          <w:strike w:val="0"/>
        </w:rPr>
        <w:br w:type="textWrapping"/>
      </w:r>
      <w:r>
        <w:rPr>
          <w:b w:val="0"/>
          <w:i w:val="0"/>
          <w:strike w:val="0"/>
        </w:rPr>
        <w:t xml:space="preserve">      "value": "json get string(WZCase,"ID")"</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"constraints":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"type": "condition",</w:t>
      </w:r>
      <w:r>
        <w:rPr>
          <w:b w:val="0"/>
          <w:i w:val="0"/>
          <w:strike w:val="0"/>
        </w:rPr>
        <w:br w:type="textWrapping"/>
      </w:r>
      <w:r>
        <w:rPr>
          <w:b w:val="0"/>
          <w:i w:val="0"/>
          <w:strike w:val="0"/>
        </w:rPr>
        <w:t xml:space="preserve">      "sourceId": "Form",</w:t>
      </w:r>
      <w:r>
        <w:rPr>
          <w:b w:val="0"/>
          <w:i w:val="0"/>
          <w:strike w:val="0"/>
        </w:rPr>
        <w:br w:type="textWrapping"/>
      </w:r>
      <w:r>
        <w:rPr>
          <w:b w:val="0"/>
          <w:i w:val="0"/>
          <w:strike w:val="0"/>
        </w:rPr>
        <w:t xml:space="preserve">      "targetId": "CVRLookup"</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"type": "condition",</w:t>
      </w:r>
      <w:r>
        <w:rPr>
          <w:b w:val="0"/>
          <w:i w:val="0"/>
          <w:strike w:val="0"/>
        </w:rPr>
        <w:br w:type="textWrapping"/>
      </w:r>
      <w:r>
        <w:rPr>
          <w:b w:val="0"/>
          <w:i w:val="0"/>
          <w:strike w:val="0"/>
        </w:rPr>
        <w:t xml:space="preserve">      "sourceId": "Form",</w:t>
      </w:r>
      <w:r>
        <w:rPr>
          <w:b w:val="0"/>
          <w:i w:val="0"/>
          <w:strike w:val="0"/>
        </w:rPr>
        <w:br w:type="textWrapping"/>
      </w:r>
      <w:r>
        <w:rPr>
          <w:b w:val="0"/>
          <w:i w:val="0"/>
          <w:strike w:val="0"/>
        </w:rPr>
        <w:t xml:space="preserve">      "targetId": "CreateCase"</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"type": "condition",</w:t>
      </w:r>
      <w:r>
        <w:rPr>
          <w:b w:val="0"/>
          <w:i w:val="0"/>
          <w:strike w:val="0"/>
        </w:rPr>
        <w:br w:type="textWrapping"/>
      </w:r>
      <w:r>
        <w:rPr>
          <w:b w:val="0"/>
          <w:i w:val="0"/>
          <w:strike w:val="0"/>
        </w:rPr>
        <w:t xml:space="preserve">      "sourceId": "CVRLookup",</w:t>
      </w:r>
      <w:r>
        <w:rPr>
          <w:b w:val="0"/>
          <w:i w:val="0"/>
          <w:strike w:val="0"/>
        </w:rPr>
        <w:br w:type="textWrapping"/>
      </w:r>
      <w:r>
        <w:rPr>
          <w:b w:val="0"/>
          <w:i w:val="0"/>
          <w:strike w:val="0"/>
        </w:rPr>
        <w:t xml:space="preserve">      "targetId": "CreateCase"</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"type": "condition",</w:t>
      </w:r>
      <w:r>
        <w:rPr>
          <w:b w:val="0"/>
          <w:i w:val="0"/>
          <w:strike w:val="0"/>
        </w:rPr>
        <w:br w:type="textWrapping"/>
      </w:r>
      <w:r>
        <w:rPr>
          <w:b w:val="0"/>
          <w:i w:val="0"/>
          <w:strike w:val="0"/>
        </w:rPr>
        <w:t xml:space="preserve">      "sourceId": "WZCase",</w:t>
      </w:r>
      <w:r>
        <w:rPr>
          <w:b w:val="0"/>
          <w:i w:val="0"/>
          <w:strike w:val="0"/>
        </w:rPr>
        <w:br w:type="textWrapping"/>
      </w:r>
      <w:r>
        <w:rPr>
          <w:b w:val="0"/>
          <w:i w:val="0"/>
          <w:strike w:val="0"/>
        </w:rPr>
        <w:t xml:space="preserve">      "targetId": "Activity9"</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"type": "condition",</w:t>
      </w:r>
      <w:r>
        <w:rPr>
          <w:b w:val="0"/>
          <w:i w:val="0"/>
          <w:strike w:val="0"/>
        </w:rPr>
        <w:br w:type="textWrapping"/>
      </w:r>
      <w:r>
        <w:rPr>
          <w:b w:val="0"/>
          <w:i w:val="0"/>
          <w:strike w:val="0"/>
        </w:rPr>
        <w:t xml:space="preserve">      "sourceId": "CreateCase",</w:t>
      </w:r>
      <w:r>
        <w:rPr>
          <w:b w:val="0"/>
          <w:i w:val="0"/>
          <w:strike w:val="0"/>
        </w:rPr>
        <w:br w:type="textWrapping"/>
      </w:r>
      <w:r>
        <w:rPr>
          <w:b w:val="0"/>
          <w:i w:val="0"/>
          <w:strike w:val="0"/>
        </w:rPr>
        <w:t xml:space="preserve">      "targetId": "NewCaseID"</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"type": "condition",</w:t>
      </w:r>
      <w:r>
        <w:rPr>
          <w:b w:val="0"/>
          <w:i w:val="0"/>
          <w:strike w:val="0"/>
        </w:rPr>
        <w:br w:type="textWrapping"/>
      </w:r>
      <w:r>
        <w:rPr>
          <w:b w:val="0"/>
          <w:i w:val="0"/>
          <w:strike w:val="0"/>
        </w:rPr>
        <w:t xml:space="preserve">      "sourceId": "NewCaseID",</w:t>
      </w:r>
      <w:r>
        <w:rPr>
          <w:b w:val="0"/>
          <w:i w:val="0"/>
          <w:strike w:val="0"/>
        </w:rPr>
        <w:br w:type="textWrapping"/>
      </w:r>
      <w:r>
        <w:rPr>
          <w:b w:val="0"/>
          <w:i w:val="0"/>
          <w:strike w:val="0"/>
        </w:rPr>
        <w:t xml:space="preserve">      "targetId": "WZCase"</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"type": "condition",</w:t>
      </w:r>
      <w:r>
        <w:rPr>
          <w:b w:val="0"/>
          <w:i w:val="0"/>
          <w:strike w:val="0"/>
        </w:rPr>
        <w:br w:type="textWrapping"/>
      </w:r>
      <w:r>
        <w:rPr>
          <w:b w:val="0"/>
          <w:i w:val="0"/>
          <w:strike w:val="0"/>
        </w:rPr>
        <w:t xml:space="preserve">      "sourceId": "CVRLookup",</w:t>
      </w:r>
      <w:r>
        <w:rPr>
          <w:b w:val="0"/>
          <w:i w:val="0"/>
          <w:strike w:val="0"/>
        </w:rPr>
        <w:br w:type="textWrapping"/>
      </w:r>
      <w:r>
        <w:rPr>
          <w:b w:val="0"/>
          <w:i w:val="0"/>
          <w:strike w:val="0"/>
        </w:rPr>
        <w:t xml:space="preserve">      "targetId": "CompanyName"</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"type": "condition",</w:t>
      </w:r>
      <w:r>
        <w:rPr>
          <w:b w:val="0"/>
          <w:i w:val="0"/>
          <w:strike w:val="0"/>
        </w:rPr>
        <w:br w:type="textWrapping"/>
      </w:r>
      <w:r>
        <w:rPr>
          <w:b w:val="0"/>
          <w:i w:val="0"/>
          <w:strike w:val="0"/>
        </w:rPr>
        <w:t xml:space="preserve">      "sourceId": "CreateCase",</w:t>
      </w:r>
      <w:r>
        <w:rPr>
          <w:b w:val="0"/>
          <w:i w:val="0"/>
          <w:strike w:val="0"/>
        </w:rPr>
        <w:br w:type="textWrapping"/>
      </w:r>
      <w:r>
        <w:rPr>
          <w:b w:val="0"/>
          <w:i w:val="0"/>
          <w:strike w:val="0"/>
        </w:rPr>
        <w:t xml:space="preserve">      "targetId": "CreateCaseFailed"</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"type": "response",</w:t>
      </w:r>
      <w:r>
        <w:rPr>
          <w:b w:val="0"/>
          <w:i w:val="0"/>
          <w:strike w:val="0"/>
        </w:rPr>
        <w:br w:type="textWrapping"/>
      </w:r>
      <w:r>
        <w:rPr>
          <w:b w:val="0"/>
          <w:i w:val="0"/>
          <w:strike w:val="0"/>
        </w:rPr>
        <w:t xml:space="preserve">      "sourceId": "Form",</w:t>
      </w:r>
      <w:r>
        <w:rPr>
          <w:b w:val="0"/>
          <w:i w:val="0"/>
          <w:strike w:val="0"/>
        </w:rPr>
        <w:br w:type="textWrapping"/>
      </w:r>
      <w:r>
        <w:rPr>
          <w:b w:val="0"/>
          <w:i w:val="0"/>
          <w:strike w:val="0"/>
        </w:rPr>
        <w:t xml:space="preserve">      "targetId": "CVRLookup"</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"type": "response",</w:t>
      </w:r>
      <w:r>
        <w:rPr>
          <w:b w:val="0"/>
          <w:i w:val="0"/>
          <w:strike w:val="0"/>
        </w:rPr>
        <w:br w:type="textWrapping"/>
      </w:r>
      <w:r>
        <w:rPr>
          <w:b w:val="0"/>
          <w:i w:val="0"/>
          <w:strike w:val="0"/>
        </w:rPr>
        <w:t xml:space="preserve">      "sourceId": "CVRLookup",</w:t>
      </w:r>
      <w:r>
        <w:rPr>
          <w:b w:val="0"/>
          <w:i w:val="0"/>
          <w:strike w:val="0"/>
        </w:rPr>
        <w:br w:type="textWrapping"/>
      </w:r>
      <w:r>
        <w:rPr>
          <w:b w:val="0"/>
          <w:i w:val="0"/>
          <w:strike w:val="0"/>
        </w:rPr>
        <w:t xml:space="preserve">      "targetId": "CreateCase"</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"type": "response",</w:t>
      </w:r>
      <w:r>
        <w:rPr>
          <w:b w:val="0"/>
          <w:i w:val="0"/>
          <w:strike w:val="0"/>
        </w:rPr>
        <w:br w:type="textWrapping"/>
      </w:r>
      <w:r>
        <w:rPr>
          <w:b w:val="0"/>
          <w:i w:val="0"/>
          <w:strike w:val="0"/>
        </w:rPr>
        <w:t xml:space="preserve">      "sourceId": "NewCaseID",</w:t>
      </w:r>
      <w:r>
        <w:rPr>
          <w:b w:val="0"/>
          <w:i w:val="0"/>
          <w:strike w:val="0"/>
        </w:rPr>
        <w:br w:type="textWrapping"/>
      </w:r>
      <w:r>
        <w:rPr>
          <w:b w:val="0"/>
          <w:i w:val="0"/>
          <w:strike w:val="0"/>
        </w:rPr>
        <w:t xml:space="preserve">      "targetId": "WZCase"</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"type": "milestone",</w:t>
      </w:r>
      <w:r>
        <w:rPr>
          <w:b w:val="0"/>
          <w:i w:val="0"/>
          <w:strike w:val="0"/>
        </w:rPr>
        <w:br w:type="textWrapping"/>
      </w:r>
      <w:r>
        <w:rPr>
          <w:b w:val="0"/>
          <w:i w:val="0"/>
          <w:strike w:val="0"/>
        </w:rPr>
        <w:t xml:space="preserve">      "sourceId": "Form",</w:t>
      </w:r>
      <w:r>
        <w:rPr>
          <w:b w:val="0"/>
          <w:i w:val="0"/>
          <w:strike w:val="0"/>
        </w:rPr>
        <w:br w:type="textWrapping"/>
      </w:r>
      <w:r>
        <w:rPr>
          <w:b w:val="0"/>
          <w:i w:val="0"/>
          <w:strike w:val="0"/>
        </w:rPr>
        <w:t xml:space="preserve">      "targetId": "CVRLookup"</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"type": "milestone",</w:t>
      </w:r>
      <w:r>
        <w:rPr>
          <w:b w:val="0"/>
          <w:i w:val="0"/>
          <w:strike w:val="0"/>
        </w:rPr>
        <w:br w:type="textWrapping"/>
      </w:r>
      <w:r>
        <w:rPr>
          <w:b w:val="0"/>
          <w:i w:val="0"/>
          <w:strike w:val="0"/>
        </w:rPr>
        <w:t xml:space="preserve">      "sourceId": "Form",</w:t>
      </w:r>
      <w:r>
        <w:rPr>
          <w:b w:val="0"/>
          <w:i w:val="0"/>
          <w:strike w:val="0"/>
        </w:rPr>
        <w:br w:type="textWrapping"/>
      </w:r>
      <w:r>
        <w:rPr>
          <w:b w:val="0"/>
          <w:i w:val="0"/>
          <w:strike w:val="0"/>
        </w:rPr>
        <w:t xml:space="preserve">      "targetId": "CreateCase"</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"type": "milestone",</w:t>
      </w:r>
      <w:r>
        <w:rPr>
          <w:b w:val="0"/>
          <w:i w:val="0"/>
          <w:strike w:val="0"/>
        </w:rPr>
        <w:br w:type="textWrapping"/>
      </w:r>
      <w:r>
        <w:rPr>
          <w:b w:val="0"/>
          <w:i w:val="0"/>
          <w:strike w:val="0"/>
        </w:rPr>
        <w:t xml:space="preserve">      "sourceId": "CVRLookup",</w:t>
      </w:r>
      <w:r>
        <w:rPr>
          <w:b w:val="0"/>
          <w:i w:val="0"/>
          <w:strike w:val="0"/>
        </w:rPr>
        <w:br w:type="textWrapping"/>
      </w:r>
      <w:r>
        <w:rPr>
          <w:b w:val="0"/>
          <w:i w:val="0"/>
          <w:strike w:val="0"/>
        </w:rPr>
        <w:t xml:space="preserve">      "targetId": "CreateCase"</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"type": "milestone",</w:t>
      </w:r>
      <w:r>
        <w:rPr>
          <w:b w:val="0"/>
          <w:i w:val="0"/>
          <w:strike w:val="0"/>
        </w:rPr>
        <w:br w:type="textWrapping"/>
      </w:r>
      <w:r>
        <w:rPr>
          <w:b w:val="0"/>
          <w:i w:val="0"/>
          <w:strike w:val="0"/>
        </w:rPr>
        <w:t xml:space="preserve">      "sourceId": "WZCase",</w:t>
      </w:r>
      <w:r>
        <w:rPr>
          <w:b w:val="0"/>
          <w:i w:val="0"/>
          <w:strike w:val="0"/>
        </w:rPr>
        <w:br w:type="textWrapping"/>
      </w:r>
      <w:r>
        <w:rPr>
          <w:b w:val="0"/>
          <w:i w:val="0"/>
          <w:strike w:val="0"/>
        </w:rPr>
        <w:t xml:space="preserve">      "targetId": "Activity9"</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"type": "milestone",</w:t>
      </w:r>
      <w:r>
        <w:rPr>
          <w:b w:val="0"/>
          <w:i w:val="0"/>
          <w:strike w:val="0"/>
        </w:rPr>
        <w:br w:type="textWrapping"/>
      </w:r>
      <w:r>
        <w:rPr>
          <w:b w:val="0"/>
          <w:i w:val="0"/>
          <w:strike w:val="0"/>
        </w:rPr>
        <w:t xml:space="preserve">      "sourceId": "CreateCase",</w:t>
      </w:r>
      <w:r>
        <w:rPr>
          <w:b w:val="0"/>
          <w:i w:val="0"/>
          <w:strike w:val="0"/>
        </w:rPr>
        <w:br w:type="textWrapping"/>
      </w:r>
      <w:r>
        <w:rPr>
          <w:b w:val="0"/>
          <w:i w:val="0"/>
          <w:strike w:val="0"/>
        </w:rPr>
        <w:t xml:space="preserve">      "targetId": "NewCaseID"</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"type": "milestone",</w:t>
      </w:r>
      <w:r>
        <w:rPr>
          <w:b w:val="0"/>
          <w:i w:val="0"/>
          <w:strike w:val="0"/>
        </w:rPr>
        <w:br w:type="textWrapping"/>
      </w:r>
      <w:r>
        <w:rPr>
          <w:b w:val="0"/>
          <w:i w:val="0"/>
          <w:strike w:val="0"/>
        </w:rPr>
        <w:t xml:space="preserve">      "sourceId": "NewCaseID",</w:t>
      </w:r>
      <w:r>
        <w:rPr>
          <w:b w:val="0"/>
          <w:i w:val="0"/>
          <w:strike w:val="0"/>
        </w:rPr>
        <w:br w:type="textWrapping"/>
      </w:r>
      <w:r>
        <w:rPr>
          <w:b w:val="0"/>
          <w:i w:val="0"/>
          <w:strike w:val="0"/>
        </w:rPr>
        <w:t xml:space="preserve">      "targetId": "WZCase"</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"type": "milestone",</w:t>
      </w:r>
      <w:r>
        <w:rPr>
          <w:b w:val="0"/>
          <w:i w:val="0"/>
          <w:strike w:val="0"/>
        </w:rPr>
        <w:br w:type="textWrapping"/>
      </w:r>
      <w:r>
        <w:rPr>
          <w:b w:val="0"/>
          <w:i w:val="0"/>
          <w:strike w:val="0"/>
        </w:rPr>
        <w:t xml:space="preserve">      "sourceId": "CVRLookup",</w:t>
      </w:r>
      <w:r>
        <w:rPr>
          <w:b w:val="0"/>
          <w:i w:val="0"/>
          <w:strike w:val="0"/>
        </w:rPr>
        <w:br w:type="textWrapping"/>
      </w:r>
      <w:r>
        <w:rPr>
          <w:b w:val="0"/>
          <w:i w:val="0"/>
          <w:strike w:val="0"/>
        </w:rPr>
        <w:t xml:space="preserve">      "targetId": "CompanyName"</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"type": "milestone",</w:t>
      </w:r>
      <w:r>
        <w:rPr>
          <w:b w:val="0"/>
          <w:i w:val="0"/>
          <w:strike w:val="0"/>
        </w:rPr>
        <w:br w:type="textWrapping"/>
      </w:r>
      <w:r>
        <w:rPr>
          <w:b w:val="0"/>
          <w:i w:val="0"/>
          <w:strike w:val="0"/>
        </w:rPr>
        <w:t xml:space="preserve">      "sourceId": "CreateCase",</w:t>
      </w:r>
      <w:r>
        <w:rPr>
          <w:b w:val="0"/>
          <w:i w:val="0"/>
          <w:strike w:val="0"/>
        </w:rPr>
        <w:br w:type="textWrapping"/>
      </w:r>
      <w:r>
        <w:rPr>
          <w:b w:val="0"/>
          <w:i w:val="0"/>
          <w:strike w:val="0"/>
        </w:rPr>
        <w:t xml:space="preserve">      "targetId": "CreateCaseFailed"</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"type": "update",</w:t>
      </w:r>
      <w:r>
        <w:rPr>
          <w:b w:val="0"/>
          <w:i w:val="0"/>
          <w:strike w:val="0"/>
        </w:rPr>
        <w:br w:type="textWrapping"/>
      </w:r>
      <w:r>
        <w:rPr>
          <w:b w:val="0"/>
          <w:i w:val="0"/>
          <w:strike w:val="0"/>
        </w:rPr>
        <w:t xml:space="preserve">      "sourceId": "CVRLookup",</w:t>
      </w:r>
      <w:r>
        <w:rPr>
          <w:b w:val="0"/>
          <w:i w:val="0"/>
          <w:strike w:val="0"/>
        </w:rPr>
        <w:br w:type="textWrapping"/>
      </w:r>
      <w:r>
        <w:rPr>
          <w:b w:val="0"/>
          <w:i w:val="0"/>
          <w:strike w:val="0"/>
        </w:rPr>
        <w:t xml:space="preserve">      "targetId": "CompanyName",</w:t>
      </w:r>
      <w:r>
        <w:rPr>
          <w:b w:val="0"/>
          <w:i w:val="0"/>
          <w:strike w:val="0"/>
        </w:rPr>
        <w:br w:type="textWrapping"/>
      </w:r>
      <w:r>
        <w:rPr>
          <w:b w:val="0"/>
          <w:i w:val="0"/>
          <w:strike w:val="0"/>
        </w:rPr>
        <w:t xml:space="preserve">      "valueExpressionId": "CVRLookup-path-CompanyName--update--value"</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"type": "update",</w:t>
      </w:r>
      <w:r>
        <w:rPr>
          <w:b w:val="0"/>
          <w:i w:val="0"/>
          <w:strike w:val="0"/>
        </w:rPr>
        <w:br w:type="textWrapping"/>
      </w:r>
      <w:r>
        <w:rPr>
          <w:b w:val="0"/>
          <w:i w:val="0"/>
          <w:strike w:val="0"/>
        </w:rPr>
        <w:t xml:space="preserve">      "sourceId": "WZCase",</w:t>
      </w:r>
      <w:r>
        <w:rPr>
          <w:b w:val="0"/>
          <w:i w:val="0"/>
          <w:strike w:val="0"/>
        </w:rPr>
        <w:br w:type="textWrapping"/>
      </w:r>
      <w:r>
        <w:rPr>
          <w:b w:val="0"/>
          <w:i w:val="0"/>
          <w:strike w:val="0"/>
        </w:rPr>
        <w:t xml:space="preserve">      "targetId": "Activity10",</w:t>
      </w:r>
      <w:r>
        <w:rPr>
          <w:b w:val="0"/>
          <w:i w:val="0"/>
          <w:strike w:val="0"/>
        </w:rPr>
        <w:br w:type="textWrapping"/>
      </w:r>
      <w:r>
        <w:rPr>
          <w:b w:val="0"/>
          <w:i w:val="0"/>
          <w:strike w:val="0"/>
        </w:rPr>
        <w:t xml:space="preserve">      "valueExpressionId": "WZCase-path-Activity10--update--value"</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"type": "update",</w:t>
      </w:r>
      <w:r>
        <w:rPr>
          <w:b w:val="0"/>
          <w:i w:val="0"/>
          <w:strike w:val="0"/>
        </w:rPr>
        <w:br w:type="textWrapping"/>
      </w:r>
      <w:r>
        <w:rPr>
          <w:b w:val="0"/>
          <w:i w:val="0"/>
          <w:strike w:val="0"/>
        </w:rPr>
        <w:t xml:space="preserve">      "sourceId": "WZCase",</w:t>
      </w:r>
      <w:r>
        <w:rPr>
          <w:b w:val="0"/>
          <w:i w:val="0"/>
          <w:strike w:val="0"/>
        </w:rPr>
        <w:br w:type="textWrapping"/>
      </w:r>
      <w:r>
        <w:rPr>
          <w:b w:val="0"/>
          <w:i w:val="0"/>
          <w:strike w:val="0"/>
        </w:rPr>
        <w:t xml:space="preserve">      "targetId": "Activity11",</w:t>
      </w:r>
      <w:r>
        <w:rPr>
          <w:b w:val="0"/>
          <w:i w:val="0"/>
          <w:strike w:val="0"/>
        </w:rPr>
        <w:br w:type="textWrapping"/>
      </w:r>
      <w:r>
        <w:rPr>
          <w:b w:val="0"/>
          <w:i w:val="0"/>
          <w:strike w:val="0"/>
        </w:rPr>
        <w:t xml:space="preserve">      "valueExpressionId": "WZCase-path-Activity11--update--value"</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"type": "update",</w:t>
      </w:r>
      <w:r>
        <w:rPr>
          <w:b w:val="0"/>
          <w:i w:val="0"/>
          <w:strike w:val="0"/>
        </w:rPr>
        <w:br w:type="textWrapping"/>
      </w:r>
      <w:r>
        <w:rPr>
          <w:b w:val="0"/>
          <w:i w:val="0"/>
          <w:strike w:val="0"/>
        </w:rPr>
        <w:t xml:space="preserve">      "sourceId": "WZCase",</w:t>
      </w:r>
      <w:r>
        <w:rPr>
          <w:b w:val="0"/>
          <w:i w:val="0"/>
          <w:strike w:val="0"/>
        </w:rPr>
        <w:br w:type="textWrapping"/>
      </w:r>
      <w:r>
        <w:rPr>
          <w:b w:val="0"/>
          <w:i w:val="0"/>
          <w:strike w:val="0"/>
        </w:rPr>
        <w:t xml:space="preserve">      "targetId": "Activity12",</w:t>
      </w:r>
      <w:r>
        <w:rPr>
          <w:b w:val="0"/>
          <w:i w:val="0"/>
          <w:strike w:val="0"/>
        </w:rPr>
        <w:br w:type="textWrapping"/>
      </w:r>
      <w:r>
        <w:rPr>
          <w:b w:val="0"/>
          <w:i w:val="0"/>
          <w:strike w:val="0"/>
        </w:rPr>
        <w:t xml:space="preserve">      "valueExpressionId": "WZCase-path-Activity12--update--value"</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"type": "update",</w:t>
      </w:r>
      <w:r>
        <w:rPr>
          <w:b w:val="0"/>
          <w:i w:val="0"/>
          <w:strike w:val="0"/>
        </w:rPr>
        <w:br w:type="textWrapping"/>
      </w:r>
      <w:r>
        <w:rPr>
          <w:b w:val="0"/>
          <w:i w:val="0"/>
          <w:strike w:val="0"/>
        </w:rPr>
        <w:t xml:space="preserve">      "sourceId": "WZCase",</w:t>
      </w:r>
      <w:r>
        <w:rPr>
          <w:b w:val="0"/>
          <w:i w:val="0"/>
          <w:strike w:val="0"/>
        </w:rPr>
        <w:br w:type="textWrapping"/>
      </w:r>
      <w:r>
        <w:rPr>
          <w:b w:val="0"/>
          <w:i w:val="0"/>
          <w:strike w:val="0"/>
        </w:rPr>
        <w:t xml:space="preserve">      "targetId": "Activity13",</w:t>
      </w:r>
      <w:r>
        <w:rPr>
          <w:b w:val="0"/>
          <w:i w:val="0"/>
          <w:strike w:val="0"/>
        </w:rPr>
        <w:br w:type="textWrapping"/>
      </w:r>
      <w:r>
        <w:rPr>
          <w:b w:val="0"/>
          <w:i w:val="0"/>
          <w:strike w:val="0"/>
        </w:rPr>
        <w:t xml:space="preserve">      "valueExpressionId": "WZCase-path-Activity13--update--value"</w:t>
      </w:r>
      <w:r>
        <w:rPr>
          <w:b w:val="0"/>
          <w:i w:val="0"/>
          <w:strike w:val="0"/>
        </w:rPr>
        <w:br w:type="textWrapping"/>
      </w:r>
      <w:r>
        <w:rPr>
          <w:b w:val="0"/>
          <w:i w:val="0"/>
          <w:strike w:val="0"/>
        </w:rPr>
        <w:t xml:space="preserve">    }</w:t>
      </w:r>
      <w:r>
        <w:rPr>
          <w:b w:val="0"/>
          <w:i w:val="0"/>
          <w:strike w:val="0"/>
        </w:rPr>
        <w:br w:type="textWrapping"/>
      </w:r>
      <w:r>
        <w:rPr>
          <w:b w:val="0"/>
          <w:i w:val="0"/>
          <w:strike w:val="0"/>
        </w:rPr>
        <w:t xml:space="preserve">  ]</w:t>
      </w:r>
      <w:r>
        <w:rPr>
          <w:b w:val="0"/>
          <w:i w:val="0"/>
          <w:strike w:val="0"/>
        </w:rPr>
        <w:br w:type="textWrapping"/>
      </w:r>
      <w:r>
        <w:rPr>
          <w:b w:val="0"/>
          <w:i w:val="0"/>
          <w:strike w:val="0"/>
        </w:rPr>
        <w:t>}</w:t>
      </w:r>
    </w:p>
    <w:p>
      <w:pPr>
        <w:pStyle w:val="4"/>
        <w:rPr>
          <w:b w:val="0"/>
          <w:i w:val="0"/>
          <w:strike w:val="0"/>
        </w:rPr>
      </w:pPr>
      <w:r>
        <w:rPr>
          <w:rFonts w:hint="eastAsia" w:eastAsia="宋体"/>
          <w:b w:val="0"/>
          <w:i w:val="0"/>
          <w:strike w:val="0"/>
          <w:lang w:eastAsia="zh-CN"/>
        </w:rPr>
        <w:t>（</w:t>
      </w:r>
      <w:r>
        <w:rPr>
          <w:rFonts w:hint="eastAsia" w:eastAsia="宋体"/>
          <w:b w:val="0"/>
          <w:i w:val="0"/>
          <w:strike w:val="0"/>
          <w:lang w:val="en-US" w:eastAsia="zh-CN"/>
        </w:rPr>
        <w:t>4</w:t>
      </w:r>
      <w:r>
        <w:rPr>
          <w:rFonts w:hint="eastAsia" w:eastAsia="宋体"/>
          <w:b w:val="0"/>
          <w:i w:val="0"/>
          <w:strike w:val="0"/>
          <w:lang w:eastAsia="zh-CN"/>
        </w:rPr>
        <w:t>）</w:t>
      </w:r>
      <w:r>
        <w:rPr>
          <w:b w:val="0"/>
          <w:i w:val="0"/>
          <w:strike w:val="0"/>
        </w:rPr>
        <w:t>推理结果示例</w:t>
      </w:r>
    </w:p>
    <w:p>
      <w:pPr>
        <w:jc w:val="center"/>
        <w:rPr>
          <w:b w:val="0"/>
          <w:i w:val="0"/>
          <w:strike w:val="0"/>
        </w:rPr>
      </w:pPr>
      <w:r>
        <w:drawing>
          <wp:inline distT="0" distB="0" distL="114300" distR="114300">
            <wp:extent cx="5866130" cy="2518410"/>
            <wp:effectExtent l="0" t="0" r="1270" b="10160"/>
            <wp:docPr id="20" name="图片 20" descr="ceb649b20b927fb67e02fbd513df1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eb649b20b927fb67e02fbd513df1d9"/>
                    <pic:cNvPicPr>
                      <a:picLocks noChangeAspect="1"/>
                    </pic:cNvPicPr>
                  </pic:nvPicPr>
                  <pic:blipFill>
                    <a:blip r:embed="rId43" r:link="rId44"/>
                    <a:stretch>
                      <a:fillRect/>
                    </a:stretch>
                  </pic:blipFill>
                  <pic:spPr>
                    <a:xfrm>
                      <a:off x="0" y="0"/>
                      <a:ext cx="5866130" cy="2518410"/>
                    </a:xfrm>
                    <a:prstGeom prst="rect">
                      <a:avLst/>
                    </a:prstGeom>
                    <a:noFill/>
                    <a:ln>
                      <a:noFill/>
                    </a:ln>
                  </pic:spPr>
                </pic:pic>
              </a:graphicData>
            </a:graphic>
          </wp:inline>
        </w:drawing>
      </w:r>
    </w:p>
    <w:sectPr>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7B5DD9"/>
    <w:multiLevelType w:val="singleLevel"/>
    <w:tmpl w:val="BD7B5DD9"/>
    <w:lvl w:ilvl="0" w:tentative="0">
      <w:start w:val="1"/>
      <w:numFmt w:val="decimal"/>
      <w:suff w:val="space"/>
      <w:lvlText w:val="%1."/>
      <w:lvlJc w:val="left"/>
    </w:lvl>
  </w:abstractNum>
  <w:abstractNum w:abstractNumId="1">
    <w:nsid w:val="00000001"/>
    <w:multiLevelType w:val="multilevel"/>
    <w:tmpl w:val="00000001"/>
    <w:lvl w:ilvl="0" w:tentative="0">
      <w:start w:val="1"/>
      <w:numFmt w:val="bullet"/>
      <w:lvlText w:val="-"/>
      <w:lvlJc w:val="left"/>
      <w:pPr>
        <w:tabs>
          <w:tab w:val="left" w:pos="720"/>
        </w:tabs>
        <w:ind w:left="720" w:hanging="360"/>
      </w:pPr>
      <w:rPr>
        <w:rFonts w:ascii="Courier New" w:hAnsi="Courier New"/>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normal"/>
  <w:zoom w:percent="100"/>
  <w:documentProtection w:enforcement="0"/>
  <w:defaultTabStop w:val="720"/>
  <w:noPunctuationKerning w:val="1"/>
  <w:characterSpacingControl w:val="doNotCompress"/>
  <w:footnotePr>
    <w:footnote w:id="0"/>
    <w:footnote w:id="1"/>
  </w:foot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E4ZGM3NDE3ZDJjZGU5ZWQyYjYwMzY2ZjczNjQxZDMifQ=="/>
  </w:docVars>
  <w:rsids>
    <w:rsidRoot w:val="00000000"/>
    <w:rsid w:val="06B210E0"/>
    <w:rsid w:val="0A0855DF"/>
    <w:rsid w:val="1DE005DE"/>
    <w:rsid w:val="1EB85B28"/>
    <w:rsid w:val="1F70233B"/>
    <w:rsid w:val="2AE42ACD"/>
    <w:rsid w:val="2C0C614C"/>
    <w:rsid w:val="3A332A11"/>
    <w:rsid w:val="3EC15781"/>
    <w:rsid w:val="4287437F"/>
    <w:rsid w:val="42EC3CA8"/>
    <w:rsid w:val="44E73E09"/>
    <w:rsid w:val="58B87159"/>
    <w:rsid w:val="73930A62"/>
    <w:rsid w:val="7E070C9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pPr>
    <w:rPr>
      <w:rFonts w:ascii="Calibri" w:hAnsi="Calibri" w:eastAsia="Calibri" w:cs="Calibri"/>
      <w:sz w:val="22"/>
      <w:szCs w:val="22"/>
      <w:lang w:val="en-US" w:eastAsia="en-US" w:bidi="ar-SA"/>
    </w:rPr>
  </w:style>
  <w:style w:type="paragraph" w:styleId="2">
    <w:name w:val="heading 1"/>
    <w:basedOn w:val="1"/>
    <w:next w:val="1"/>
    <w:qFormat/>
    <w:uiPriority w:val="0"/>
    <w:pPr>
      <w:keepNext/>
      <w:spacing w:before="240" w:after="60"/>
      <w:outlineLvl w:val="0"/>
    </w:pPr>
    <w:rPr>
      <w:rFonts w:ascii="Arial" w:hAnsi="Arial" w:cs="Arial"/>
      <w:b/>
      <w:bCs/>
      <w:kern w:val="32"/>
      <w:sz w:val="32"/>
      <w:szCs w:val="32"/>
    </w:rPr>
  </w:style>
  <w:style w:type="paragraph" w:styleId="3">
    <w:name w:val="heading 2"/>
    <w:basedOn w:val="1"/>
    <w:next w:val="1"/>
    <w:qFormat/>
    <w:uiPriority w:val="0"/>
    <w:pPr>
      <w:keepNext/>
      <w:spacing w:before="240" w:after="60"/>
      <w:outlineLvl w:val="1"/>
    </w:pPr>
    <w:rPr>
      <w:rFonts w:ascii="Arial" w:hAnsi="Arial" w:cs="Arial"/>
      <w:b/>
      <w:bCs/>
      <w:i/>
      <w:iCs/>
      <w:sz w:val="28"/>
      <w:szCs w:val="28"/>
    </w:rPr>
  </w:style>
  <w:style w:type="paragraph" w:styleId="4">
    <w:name w:val="heading 3"/>
    <w:basedOn w:val="1"/>
    <w:next w:val="1"/>
    <w:qFormat/>
    <w:uiPriority w:val="0"/>
    <w:pPr>
      <w:keepNext/>
      <w:spacing w:before="240" w:after="60"/>
      <w:outlineLvl w:val="2"/>
    </w:pPr>
    <w:rPr>
      <w:rFonts w:ascii="Arial" w:hAnsi="Arial" w:cs="Arial"/>
      <w:b/>
      <w:bCs/>
      <w:sz w:val="26"/>
      <w:szCs w:val="26"/>
    </w:rPr>
  </w:style>
  <w:style w:type="character" w:default="1" w:styleId="6">
    <w:name w:val="Default Paragraph Font"/>
    <w:semiHidden/>
    <w:qFormat/>
    <w:uiPriority w:val="0"/>
  </w:style>
  <w:style w:type="table" w:default="1" w:styleId="5">
    <w:name w:val="Normal Table"/>
    <w:semiHidden/>
    <w:unhideWhenUsed/>
    <w:uiPriority w:val="99"/>
    <w:tblPr>
      <w:tblCellMar>
        <w:top w:w="0" w:type="dxa"/>
        <w:left w:w="108" w:type="dxa"/>
        <w:bottom w:w="0" w:type="dxa"/>
        <w:right w:w="108" w:type="dxa"/>
      </w:tblCellMar>
    </w:tblPr>
  </w:style>
  <w:style w:type="paragraph" w:customStyle="1" w:styleId="7">
    <w:name w:val="FencedCode.json"/>
    <w:qFormat/>
    <w:uiPriority w:val="0"/>
    <w:pPr>
      <w:shd w:val="solid" w:color="E2E2E2" w:fill="auto"/>
      <w:spacing w:after="160"/>
    </w:pPr>
    <w:rPr>
      <w:rFonts w:ascii="Consolas" w:hAnsi="Consolas" w:eastAsia="Consolas" w:cs="Consolas"/>
      <w:sz w:val="20"/>
      <w:szCs w:val="20"/>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https://cdn.jsdelivr.net/gh/sparoQwQ/images//image-20240617123301634.png" TargetMode="External"/><Relationship Id="rId7" Type="http://schemas.openxmlformats.org/officeDocument/2006/relationships/image" Target="media/image2.png"/><Relationship Id="rId6" Type="http://schemas.openxmlformats.org/officeDocument/2006/relationships/image" Target="https://cdn.jsdelivr.net/gh/sparoQwQ/images//image-20240617121644127.png" TargetMode="External"/><Relationship Id="rId5" Type="http://schemas.openxmlformats.org/officeDocument/2006/relationships/image" Target="media/image1.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image" Target="https://cdn.jsdelivr.net/gh/sparoQwQ/images//ceb649b20b927fb67e02fbd513df1d9.png" TargetMode="External"/><Relationship Id="rId43" Type="http://schemas.openxmlformats.org/officeDocument/2006/relationships/image" Target="media/image20.png"/><Relationship Id="rId42" Type="http://schemas.openxmlformats.org/officeDocument/2006/relationships/image" Target="https://cdn.jsdelivr.net/gh/sparoQwQ/images//image-20240618123739276.png" TargetMode="External"/><Relationship Id="rId41" Type="http://schemas.openxmlformats.org/officeDocument/2006/relationships/image" Target="media/image19.png"/><Relationship Id="rId40" Type="http://schemas.openxmlformats.org/officeDocument/2006/relationships/image" Target="https://cdn.jsdelivr.net/gh/sparoQwQ/images//image-20240618132544302.png" TargetMode="External"/><Relationship Id="rId4" Type="http://schemas.openxmlformats.org/officeDocument/2006/relationships/theme" Target="theme/theme1.xml"/><Relationship Id="rId39" Type="http://schemas.openxmlformats.org/officeDocument/2006/relationships/image" Target="media/image18.png"/><Relationship Id="rId38" Type="http://schemas.openxmlformats.org/officeDocument/2006/relationships/image" Target="https://cdn.jsdelivr.net/gh/sparoQwQ/images//image-20240618132513906.png" TargetMode="External"/><Relationship Id="rId37" Type="http://schemas.openxmlformats.org/officeDocument/2006/relationships/image" Target="media/image17.png"/><Relationship Id="rId36" Type="http://schemas.openxmlformats.org/officeDocument/2006/relationships/image" Target="https://cdn.jsdelivr.net/gh/sparoQwQ/images//image-20240618130427392.png" TargetMode="External"/><Relationship Id="rId35" Type="http://schemas.openxmlformats.org/officeDocument/2006/relationships/image" Target="media/image16.png"/><Relationship Id="rId34" Type="http://schemas.openxmlformats.org/officeDocument/2006/relationships/image" Target="https://cdn.jsdelivr.net/gh/sparoQwQ/images//image-20240618130349047.png" TargetMode="External"/><Relationship Id="rId33" Type="http://schemas.openxmlformats.org/officeDocument/2006/relationships/image" Target="media/image15.png"/><Relationship Id="rId32" Type="http://schemas.openxmlformats.org/officeDocument/2006/relationships/image" Target="https://cdn.jsdelivr.net/gh/sparoQwQ/images//image-20240618130308940.png" TargetMode="External"/><Relationship Id="rId31" Type="http://schemas.openxmlformats.org/officeDocument/2006/relationships/image" Target="media/image14.png"/><Relationship Id="rId30" Type="http://schemas.openxmlformats.org/officeDocument/2006/relationships/image" Target="https://cdn.jsdelivr.net/gh/sparoQwQ/images//image-20240618130246396.png" TargetMode="External"/><Relationship Id="rId3" Type="http://schemas.openxmlformats.org/officeDocument/2006/relationships/footnotes" Target="footnotes.xml"/><Relationship Id="rId29" Type="http://schemas.openxmlformats.org/officeDocument/2006/relationships/image" Target="media/image13.png"/><Relationship Id="rId28" Type="http://schemas.openxmlformats.org/officeDocument/2006/relationships/image" Target="https://cdn.jsdelivr.net/gh/sparoQwQ/images//image-20240618130135839.png" TargetMode="External"/><Relationship Id="rId27" Type="http://schemas.openxmlformats.org/officeDocument/2006/relationships/image" Target="media/image12.png"/><Relationship Id="rId26" Type="http://schemas.openxmlformats.org/officeDocument/2006/relationships/image" Target="https://cdn.jsdelivr.net/gh/sparoQwQ/images//image-20240618130058257.png" TargetMode="External"/><Relationship Id="rId25" Type="http://schemas.openxmlformats.org/officeDocument/2006/relationships/image" Target="media/image11.png"/><Relationship Id="rId24" Type="http://schemas.openxmlformats.org/officeDocument/2006/relationships/image" Target="https://cdn.jsdelivr.net/gh/sparoQwQ/images//image-20240618130027034.png" TargetMode="External"/><Relationship Id="rId23" Type="http://schemas.openxmlformats.org/officeDocument/2006/relationships/image" Target="media/image10.png"/><Relationship Id="rId22" Type="http://schemas.openxmlformats.org/officeDocument/2006/relationships/image" Target="https://cdn.jsdelivr.net/gh/sparoQwQ/images//image-20240618125950477.png" TargetMode="External"/><Relationship Id="rId21" Type="http://schemas.openxmlformats.org/officeDocument/2006/relationships/image" Target="media/image9.png"/><Relationship Id="rId20" Type="http://schemas.openxmlformats.org/officeDocument/2006/relationships/image" Target="https://cdn.jsdelivr.net/gh/sparoQwQ/images//image-20240618110137806.png" TargetMode="External"/><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https://cdn.jsdelivr.net/gh/sparoQwQ/images//image-20240617131702166.png" TargetMode="External"/><Relationship Id="rId17" Type="http://schemas.openxmlformats.org/officeDocument/2006/relationships/image" Target="media/image7.png"/><Relationship Id="rId16" Type="http://schemas.openxmlformats.org/officeDocument/2006/relationships/image" Target="https://cdn.jsdelivr.net/gh/sparoQwQ/images//image-20240617131544125.png" TargetMode="External"/><Relationship Id="rId15" Type="http://schemas.openxmlformats.org/officeDocument/2006/relationships/image" Target="media/image6.png"/><Relationship Id="rId14" Type="http://schemas.openxmlformats.org/officeDocument/2006/relationships/image" Target="https://cdn.jsdelivr.net/gh/sparoQwQ/images//image-20240617125819741.png" TargetMode="External"/><Relationship Id="rId13" Type="http://schemas.openxmlformats.org/officeDocument/2006/relationships/image" Target="media/image5.png"/><Relationship Id="rId12" Type="http://schemas.openxmlformats.org/officeDocument/2006/relationships/image" Target="https://cdn.jsdelivr.net/gh/sparoQwQ/images//image-20240617125647937.png" TargetMode="External"/><Relationship Id="rId11" Type="http://schemas.openxmlformats.org/officeDocument/2006/relationships/image" Target="media/image4.png"/><Relationship Id="rId10" Type="http://schemas.openxmlformats.org/officeDocument/2006/relationships/image" Target="https://cdn.jsdelivr.net/gh/sparoQwQ/images//image-20240617125347517.png" TargetMode="Externa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20</Pages>
  <Words>4366</Words>
  <Characters>8608</Characters>
  <Lines>0</Lines>
  <Paragraphs>0</Paragraphs>
  <TotalTime>137</TotalTime>
  <ScaleCrop>false</ScaleCrop>
  <LinksUpToDate>false</LinksUpToDate>
  <CharactersWithSpaces>10470</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2024-06-21T07:24:36Z</dcterms:created>
  <dc:creator>13245</dc:creator>
  <cp:lastModifiedBy>古河渚Nagisa</cp:lastModifiedBy>
  <dcterms:modified xsi:type="dcterms:W3CDTF">2024-06-21T09:55:47Z</dcterms:modified>
  <cp:revision>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FCF3202F1CAA4B7B979A07541219F8EF_13</vt:lpwstr>
  </property>
</Properties>
</file>