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r>
        <w:rPr>
          <w:rFonts w:hint="eastAsia" w:ascii="宋体" w:hAnsi="宋体" w:eastAsia="宋体" w:cs="宋体"/>
          <w:b/>
          <w:bCs/>
          <w:sz w:val="18"/>
          <w:szCs w:val="18"/>
        </w:rPr>
        <w:t>论述题（</w:t>
      </w:r>
      <w:r>
        <w:rPr>
          <w:rFonts w:ascii="宋体" w:hAnsi="宋体" w:eastAsia="宋体" w:cs="宋体"/>
          <w:b/>
          <w:bCs/>
          <w:sz w:val="18"/>
          <w:szCs w:val="18"/>
        </w:rPr>
        <w:t>30</w:t>
      </w:r>
      <w:r>
        <w:rPr>
          <w:rFonts w:hint="eastAsia" w:ascii="宋体" w:hAnsi="宋体" w:eastAsia="宋体" w:cs="宋体"/>
          <w:b/>
          <w:bCs/>
          <w:sz w:val="18"/>
          <w:szCs w:val="18"/>
        </w:rPr>
        <w:t>题）</w:t>
      </w:r>
    </w:p>
    <w:p>
      <w:pPr>
        <w:keepNext w:val="0"/>
        <w:keepLines w:val="0"/>
        <w:pageBreakBefore w:val="0"/>
        <w:numPr>
          <w:numId w:val="0"/>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bookmarkStart w:id="55" w:name="_GoBack"/>
      <w:bookmarkEnd w:id="55"/>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highlight w:val="green"/>
        </w:rPr>
        <w:t>试论马克思主义中国化、时代化、大众化的内涵及其相互关系</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的实质，就是将马克思主义基本原理同中国具体实际相结合。其科学内涵包括：第一，马克思主义中国化就是运用马克思主义解决中国革命，建设和改革的实际问题。第二，马克思主义中国化就是把中国革命、建设和改革的实践经验和历史经验提升为理论。第三，马克思主义中国化就是把马克思主义植根于中国的优秀文化之中。</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马克思主义时代化就是把马克思主义与中国革命、建设和改革不同历史时期的时代特征相结合，适应时代发展的趋势和潮流，实现马克思主义的与时俱进。其基本内涵包括：第一，马克思主义要体现和反映时代特征；第二，马克思主义的创新来源于时代发展对理论的诉求；第三，马克思主义要把握时代发展的脉搏，不仅要适应时代发展的要求，而且还要发挥引领时代发展方向的作用。</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大众化是指将马克思主义的基本原理由抽象性到具体化、由学术性到通俗化、由少数领袖人物的理念到成为广大人民群众的共识、成为认识世界和改造世界的思想武器的过程。其含义主要有三个方面。一是理论要面向大众，通过宣传教育，使马克思主义群众化。二是采用通俗的语言和老百姓喜闻乐见的形式，譬如传播方式上的生动化、形象化、生活化、简明化等，使马克思主义理论及知识为广大群众所认同、理解与吸纳并转化为行动的指南。三是马克思主义在指导社会实践的过程中，不断接受实践检验，并把亿万群众创造的新鲜经验上升为科学理论，进一步丰富、发展和创新马克思主义</w:t>
      </w:r>
      <w:r>
        <w:rPr>
          <w:rFonts w:hint="default" w:ascii="宋体" w:hAnsi="宋体" w:eastAsia="宋体" w:cs="宋体"/>
          <w:sz w:val="18"/>
          <w:szCs w:val="18"/>
        </w:rPr>
        <w:t>。</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时代化和大众化的内在的联系：马克思主义中国化是实现时代化和大众化的基础，只有把马克思主义与中国实际相结合，形成中国化的马克思主义，才能准确把握中国所处的发展阶段和时代发展方向，才能使广大人民群众有针对性地学习和掌握马克思主义理论，并指导自己的实践；马克思主义时代化是马克思主义的理论品质，只有把马克思主义与时代特征相结合，与时俱进，才能使马克思主义中国化和大众化具有世界眼光和国际视野。马克思主义大众化是马克思主义中国化和时代化的根本目的。马克思主义只有被人民群众所掌握，才能变成建设中国特色社会主义的物质力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试论坚持发展为了人民、发展依靠人民、发展成果由人民共享</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ascii="宋体" w:hAnsi="宋体" w:eastAsia="宋体" w:cs="宋体"/>
          <w:sz w:val="18"/>
          <w:szCs w:val="18"/>
        </w:rPr>
        <w:t xml:space="preserve">    </w:t>
      </w:r>
      <w:r>
        <w:rPr>
          <w:rFonts w:hint="eastAsia" w:ascii="宋体" w:hAnsi="宋体" w:eastAsia="宋体" w:cs="宋体"/>
          <w:sz w:val="18"/>
          <w:szCs w:val="18"/>
        </w:rPr>
        <w:t>坚持发展为了人民，就要顺应各族人民过上更好生活的新期待，着力解决人民群众最关心、最直接、最现实的利益问题，把发展的目的真正落实到满足人民需要、提高人民生活水平上。要深怀爱民之心，恪守为民之责，善谋富民之策，把群众呼声作为第一信号，把群众需要作为第一选择，把群众满意作为第一标准，急群众之所急，想群众之所想，办群众之所需，为群众诚心诚意办实事，尽心竭力解难事，坚持不懈做好事。</w:t>
      </w:r>
      <w:r>
        <w:rPr>
          <w:rFonts w:ascii="宋体" w:hAnsi="宋体" w:eastAsia="宋体" w:cs="宋体"/>
          <w:sz w:val="18"/>
          <w:szCs w:val="18"/>
        </w:rPr>
        <w:t xml:space="preserve"> </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坚持发展依靠人民，就要尊重人民的主体地位，发挥人民的主体作用，密切联系群众，始终相信群众，紧紧依靠群众，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广泛最可靠的群众基础和最深厚的力量源泉。要全面贯彻尊重劳动、尊重知识、尊重人才、尊重创造的方针，要坚持党的群众路线，要切实转变思想作风和工作作风，切实改进领导方式和工作方法，使我们的各项决策和全部工作更好地体现人民群众的利益。</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发展成果由人民共享，就要把改革发展取得的各方面成果，体现在不断提高人民的生活质量和健康水平上，体现在不断提高人民的思想道德素质和科学文化素质上，体现在充分保障人民享有的经济、政治、文化、社会权益上。坚持发展成果由人民共享，是坚持发展为了人民、发展依靠人民的具体体现和最终目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试论全面协调可持续基本要求的内涵</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科学发展观的基本要求是全面协调可持续。全面，是指各个方面都发展；协调，是指各个方面的发展要相互适应；可持续，是指发展进程要有持久性、连续性。这就要求我们必须按照中国特色社会主义事业的总体布局，全面推进经济建设、政治建设、文化建设、社会建设，促进现代化建设的各个环节、各个方面相协调，促进生产关系与生产力、上层建筑与经济基础相协调。要坚持走生产发展、生活富裕、生态良好的文明发展道路，实现经济社会永续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七大把全面协调可持续作为科学发展观的基本要求来强调，反映了现阶段我国经济社会发展的客观要求：一方面，经过长期发展，我们积累了较为雄厚的物质技术基础，可以在推进全面协调可持续发展上有更大作为；另一方面，城乡区域发展不平衡、经济社会发展不协调、经济发展与人口资源环境不适应等问题更加突出地摆在了我们面前。全面协调可持续的基本要求，提出了解决城乡、区域、经济社会、人与自然发展不平衡、不协调问题的新思路，指明了我国经济社会发展的正确方向。只有更加自觉地推进全面协调可持续发展，才能更好化解对我国发展的各种制约因素，更好推动我国发展进程，确保实现我国发展的战略目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试论生态文明建设的主要内容</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所谓生态文明，是人类文明的一种形式。它以尊重和维护生态环境为主旨，以可持续发展为根据，以未来人类的继续发展为着眼点。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党的十八大从新的历史起点出发，做出了推进生态文明建设的战略决策。十八大报告指出，生态文明建设的主要内容包括：</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加大自然生态系统和环境保护力度。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试论中国特色社会主义理论体系是全面建成小康社会的根本指针</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为实现全面建成小康社会宏伟目标提供了根本指针。当前，全国各族人民正在党的领导下为夺取全面建设小康社会新胜利、开创中国特色社会主义事业新局面而努力奋斗。在前进道路上，我们既面临着重要的发展机遇，也面临着诸多矛盾和问题：（</w:t>
      </w:r>
      <w:r>
        <w:rPr>
          <w:rFonts w:ascii="宋体" w:hAnsi="宋体" w:eastAsia="宋体" w:cs="宋体"/>
          <w:sz w:val="18"/>
          <w:szCs w:val="18"/>
        </w:rPr>
        <w:t>1</w:t>
      </w:r>
      <w:r>
        <w:rPr>
          <w:rFonts w:hint="eastAsia" w:ascii="宋体" w:hAnsi="宋体" w:eastAsia="宋体" w:cs="宋体"/>
          <w:sz w:val="18"/>
          <w:szCs w:val="18"/>
        </w:rPr>
        <w:t>）生产力水平总体不高，人均国内生产总值偏低，自主创新能力不强；（</w:t>
      </w:r>
      <w:r>
        <w:rPr>
          <w:rFonts w:ascii="宋体" w:hAnsi="宋体" w:eastAsia="宋体" w:cs="宋体"/>
          <w:sz w:val="18"/>
          <w:szCs w:val="18"/>
        </w:rPr>
        <w:t>2</w:t>
      </w:r>
      <w:r>
        <w:rPr>
          <w:rFonts w:hint="eastAsia" w:ascii="宋体" w:hAnsi="宋体" w:eastAsia="宋体" w:cs="宋体"/>
          <w:sz w:val="18"/>
          <w:szCs w:val="18"/>
        </w:rPr>
        <w:t>）长期形成的结构性矛盾没有解决，粗放型增长方式尚未根本改变，环境资源压力加大，影响发展的体制机制障碍依然存在；（</w:t>
      </w:r>
      <w:r>
        <w:rPr>
          <w:rFonts w:ascii="宋体" w:hAnsi="宋体" w:eastAsia="宋体" w:cs="宋体"/>
          <w:sz w:val="18"/>
          <w:szCs w:val="18"/>
        </w:rPr>
        <w:t>3</w:t>
      </w:r>
      <w:r>
        <w:rPr>
          <w:rFonts w:hint="eastAsia" w:ascii="宋体" w:hAnsi="宋体" w:eastAsia="宋体" w:cs="宋体"/>
          <w:sz w:val="18"/>
          <w:szCs w:val="18"/>
        </w:rPr>
        <w:t>）收入分配差距拉大趋势还未根本扭转，城乡贫困人口和低收人人口还有相当数量，农业基础薄弱、农村发展滞后的局面依然存在，促进经济社会协调发展任务艰巨；（</w:t>
      </w:r>
      <w:r>
        <w:rPr>
          <w:rFonts w:ascii="宋体" w:hAnsi="宋体" w:eastAsia="宋体" w:cs="宋体"/>
          <w:sz w:val="18"/>
          <w:szCs w:val="18"/>
        </w:rPr>
        <w:t>4</w:t>
      </w:r>
      <w:r>
        <w:rPr>
          <w:rFonts w:hint="eastAsia" w:ascii="宋体" w:hAnsi="宋体" w:eastAsia="宋体" w:cs="宋体"/>
          <w:sz w:val="18"/>
          <w:szCs w:val="18"/>
        </w:rPr>
        <w:t>）民主法制建设与扩大人民民主和经济社会发展的要求还不完全适应；（</w:t>
      </w:r>
      <w:r>
        <w:rPr>
          <w:rFonts w:ascii="宋体" w:hAnsi="宋体" w:eastAsia="宋体" w:cs="宋体"/>
          <w:sz w:val="18"/>
          <w:szCs w:val="18"/>
        </w:rPr>
        <w:t>5</w:t>
      </w:r>
      <w:r>
        <w:rPr>
          <w:rFonts w:hint="eastAsia" w:ascii="宋体" w:hAnsi="宋体" w:eastAsia="宋体" w:cs="宋体"/>
          <w:sz w:val="18"/>
          <w:szCs w:val="18"/>
        </w:rPr>
        <w:t>）人们精神文化需求日趋旺盛，对发展社会主义先进文化提出更高要求；（</w:t>
      </w:r>
      <w:r>
        <w:rPr>
          <w:rFonts w:ascii="宋体" w:hAnsi="宋体" w:eastAsia="宋体" w:cs="宋体"/>
          <w:sz w:val="18"/>
          <w:szCs w:val="18"/>
        </w:rPr>
        <w:t>6</w:t>
      </w:r>
      <w:r>
        <w:rPr>
          <w:rFonts w:hint="eastAsia" w:ascii="宋体" w:hAnsi="宋体" w:eastAsia="宋体" w:cs="宋体"/>
          <w:sz w:val="18"/>
          <w:szCs w:val="18"/>
        </w:rPr>
        <w:t>）伴随社会结构、社会组织形式、社会利益格局的深刻变化，社会建设和管理面临诸多新课题；（</w:t>
      </w:r>
      <w:r>
        <w:rPr>
          <w:rFonts w:ascii="宋体" w:hAnsi="宋体" w:eastAsia="宋体" w:cs="宋体"/>
          <w:sz w:val="18"/>
          <w:szCs w:val="18"/>
        </w:rPr>
        <w:t>7</w:t>
      </w:r>
      <w:r>
        <w:rPr>
          <w:rFonts w:hint="eastAsia" w:ascii="宋体" w:hAnsi="宋体" w:eastAsia="宋体" w:cs="宋体"/>
          <w:sz w:val="18"/>
          <w:szCs w:val="18"/>
        </w:rPr>
        <w:t>）国际竞争日趋激烈，发达国家在经济科技上占优势的压力长期存在。只有坚持以中国特色社会主义理论体系为指导，我们才能对这一系列问题作出科学回答，才能顺利推进全面建设小康社会进程、不断发展中国特色社会主义。</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试论中国特色社会主义文化建设的基本方针</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中国特色社会主义文化建设的基本方针是：</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r>
        <w:rPr>
          <w:rFonts w:hint="eastAsia" w:ascii="宋体" w:hAnsi="宋体" w:eastAsia="宋体" w:cs="宋体"/>
          <w:sz w:val="18"/>
          <w:szCs w:val="18"/>
        </w:rPr>
        <w:t>（</w:t>
      </w:r>
      <w:r>
        <w:rPr>
          <w:rFonts w:ascii="宋体" w:hAnsi="宋体" w:eastAsia="宋体" w:cs="宋体"/>
          <w:sz w:val="18"/>
          <w:szCs w:val="18"/>
        </w:rPr>
        <w:t>1</w:t>
      </w:r>
      <w:r>
        <w:rPr>
          <w:rFonts w:hint="eastAsia" w:ascii="宋体" w:hAnsi="宋体" w:eastAsia="宋体" w:cs="宋体"/>
          <w:sz w:val="18"/>
          <w:szCs w:val="18"/>
        </w:rPr>
        <w:t>）坚持以马克思主义为指导，为人民服务、为社会主义服务；（</w:t>
      </w:r>
      <w:r>
        <w:rPr>
          <w:rFonts w:ascii="宋体" w:hAnsi="宋体" w:eastAsia="宋体" w:cs="宋体"/>
          <w:sz w:val="18"/>
          <w:szCs w:val="18"/>
        </w:rPr>
        <w:t>2</w:t>
      </w:r>
      <w:r>
        <w:rPr>
          <w:rFonts w:hint="eastAsia" w:ascii="宋体" w:hAnsi="宋体" w:eastAsia="宋体" w:cs="宋体"/>
          <w:sz w:val="18"/>
          <w:szCs w:val="18"/>
        </w:rPr>
        <w:t>）坚持百花齐放、百家争鸣；（</w:t>
      </w:r>
      <w:r>
        <w:rPr>
          <w:rFonts w:ascii="宋体" w:hAnsi="宋体" w:eastAsia="宋体" w:cs="宋体"/>
          <w:sz w:val="18"/>
          <w:szCs w:val="18"/>
        </w:rPr>
        <w:t>3</w:t>
      </w:r>
      <w:r>
        <w:rPr>
          <w:rFonts w:hint="eastAsia" w:ascii="宋体" w:hAnsi="宋体" w:eastAsia="宋体" w:cs="宋体"/>
          <w:sz w:val="18"/>
          <w:szCs w:val="18"/>
        </w:rPr>
        <w:t>）坚持贴近实际、贴近生活、贴近群众，不断推进文化创新；（</w:t>
      </w:r>
      <w:r>
        <w:rPr>
          <w:rFonts w:ascii="宋体" w:hAnsi="宋体" w:eastAsia="宋体" w:cs="宋体"/>
          <w:sz w:val="18"/>
          <w:szCs w:val="18"/>
        </w:rPr>
        <w:t>4</w:t>
      </w:r>
      <w:r>
        <w:rPr>
          <w:rFonts w:hint="eastAsia" w:ascii="宋体" w:hAnsi="宋体" w:eastAsia="宋体" w:cs="宋体"/>
          <w:sz w:val="18"/>
          <w:szCs w:val="18"/>
        </w:rPr>
        <w:t>）坚持立足当代又继承民族优秀文化传统，立足本国又充分吸收世界优秀文化成果；（</w:t>
      </w:r>
      <w:r>
        <w:rPr>
          <w:rFonts w:ascii="宋体" w:hAnsi="宋体" w:eastAsia="宋体" w:cs="宋体"/>
          <w:sz w:val="18"/>
          <w:szCs w:val="18"/>
        </w:rPr>
        <w:t>5</w:t>
      </w:r>
      <w:r>
        <w:rPr>
          <w:rFonts w:hint="eastAsia" w:ascii="宋体" w:hAnsi="宋体" w:eastAsia="宋体" w:cs="宋体"/>
          <w:sz w:val="18"/>
          <w:szCs w:val="18"/>
        </w:rPr>
        <w:t>）坚持一手抓繁荣，一手抓管理。</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试论中国特色社会主义理论体系是全党全国各族人民团结奋斗的共同思想基础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共同思想基础，是一个政党、一个国家、一个民族赖以存在和发展的根本前提。没有共同思想基础，党就要瓦解、国家就要解体、民族就要分裂。社会主义既是一种崭新的社会制度和社会运动，也是一种理想和价值追求，必然要用共同的思想和意志来凝聚和统一人民的思想。一些社会主义国家的执政党走向垮台的教训告诉我们，不坚持马克思主义不行，不发展马克思主义、不用发展着的马克思主义统一思想和指导实践也不行。作为我们这样一个拥有</w:t>
      </w:r>
      <w:r>
        <w:rPr>
          <w:rFonts w:ascii="宋体" w:hAnsi="宋体" w:eastAsia="宋体" w:cs="宋体"/>
          <w:sz w:val="18"/>
          <w:szCs w:val="18"/>
        </w:rPr>
        <w:t>8000</w:t>
      </w:r>
      <w:r>
        <w:rPr>
          <w:rFonts w:hint="eastAsia" w:ascii="宋体" w:hAnsi="宋体" w:eastAsia="宋体" w:cs="宋体"/>
          <w:sz w:val="18"/>
          <w:szCs w:val="18"/>
        </w:rPr>
        <w:t>多万党员的执政党、这样一个有着</w:t>
      </w:r>
      <w:r>
        <w:rPr>
          <w:rFonts w:ascii="宋体" w:hAnsi="宋体" w:eastAsia="宋体" w:cs="宋体"/>
          <w:sz w:val="18"/>
          <w:szCs w:val="18"/>
        </w:rPr>
        <w:t>13</w:t>
      </w:r>
      <w:r>
        <w:rPr>
          <w:rFonts w:hint="eastAsia" w:ascii="宋体" w:hAnsi="宋体" w:eastAsia="宋体" w:cs="宋体"/>
          <w:sz w:val="18"/>
          <w:szCs w:val="18"/>
        </w:rPr>
        <w:t>亿人口的发展中大国，面对深刻变化的国际国内环境、面对人们思想观念多元多样多变的新情况，只有坚持用马克思主义中国化最新成果武装全党、教育人民，用中国特色社会主义共同理想凝聚力量，才能真正统一全党全国各族人民的思想，才能最大限度地团结和凝聚不同社会阶层、不同利益群体的人们，为实现我们的目标而共同奋斗。</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也是我们应对各种困难、风险和挑战的强大精神支柱。中国特色社会主义理论体系把社会主义发展与民族复兴的历史任务紧密联系在一起，把实现社会主义现代化与人民共同富裕紧密联系在一起，把国家的兴盛和个人的幸福紧密联系在一起，是引领、激励全国各族人民的强大精神力量。改革开放以来，我们之所以能够经受住</w:t>
      </w:r>
      <w:r>
        <w:rPr>
          <w:rFonts w:ascii="宋体" w:hAnsi="宋体" w:eastAsia="宋体" w:cs="宋体"/>
          <w:sz w:val="18"/>
          <w:szCs w:val="18"/>
        </w:rPr>
        <w:t>20</w:t>
      </w:r>
      <w:r>
        <w:rPr>
          <w:rFonts w:hint="eastAsia" w:ascii="宋体" w:hAnsi="宋体" w:eastAsia="宋体" w:cs="宋体"/>
          <w:sz w:val="18"/>
          <w:szCs w:val="18"/>
        </w:rPr>
        <w:t>世纪</w:t>
      </w:r>
      <w:r>
        <w:rPr>
          <w:rFonts w:ascii="宋体" w:hAnsi="宋体" w:eastAsia="宋体" w:cs="宋体"/>
          <w:sz w:val="18"/>
          <w:szCs w:val="18"/>
        </w:rPr>
        <w:t>80</w:t>
      </w:r>
      <w:r>
        <w:rPr>
          <w:rFonts w:hint="eastAsia" w:ascii="宋体" w:hAnsi="宋体" w:eastAsia="宋体" w:cs="宋体"/>
          <w:sz w:val="18"/>
          <w:szCs w:val="18"/>
        </w:rPr>
        <w:t>年代末</w:t>
      </w:r>
      <w:r>
        <w:rPr>
          <w:rFonts w:ascii="宋体" w:hAnsi="宋体" w:eastAsia="宋体" w:cs="宋体"/>
          <w:sz w:val="18"/>
          <w:szCs w:val="18"/>
        </w:rPr>
        <w:t>90</w:t>
      </w:r>
      <w:r>
        <w:rPr>
          <w:rFonts w:hint="eastAsia" w:ascii="宋体" w:hAnsi="宋体" w:eastAsia="宋体" w:cs="宋体"/>
          <w:sz w:val="18"/>
          <w:szCs w:val="18"/>
        </w:rPr>
        <w:t>年代初国内严重政治风波以及国际上东欧剧变、苏联解体的严峻考验；之所以能够从容应对关系我国主权和安全的国际突发事件，战胜来自政治、经济、社会领域和自然界的各种困难和挑战，从根本上说，就是因为我们有党中央的坚强领导，有社会主义的制度优势，有中国特色社会主义理论体系给予的信念力量和指导作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试述中国共产党加强自身建设六条基本经验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ascii="宋体" w:hAnsi="宋体" w:eastAsia="宋体" w:cs="宋体"/>
          <w:sz w:val="18"/>
          <w:szCs w:val="18"/>
        </w:rPr>
        <w:t>2009</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月，党的十七届四中全会通过了《中共中央关于加强和改进新形势下党的建设若干重大问题的决定》，总结了中国共产党作为马克思主义执政党加强自身建设的基本经验。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第一，坚持把思想理论建设放在首位，提高全党马克思主义水平。</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第二，坚持把推进党的建设伟大工程同推进党领导的伟大事业紧密结合起来，保证党始终成为社会主义事业的坚强领导核心。</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第三，坚持以执政能力建设和先进性建设为主线，保证党始终走在时代前列。</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第四，坚持立党为公、执政为民，保持党同人民群众的血肉联系。</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第五，坚持改革创新，增强党的生机活力。</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第六，坚持党要管党、从严治党，提高管党治党水平。</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些基本经验，体现和深化了对共产党执政规律、社会主义建设规律、人类社会发展规律的认识，必须倍加重视、倍加珍惜，必须作为加强和改进新形势下党的建设的重要指导原则长期坚持，并在实践中不断丰富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highlight w:val="green"/>
        </w:rPr>
        <w:t>试述党领导人民实现的三大历史性转变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从半殖民地半封建社会到民族独立、人民当家作主新社会的历史性转变；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从新民主主义革命到社会主义革命和建设的历史性转变；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从高度集中的计划经济体制到充满活力的社会主义市场经济体制、从封闭半封闭到全方位开放的历史性转变。</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三大历史性转变，是中国共产党人认识世界、改造世界的伟大创举，是根本改变中华民族命运、深刻影响人类历史进程的伟大变革。事实雄辩地证明，没有中国共产党就没有新中国，就没有中国特色社会主义。办好中国的事情，关键在党。坚持中国特色社会主义道路，推进社会主义现代化，实现中华民族伟大复兴，必须毫不动摇地坚持中国共产党的领导。</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为什么说以人为本体现了立党为公、执政为民的本质要求</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马克思主义认为，人民群众是历史的创造者，是推动社会发展的根本力量。对于马克思主义执政党来说，坚持全心全意为人民服务，立党为公、执政为民，充分发挥全体人民的积极性来发展先进生产力和先进文化，始终是最紧要的。以人为本是我们党的根本宗旨和执政理念的集中体现，是社会主义制度的本质特征，是全面建设小康社会、实现社会主义现代化的根本要求。</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中国特色社会主义事业是亿万人民广泛参与的创造性事业。广大人民是中国特色社会主义事业的主体，人民的积极性、主动性、创造性的充分发挥，是我们事业兴旺发达的根本保证。我们推动科学发展，根本目的就是要做到发展为了人民、发展依靠人民、发展成果由人民共享。</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和政府的全部任务和责任，归根到底都是为了实现好、维护好、发展好最广大人民的根本利益。必须始终坚持人民的利益高于一切，始终做到权为民所用、情为民所系、利为民所谋，始终把实现好、维护好、发展好最广大人民的根本利益作为我们一切工作的最高标准，作为贯彻落实科学发展观的根本出发点和落脚点。必须切实把立党为公、执政为民的要求具体地、深入地落实到党和国家制定的各项方针政策中去，落实到各级领导干部的思想和行动中去，落实到关心群众生产生活的工作中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试论坚持生产发展、生活富裕、生态良好的文明发展道路</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坚持生产发展、生活富裕、生态良好的文明发展道路，是贯彻落实科学发展观的必然选择。</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要正确认识生产发展、生活富裕、生态良好是紧密联系、辩证统一的关系。生产发展是走文明发展道路的基础环节。离开生产发展，社会进步就失去前提，生活富裕也不可能实现。生活富裕是走文明发展道路的重要体现。不断提高整个社会的物质和精神生活水平，使社会财富得到合理分配，使全体社会成员共享发展成果，人类文明才能不断进步。生态良好是走文明发展道路的应有之义。遵循经济规律和自然规律，合理利用自然资源，保护和优化生态环境，坚持可持续发展，实现人与自然和谐相处，人类文明才能得到持久永续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要按照全面协调可持续的基本要求，全面推进中国特色社会主义事业，使社会生产力特别是先进生产力不断发展，国家的经济实力和综合国力不断增强，人们生活质量和富裕程度持续提高，享有的民主权利和法制保障更加充分，精神生活和精神追求更加丰富高尚，社会更加和谐稳定和充满活力，人们在良好生态环境中生产生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试论转变经济发展方式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党的十七大明确提出了进一步转变我国国民经济发展方式的重要方针，关系到建设中国特色社会主义事业大局，是贯彻落实科学发展观，实现国民经济又好又快发展的根本要求。</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要加快转变经济发展方式，必须坚持把经济结构战略性调整作为主攻方向，坚持把科技进步和创新作为重要支撑，坚持把保障和改善民生作为根本出发点和落脚点，坚持把建设资源节约型、环境友好型社会作为重要着力点，坚持把改革开放作为强大动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试论弘扬民族精神和时代精神</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弘扬以爱国主义为核心的民族精神，要准确把握民族精神的深刻内涵。中华民族精神博大精深，爱国主义是民族精神的核心，团结统一、独立自主、爱好和平、自强不息都是民族精神的具体体现，共同构成中华民族最深厚的思想传统。</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弘扬以改革创新为核心的时代精神，要准确把握时代进步潮流和社会发展要求。改革创新是时代的最强音，是时代精神本质体现。</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爱国主义为核心的民族精神和以改革创新为核心的时代精神，重在营造氛围、潜移默化，重在联系实际、贴近生活，重在持之以恒、久久为功。要把弘扬民族精神和时代精神贯穿到新闻宣传、文艺出版、思想道德教育、精神文明创建等各个方面，大力宣传体现民族精神和时代精神的先进典型，充分发挥爱国主义教育基地的功能，抓住各种宣传教育契机、用好各种宣传教育资源，营造浓厚社会氛围，让人们不断受到民族精神和时代精神的感染熏陶。</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试论如何不断完善基本经济制度</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继十六大之后，十八届三中全会再次强调：“必须毫不动摇巩固和发展公有制经济，坚持公有制主体地位，发挥国有经济主导作用，不断增强国有经济活力、控制力、影响力。必须毫不动摇鼓励、支持、引导非公有制经济发展，激发非公有制经济活力和创造力。”</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坚持公有制主体地位，不断增强国有经济活力控制力影响力。第一，积极发展混合所有制经济，是新形势下更好体现和坚持公有制主体地位、发挥国有经济主导作用的一个有效途径。第二，坚持公有制主体地位，发挥国有经济主导作用，离不开健全有效的国有资产管理体制。十六大提出，改革国有资产管理体制是深化经济体制改革的重大任务。在十六大提出的管资产和管人、管事相结合的基础上，十八届三中全会进一步提出以管资本为主加强国有资产监管。通过国有资本运营公司和国有资本投资公司等形式，进一步改革国有资产授权经营体制，明确授权主体和被授权公司的责、权、利，最终实现国有资本的保值增值，巩固和发展公有制经济。第三，国有企业是推进国家现代化、保障人民共同利益的重要力量。当前，要进一步推动国有企业完善现代企业制度，积极转方式、调结构、强管理、促改革。</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鼓励支持引导非公有制经济发展，激发非公有制经济活力和创造力。非公有制经济是我国社会主义市场经济的重要组成部分，对满足人们多样化需要、增加就业、促进国民经济发展有重要作用。多年来，党和国家在态度上鼓励、政策上支持、方向上引导，极大地激发了非公有制经济的活力和创造力。特别是十八大以来，简政放权、减免税费等一系列改革举措的推进，使非公有制经济的活力竞相迸发，在支撑增长、促进创新、扩大就业、增加税收等方面发挥了重要作用。十七大在“两个毫不动摇”的基础上首次提出“两个平等”，即“坚持平等保护物权，形成各种所有制经济平等竞争、相互促进新格局”。十八届三中全会进一步提出“三个平等”，即权利平等、机会平等、规则平等，这是顺应时代要求和非公有制经济发展新特点提出的新政策，要求我们废除对非公有制经济各种形式的不合理规定，消除各种隐性壁垒，制定非公有制企业进入特许经营领域具体办法，实行统一的市场准入制度。</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混合所有制经济是我国基本经济制度的重要实现形式，既可以由公有资本控股，也可以由非公有资本控股。国有企业改革，既要调动国有企业内部要素的积极性，也要鼓励非公有制企业参与，以投资主体的多元化进一步推动改革。</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0" w:name="OLE_LINK1"/>
      <w:bookmarkStart w:id="1" w:name="OLE_LINK2"/>
      <w:r>
        <w:rPr>
          <w:rFonts w:hint="eastAsia" w:ascii="宋体" w:hAnsi="宋体" w:eastAsia="宋体" w:cs="Times New Roman"/>
          <w:sz w:val="18"/>
          <w:szCs w:val="18"/>
        </w:rPr>
        <w:t>如何推进协商民主广泛多层制度化发展</w:t>
      </w:r>
      <w:bookmarkEnd w:id="0"/>
      <w:bookmarkEnd w:id="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bookmarkStart w:id="2" w:name="OLE_LINK8"/>
      <w:bookmarkStart w:id="3" w:name="OLE_LINK7"/>
      <w:r>
        <w:rPr>
          <w:rFonts w:hint="eastAsia" w:ascii="宋体" w:hAnsi="宋体" w:eastAsia="宋体" w:cs="Times New Roman"/>
          <w:sz w:val="18"/>
          <w:szCs w:val="18"/>
        </w:rPr>
        <w:t>党的十八届三中全会《决定》</w:t>
      </w:r>
      <w:bookmarkEnd w:id="2"/>
      <w:bookmarkEnd w:id="3"/>
      <w:r>
        <w:rPr>
          <w:rFonts w:hint="eastAsia" w:ascii="宋体" w:hAnsi="宋体" w:eastAsia="宋体" w:cs="Times New Roman"/>
          <w:sz w:val="18"/>
          <w:szCs w:val="18"/>
        </w:rPr>
        <w:t>把“推进协商民主广泛多层制度化发展”作为政治体制改革的重要内容进行部署，指出“协商民主是我国社会主义民主政治的特有形式和独特优势，是党的群众路线在政治领域的重要体现”。强调在党的领导下，以经济社会发展重大问题和涉及群众切身利益的实际问题为内容，在全社会开展广泛协商，坚持协商于决策之前和决策实施之中。这就要求我们健全社会主义协商民主制度，积极推进协商民主广泛多层制度化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推进协商民主广泛性发展。“广泛”是从协商民主的横向覆盖领域来说的。协商民主绝不是某一方面、某一领域的民主形式，而是广泛存在于我国政治生活的各个方面、各个领域。《决定》指出：“构建程序合理、环节完整的协商民主体系，拓宽国家政权机关、政协组织、党派团体、基层组织、社会组织的协商渠道。深入开展立法协商、行政协商、民主协商、参政协商、社会协商。”推进协商民主广泛性发展，不仅要推进人民政协的协商民主，还要推进人大、司法、行政、社会等领域的协商民主。当然，人民政协是协商民主的重要渠道和基本实现形式，要充分发挥人民政协作为协商民主重要渠道作用，推进政治协商、民主监督、参政议政的制度化、规范化、程序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推进协商民主多层次发展。“多层”是从协商民主的纵向布局层级来说的。协商民主已经超越了直接民主和间接民主的分野，是适合各个层级的政治民主，从基层民主到国家级民主，甚至像欧盟等超国家级民主都在实践协商民主。推进协商民主多层次发展，既要推进国家层级协商民主，又要推进地方层级协商民主，特别要推进基层协商民主。这是因为，基层社会地域面积小、所辖人口少，基层协商民主更具易行性、平等性、包容性、透明性，更受群众的欢迎和青睐。《决定》强调，要开展形式多样的基层民主协商，推进基层协商制度化。这就要求进一步拓宽基层协商民主的范围和途径，推进基层协商民主制度化水平，提高基层民主自治的质量。</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三，推进协商民主制度化发展。推进协商民主发展，关键要完善协商民主制度和工作机制，推进协商民主制度化、规范化、程序化。改革开放以来，我国积极推进协商民主制度化水平，协商民主各方面制度得到逐步建立和完善。但不可否认，我国协商民主还存在制度化不足的现象，影响协商民主的质量和效果。要健全协商民主制度和运行机制，进一步规范协商内容和协商程序，进一步明确协商什么、谁来协商、怎样协商、协商成果如何运用等具体要求，不断提高协商民主的制度化水平。</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试述中国政治体制改革的</w:t>
      </w:r>
      <w:bookmarkStart w:id="4" w:name="OLE_LINK3"/>
      <w:bookmarkStart w:id="5" w:name="OLE_LINK4"/>
      <w:r>
        <w:rPr>
          <w:rFonts w:hint="eastAsia" w:ascii="宋体" w:hAnsi="宋体" w:eastAsia="宋体" w:cs="Times New Roman"/>
          <w:sz w:val="18"/>
          <w:szCs w:val="18"/>
          <w:highlight w:val="green"/>
        </w:rPr>
        <w:t>任务</w:t>
      </w:r>
      <w:bookmarkEnd w:id="4"/>
      <w:bookmarkEnd w:id="5"/>
      <w:r>
        <w:rPr>
          <w:rFonts w:hint="eastAsia" w:ascii="宋体" w:hAnsi="宋体" w:eastAsia="宋体" w:cs="Times New Roman"/>
          <w:sz w:val="18"/>
          <w:szCs w:val="18"/>
          <w:highlight w:val="green"/>
        </w:rPr>
        <w:t>和基本要求</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党的十八届三中全会《决定》</w:t>
      </w:r>
      <w:bookmarkStart w:id="6" w:name="OLE_LINK40"/>
      <w:bookmarkStart w:id="7" w:name="OLE_LINK39"/>
      <w:r>
        <w:rPr>
          <w:rFonts w:hint="eastAsia" w:ascii="宋体" w:hAnsi="宋体" w:eastAsia="宋体" w:cs="Times New Roman"/>
          <w:sz w:val="18"/>
          <w:szCs w:val="18"/>
        </w:rPr>
        <w:t>提出了政治体制改革的目标，</w:t>
      </w:r>
      <w:bookmarkEnd w:id="6"/>
      <w:bookmarkEnd w:id="7"/>
      <w:r>
        <w:rPr>
          <w:rFonts w:hint="eastAsia" w:ascii="宋体" w:hAnsi="宋体" w:eastAsia="宋体" w:cs="Times New Roman"/>
          <w:sz w:val="18"/>
          <w:szCs w:val="18"/>
        </w:rPr>
        <w:t>即紧紧围绕坚持党的领导、人民当家作主、依法治国有机统一深化政治体制改革，加快推进社会主义民主政治制度化、规范化、程序化，建设社会主义法治国家，发展更加广泛、更加充分、更加健全的人民民主。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在政治体制改革的进程中要遵循以下</w:t>
      </w:r>
      <w:bookmarkStart w:id="8" w:name="OLE_LINK5"/>
      <w:bookmarkStart w:id="9" w:name="OLE_LINK6"/>
      <w:r>
        <w:rPr>
          <w:rFonts w:hint="eastAsia" w:ascii="宋体" w:hAnsi="宋体" w:eastAsia="宋体" w:cs="Times New Roman"/>
          <w:sz w:val="18"/>
          <w:szCs w:val="18"/>
        </w:rPr>
        <w:t>基本要求：第一，必须坚持四项基本原则，在中国共产党的领导下积极稳妥地进行。改革开放以来，中国共产党坚定不移地推进政治体制改革，有力地推进了社会主义民主政治建设。可以说，中国共产党的领导是社会主义政治文明建设的根本保证。离开了中国共产党，社会主义政治文明建设就会迷失方向，丧失前进的动力、坚强的领导和广泛的群众基础，就必然会失败。第二，必须从中国的国情出发。邓小平同志指出，推进政治体制改革，一定要走自己的路，既不能照搬西方资本主义国家的做法，也不能照搬其他社会主义国家的做法，更不能丢掉我们制度的优越性。每一个国家的历史不同，经验不同，现实的情况不同，各国的改革也不可能一样。政治体制改革要根据我国自己的实践、自己的情况来决定改革的内容和步骤。第三，必须分步骤、有领导、有秩序地进行。中国是一个大国，且人口众多，情况非常复杂，实施每一项政治体制改革的措施都必须在党的领导下，审慎从事，而社会稳定是民主政治发展、政治体制改革的基础和前提。因此，我们要正确处理民主与稳定、改革与稳定的相互关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bookmarkEnd w:id="8"/>
    <w:bookmarkEnd w:id="9"/>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10" w:name="OLE_LINK13"/>
      <w:bookmarkStart w:id="11" w:name="OLE_LINK14"/>
      <w:r>
        <w:rPr>
          <w:rFonts w:hint="eastAsia" w:ascii="宋体" w:hAnsi="宋体" w:eastAsia="宋体" w:cs="Times New Roman"/>
          <w:sz w:val="18"/>
          <w:szCs w:val="18"/>
        </w:rPr>
        <w:t>民主建设是逐步发展的历史过程</w:t>
      </w:r>
      <w:bookmarkEnd w:id="10"/>
      <w:bookmarkEnd w:id="1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江泽民同志在党的十五大报告中指出：“建设社会主义民主政治,是逐步发展的历史过程,需要从我国的国情出发,在党的领导下有步骤、有秩序地推进。”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民主建设是逐步发展的历史过程，其原因在于：我国还没有摆脱经济文化落后的状态,不具备高度民主所需要的高度发达的经济文化条件；封建意识残余、小生产意识和资产阶级思想至今仍在影响人们的头脑；认清在我国具体历史条件下建设社会主义民主政治的客观规律需要一个过程。</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试论社会主义文化强国建设</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建设</w:t>
      </w:r>
      <w:bookmarkStart w:id="12" w:name="OLE_LINK11"/>
      <w:bookmarkStart w:id="13" w:name="OLE_LINK12"/>
      <w:r>
        <w:rPr>
          <w:rFonts w:hint="eastAsia" w:ascii="宋体" w:hAnsi="宋体" w:eastAsia="宋体" w:cs="Times New Roman"/>
          <w:sz w:val="18"/>
          <w:szCs w:val="18"/>
        </w:rPr>
        <w:t>社会主义文化强国</w:t>
      </w:r>
      <w:bookmarkEnd w:id="12"/>
      <w:bookmarkEnd w:id="13"/>
      <w:r>
        <w:rPr>
          <w:rFonts w:hint="eastAsia" w:ascii="宋体" w:hAnsi="宋体" w:eastAsia="宋体" w:cs="Times New Roman"/>
          <w:sz w:val="18"/>
          <w:szCs w:val="18"/>
        </w:rPr>
        <w:t>，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第一，必须加强社会主义</w:t>
      </w:r>
      <w:bookmarkStart w:id="14" w:name="OLE_LINK17"/>
      <w:bookmarkStart w:id="15" w:name="OLE_LINK18"/>
      <w:r>
        <w:rPr>
          <w:rFonts w:hint="eastAsia" w:ascii="宋体" w:hAnsi="宋体" w:eastAsia="宋体" w:cs="Times New Roman"/>
          <w:sz w:val="18"/>
          <w:szCs w:val="18"/>
        </w:rPr>
        <w:t>核心价值体系</w:t>
      </w:r>
      <w:bookmarkEnd w:id="14"/>
      <w:bookmarkEnd w:id="15"/>
      <w:r>
        <w:rPr>
          <w:rFonts w:hint="eastAsia" w:ascii="宋体" w:hAnsi="宋体" w:eastAsia="宋体" w:cs="Times New Roman"/>
          <w:sz w:val="18"/>
          <w:szCs w:val="18"/>
        </w:rPr>
        <w:t>建设。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社会主义核心价值观。牢牢掌握意识形态工作领导权和主导权，坚持正确导向，提高引导能力，壮大主流思想舆论。</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w:t>
      </w:r>
      <w:bookmarkStart w:id="16" w:name="OLE_LINK19"/>
      <w:bookmarkStart w:id="17" w:name="OLE_LINK20"/>
      <w:r>
        <w:rPr>
          <w:rFonts w:hint="eastAsia" w:ascii="宋体" w:hAnsi="宋体" w:eastAsia="宋体" w:cs="Times New Roman"/>
          <w:sz w:val="18"/>
          <w:szCs w:val="18"/>
        </w:rPr>
        <w:t>全面提高公民道德素质</w:t>
      </w:r>
      <w:bookmarkEnd w:id="16"/>
      <w:bookmarkEnd w:id="17"/>
      <w:r>
        <w:rPr>
          <w:rFonts w:hint="eastAsia" w:ascii="宋体" w:hAnsi="宋体" w:eastAsia="宋体" w:cs="Times New Roman"/>
          <w:sz w:val="18"/>
          <w:szCs w:val="18"/>
        </w:rPr>
        <w:t>。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信、商务诚信、社会诚信和司法公信建设。加强和改进思想政治工作，注重人文关怀和心理疏导，培育自尊自信、理性平和、积极向上的社会心态。深化群众性精神文明创建活动，广泛开展志愿服务，推动学雷锋活动、学习宣传道德模范常态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第三，</w:t>
      </w:r>
      <w:bookmarkStart w:id="18" w:name="OLE_LINK21"/>
      <w:bookmarkStart w:id="19" w:name="OLE_LINK22"/>
      <w:r>
        <w:rPr>
          <w:rFonts w:hint="eastAsia" w:ascii="宋体" w:hAnsi="宋体" w:eastAsia="宋体" w:cs="Times New Roman"/>
          <w:sz w:val="18"/>
          <w:szCs w:val="18"/>
        </w:rPr>
        <w:t>丰富人民精神文化生活</w:t>
      </w:r>
      <w:bookmarkEnd w:id="18"/>
      <w:bookmarkEnd w:id="19"/>
      <w:r>
        <w:rPr>
          <w:rFonts w:hint="eastAsia" w:ascii="宋体" w:hAnsi="宋体" w:eastAsia="宋体" w:cs="Times New Roman"/>
          <w:sz w:val="18"/>
          <w:szCs w:val="18"/>
        </w:rPr>
        <w:t>。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规范有序运行。开展“扫黄打非”，抵制低俗现象。普及科学知识，弘扬科学精神，提高全民科学素养。广泛开展全民健身运动，促进群众体育和竞技体育全面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w:t>
      </w:r>
      <w:bookmarkStart w:id="20" w:name="OLE_LINK24"/>
      <w:bookmarkStart w:id="21" w:name="OLE_LINK23"/>
      <w:r>
        <w:rPr>
          <w:rFonts w:hint="eastAsia" w:ascii="宋体" w:hAnsi="宋体" w:eastAsia="宋体" w:cs="Times New Roman"/>
          <w:sz w:val="18"/>
          <w:szCs w:val="18"/>
        </w:rPr>
        <w:t>增强文化整体实力和竞争力</w:t>
      </w:r>
      <w:bookmarkEnd w:id="20"/>
      <w:bookmarkEnd w:id="21"/>
      <w:r>
        <w:rPr>
          <w:rFonts w:hint="eastAsia" w:ascii="宋体" w:hAnsi="宋体" w:eastAsia="宋体" w:cs="Times New Roman"/>
          <w:sz w:val="18"/>
          <w:szCs w:val="18"/>
        </w:rPr>
        <w:t>。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w:t>
      </w:r>
      <w:bookmarkStart w:id="22" w:name="OLE_LINK15"/>
      <w:bookmarkStart w:id="23" w:name="OLE_LINK16"/>
      <w:r>
        <w:rPr>
          <w:rFonts w:hint="eastAsia" w:ascii="宋体" w:hAnsi="宋体" w:eastAsia="宋体" w:cs="Times New Roman"/>
          <w:sz w:val="18"/>
          <w:szCs w:val="18"/>
          <w:highlight w:val="green"/>
        </w:rPr>
        <w:t>中国特色社会主义社会建设理论的主要内容</w:t>
      </w:r>
      <w:bookmarkEnd w:id="22"/>
      <w:bookmarkEnd w:id="23"/>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以党的</w:t>
      </w:r>
      <w:bookmarkStart w:id="24" w:name="OLE_LINK25"/>
      <w:bookmarkStart w:id="25" w:name="OLE_LINK26"/>
      <w:r>
        <w:rPr>
          <w:rFonts w:hint="eastAsia" w:ascii="宋体" w:hAnsi="宋体" w:eastAsia="宋体" w:cs="Times New Roman"/>
          <w:sz w:val="18"/>
          <w:szCs w:val="18"/>
        </w:rPr>
        <w:t>十六届四中全会</w:t>
      </w:r>
      <w:bookmarkEnd w:id="24"/>
      <w:bookmarkEnd w:id="25"/>
      <w:r>
        <w:rPr>
          <w:rFonts w:hint="eastAsia" w:ascii="宋体" w:hAnsi="宋体" w:eastAsia="宋体" w:cs="Times New Roman"/>
          <w:sz w:val="18"/>
          <w:szCs w:val="18"/>
        </w:rPr>
        <w:t>为标志，我国的社会建设理论兴起了热潮，主要包括社会结构的变动和建构、社会有序流动、社会组织建设、利益关系的协调和机制保障、社会事业的发展、社会保障制度的建设、社区建设、社会治理体制的建设和完善等内容。社会建设的重点是民生。</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w:t>
      </w:r>
      <w:bookmarkStart w:id="26" w:name="OLE_LINK28"/>
      <w:bookmarkStart w:id="27" w:name="OLE_LINK27"/>
      <w:r>
        <w:rPr>
          <w:rFonts w:hint="eastAsia" w:ascii="宋体" w:hAnsi="宋体" w:eastAsia="宋体" w:cs="Times New Roman"/>
          <w:sz w:val="18"/>
          <w:szCs w:val="18"/>
        </w:rPr>
        <w:t>十八届三中全会</w:t>
      </w:r>
      <w:bookmarkEnd w:id="26"/>
      <w:bookmarkEnd w:id="27"/>
      <w:r>
        <w:rPr>
          <w:rFonts w:hint="eastAsia" w:ascii="宋体" w:hAnsi="宋体" w:eastAsia="宋体" w:cs="Times New Roman"/>
          <w:sz w:val="18"/>
          <w:szCs w:val="18"/>
        </w:rPr>
        <w:t>强调推进社会事业改革创新，提出今后要着力抓好关系民生问题的各项工作。这就是：深化教育领域综合改革；健全促进就业创业体制机制；形成合理有序的收入分配格局；建立更加公平可持续的社会保障制度；深化医药卫生体制改革。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如何理解发展应该是又好又快发展</w:t>
      </w:r>
      <w:r>
        <w:rPr>
          <w:rFonts w:hint="eastAsia" w:ascii="宋体" w:hAnsi="宋体" w:eastAsia="宋体" w:cs="宋体"/>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发展的“好”与“快”互为条件，既相互促进又相互制约，不能把二者割裂开来和对立起来。又好又快，要求快以好为前提。忽视增长的质量和效益，不惜浪费资源和破坏环境，片面追求一时的高速度，势必会造成大起大落，就不能实现真正的发展。只有坚持好字优先，在好的前提下，才能实现长期持续地快速增长。同时，快也是好的必要条件。较快增长本身就是较好发展的重要基础。只有保持较快的增长，才能抓住机遇，不断增强经济实力，使经济增长的潜力充分发挥出来，更好地解决发展中存在的矛盾和问题。</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试论把促进经济社会发展与促进人的全面发展统一起来</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我们党领导人民进行改革开放和现代化建设的根本目的，是通过发展社会生产力，不断提高人民的物质文化生活水平，促进人的全面发展。</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经济社会发展是人的全面发展的前提和条件，没有经济社会的发展，人的全面发展就失去了基础和保障；人的全面发展是经济社会发展的根本目的，又是推动经济社会发展的最重要力量，离开了人的全面发展，经济社会发展就失去了目标和动力。经济社会发展和人的全面发展相互联系、相互促进，人越全面发展，社会的物质文化财富就会创造得越多，人民的生活就越能得到改善；而物质文化条件越充分，又越能促进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实现人的全面发展，是一个长期的、渐进的过程。只有随着社会财富的不断增加和社会文明的持续进步，人民群众的物质文化生活需要才能日益充分地得到满足，人的全面发展才能日益充分地得到实现。要把促进人的全面发展作为不懈追求，加快各项事业的发展，不断满足人们的多方面需要，同时又充分考虑现阶段的实际情况，不能提出超出现实可能的要求。要充分认识社会主义现代化建设的长期性和艰巨性，做好长期艰苦奋斗的思想准备。坚持从具体事情做起，把以人为本贯穿到经济社会发展各个方面，体现到党和国家各项方针政策中，使贯彻落实科学发展观的过程成为不断提高人民生活水平的过程，成为不断提高人民思想道德素质、科学文化素质的过程，成为不断保障人民经济、政治、文化、社会权益的过程，在推动经济不断发展的基础上，促进社会全面进步和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highlight w:val="green"/>
        </w:rPr>
        <w:t>试论全面深化经济体制改革的主要内容</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党的</w:t>
      </w:r>
      <w:bookmarkStart w:id="28" w:name="OLE_LINK30"/>
      <w:bookmarkStart w:id="29" w:name="OLE_LINK29"/>
      <w:r>
        <w:rPr>
          <w:rFonts w:hint="eastAsia" w:ascii="宋体" w:hAnsi="宋体" w:eastAsia="宋体" w:cs="宋体"/>
          <w:sz w:val="18"/>
          <w:szCs w:val="18"/>
        </w:rPr>
        <w:t>十八届三中全会的《决定》强调经济体制改革是全面深化改革的重点</w:t>
      </w:r>
      <w:bookmarkEnd w:id="28"/>
      <w:bookmarkEnd w:id="29"/>
      <w:r>
        <w:rPr>
          <w:rFonts w:hint="eastAsia" w:ascii="宋体" w:hAnsi="宋体" w:eastAsia="宋体" w:cs="宋体"/>
          <w:sz w:val="18"/>
          <w:szCs w:val="18"/>
        </w:rPr>
        <w:t>，要紧紧围绕使市场在资源配置中起决定性作用深化经济体制改革。</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《决定》强调，</w:t>
      </w:r>
      <w:bookmarkStart w:id="30" w:name="OLE_LINK31"/>
      <w:bookmarkStart w:id="31" w:name="OLE_LINK32"/>
      <w:r>
        <w:rPr>
          <w:rFonts w:hint="eastAsia" w:ascii="宋体" w:hAnsi="宋体" w:eastAsia="宋体" w:cs="宋体"/>
          <w:sz w:val="18"/>
          <w:szCs w:val="18"/>
        </w:rPr>
        <w:t>经济体制改革的核心问题是处理好政府和市场的关系，使市场在资源配置中起决定性作用和更好发挥政府作用。</w:t>
      </w:r>
      <w:bookmarkEnd w:id="30"/>
      <w:bookmarkEnd w:id="31"/>
      <w:r>
        <w:rPr>
          <w:rFonts w:hint="eastAsia" w:ascii="宋体" w:hAnsi="宋体" w:eastAsia="宋体" w:cs="宋体"/>
          <w:sz w:val="18"/>
          <w:szCs w:val="18"/>
        </w:rPr>
        <w:t>这是理论上的重大突破和实践上的重大创新，具有鲜明的时代特征，为今后深化经济体制改革指明了方向。</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按照《决定》部署，要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试论如何推动人民代表大会制度与时俱进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2" w:name="OLE_LINK35"/>
      <w:bookmarkStart w:id="33" w:name="OLE_LINK47"/>
      <w:bookmarkStart w:id="34" w:name="OLE_LINK38"/>
      <w:r>
        <w:rPr>
          <w:rFonts w:hint="eastAsia" w:ascii="宋体" w:hAnsi="宋体" w:eastAsia="宋体" w:cs="Times New Roman"/>
          <w:sz w:val="18"/>
          <w:szCs w:val="18"/>
        </w:rPr>
        <w:t>党的</w:t>
      </w:r>
      <w:bookmarkStart w:id="35" w:name="OLE_LINK34"/>
      <w:bookmarkStart w:id="36" w:name="OLE_LINK33"/>
      <w:r>
        <w:rPr>
          <w:rFonts w:hint="eastAsia" w:ascii="宋体" w:hAnsi="宋体" w:eastAsia="宋体" w:cs="Times New Roman"/>
          <w:sz w:val="18"/>
          <w:szCs w:val="18"/>
        </w:rPr>
        <w:t>十八届三中全会</w:t>
      </w:r>
      <w:bookmarkEnd w:id="35"/>
      <w:bookmarkEnd w:id="36"/>
      <w:r>
        <w:rPr>
          <w:rFonts w:hint="eastAsia" w:ascii="宋体" w:hAnsi="宋体" w:eastAsia="宋体" w:cs="Times New Roman"/>
          <w:sz w:val="18"/>
          <w:szCs w:val="18"/>
        </w:rPr>
        <w:t>《决定》强调，</w:t>
      </w:r>
      <w:bookmarkEnd w:id="32"/>
      <w:bookmarkEnd w:id="33"/>
      <w:bookmarkEnd w:id="34"/>
      <w:r>
        <w:rPr>
          <w:rFonts w:hint="eastAsia" w:ascii="宋体" w:hAnsi="宋体" w:eastAsia="宋体" w:cs="Times New Roman"/>
          <w:sz w:val="18"/>
          <w:szCs w:val="18"/>
        </w:rPr>
        <w:t>应</w:t>
      </w:r>
      <w:r>
        <w:rPr>
          <w:rFonts w:hint="eastAsia" w:ascii="宋体" w:hAnsi="宋体" w:eastAsia="宋体" w:cs="宋体"/>
          <w:sz w:val="18"/>
          <w:szCs w:val="18"/>
        </w:rPr>
        <w:t>推动人民代表大会制度与时俱进。坚持人民主体地位，推进人民代表大会制度理论和实践创新，发挥人民代表大会制度的根本政治制度作用。</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7" w:name="OLE_LINK41"/>
      <w:bookmarkStart w:id="38" w:name="OLE_LINK44"/>
      <w:r>
        <w:rPr>
          <w:rFonts w:hint="eastAsia" w:ascii="宋体" w:hAnsi="宋体" w:eastAsia="宋体" w:cs="宋体"/>
          <w:sz w:val="18"/>
          <w:szCs w:val="18"/>
        </w:rPr>
        <w:t>完善</w:t>
      </w:r>
      <w:bookmarkEnd w:id="37"/>
      <w:bookmarkEnd w:id="38"/>
      <w:r>
        <w:rPr>
          <w:rFonts w:hint="eastAsia" w:ascii="宋体" w:hAnsi="宋体" w:eastAsia="宋体" w:cs="宋体"/>
          <w:sz w:val="18"/>
          <w:szCs w:val="18"/>
        </w:rPr>
        <w:t>中国特色社会主义法律体系，健全立法起草、论证、协调、审议机制，提高立法质量，防止地方保护和部门利益法制化。健全“一府两院”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 xml:space="preserve">完善人大工作机制，通过座谈、听证、评估、公布法律草案等扩大公民有序参与立法途径，通过询问、质询、特定问题调查、备案审查等积极回应社会关切。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w:t>
      </w:r>
      <w:bookmarkStart w:id="39" w:name="OLE_LINK55"/>
      <w:bookmarkStart w:id="40" w:name="OLE_LINK54"/>
      <w:r>
        <w:rPr>
          <w:rFonts w:hint="eastAsia" w:ascii="宋体" w:hAnsi="宋体" w:eastAsia="宋体" w:cs="宋体"/>
          <w:sz w:val="18"/>
          <w:szCs w:val="18"/>
        </w:rPr>
        <w:t>中国特色社会主义政治文明建设的基本原则</w:t>
      </w:r>
    </w:p>
    <w:bookmarkEnd w:id="39"/>
    <w:bookmarkEnd w:id="40"/>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建设社会主义政治文明，最根本的就是要坚持</w:t>
      </w:r>
      <w:bookmarkStart w:id="41" w:name="OLE_LINK46"/>
      <w:bookmarkStart w:id="42" w:name="OLE_LINK45"/>
      <w:r>
        <w:rPr>
          <w:rFonts w:hint="eastAsia" w:ascii="宋体" w:hAnsi="宋体" w:eastAsia="宋体" w:cs="宋体"/>
          <w:sz w:val="18"/>
          <w:szCs w:val="18"/>
        </w:rPr>
        <w:t>党的领导、人民当家作主和依法治国的有机统一</w:t>
      </w:r>
      <w:bookmarkEnd w:id="41"/>
      <w:bookmarkEnd w:id="42"/>
      <w:r>
        <w:rPr>
          <w:rFonts w:hint="eastAsia" w:ascii="宋体" w:hAnsi="宋体" w:eastAsia="宋体" w:cs="宋体"/>
          <w:sz w:val="18"/>
          <w:szCs w:val="18"/>
        </w:rPr>
        <w:t>。这是我们推进政治文明建设必须遵循的基本方针，也是我国社会主义政治文明区别于资本主义政治文明的本质特征。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一，党的领导是人民当家作主和依法治国的根本保证。这是因为，人是划分为阶级的，阶级是由政党领导的。当前，我国人民是由不同的阶层组成的，而中国共产党既是工人阶级的先锋队，又是中国人民和中华民族的先锋队，是最广大人民根本利益的代表。没有党的领导，人民只能是一盘散沙，意志分散，民族缺乏凝聚力。因此，人民民主只能通过党的领导、党的示范，才能很好地运行。脱离、削弱党的领导，人民民主和依法治国就会误入歧途。因此，我们只有牢牢坚持党的领导地位，才能使人民民主和依法治国有条不紊地进行。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二，人民当家作主是社会主义民主政治的本质要求。这是因为，我国宪法明确规定，中华人民共和国的一切权力属于人民。人民当家作主是新中国与旧中国、社会主义国家与一切剥削阶级国家的本质区别。中国共产党的宗旨就是全心全意为人民服务，除了人民的利益，绝无私利。因此，发扬人民民主是党的宗旨所决定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依法治国是党领导人民治理国家的基本方略。党的领导主要是政治、思想和组织领导，通过制定大政方针，提出立法建议，推荐干部，进行思想宣传，发挥党组织和党员的作用，坚持依法执政，实施党对国家和社会的领导。因此，党对国家和社会的领导的一个重要方面是运用法律管理国家和社会公共事务。在国家政权方面，党支持人大依法履行国家权力机关的职能，经过法定程序，使党的主张成为国家意志，使党组织推荐的人选成为国家政权机关的领导人员，并对他们进行监督；支持政府依法行政，从制度上保证审判机关和检察机关依法独立行使审判权和检察权。在社会方面，党努力扩大基层民主，让人民群众依法直接行使民主权利、管理基层公共事务和公益事业，对干部实行民主监督。</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试论社会主义核心价值体系的基本内容及其相互关系</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社会主义核心价值体系的基本内容包括马克思主义指导思想、中国特色社会主义共同理想、以爱国主义为核心的民族精神和以改革创新为核心的时代精神、社会主义荣辱观。</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试论社会主义核心价值观的基本内容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社会主义核心价值观是社会主义核心价值体系的内核，体现社会主义核心价值体系的根本性质和基本特征。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十八大提出，倡导富强、民主、文明、和谐，倡导自由、平等、公正、法治，倡导爱国、敬业、诚信、友善，积极培育和践行社会主义核心价值观。其中，“富强、民主、文明、和谐”，是我国社会主义现代化国家的建设目标，也是从价值目标层面对社会主义核心价值观基本理念的凝练，在社会主义核心价值观中居于最高层次，对其他层次的价值理念具有统领作用。“自由、平等、公正、法治”，是对美好社会的生动表述，也是从社会层面对社会主义核心价值观基本理念的凝练。它反映了中国特色社会主义的基本属性，是我们党矢志不渝、长期实践的核心价值理念。“爱国、敬业、诚信、友善”，是公民基本道德规范，是从个人行为层面对社会主义核心价值观基本理念的凝练。它覆盖社会道德生活的各个领域，是公民必须恪守的基本道德准则，也是评价公民道德行为选择的基本价值标准。</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43" w:name="OLE_LINK51"/>
      <w:bookmarkStart w:id="44" w:name="OLE_LINK50"/>
      <w:r>
        <w:rPr>
          <w:rFonts w:hint="eastAsia" w:ascii="宋体" w:hAnsi="宋体" w:eastAsia="宋体" w:cs="Times New Roman"/>
          <w:sz w:val="18"/>
          <w:szCs w:val="18"/>
        </w:rPr>
        <w:t>深化文化体制改革，</w:t>
      </w:r>
      <w:bookmarkStart w:id="45" w:name="OLE_LINK10"/>
      <w:bookmarkStart w:id="46" w:name="OLE_LINK9"/>
      <w:r>
        <w:rPr>
          <w:rFonts w:hint="eastAsia" w:ascii="宋体" w:hAnsi="宋体" w:eastAsia="宋体" w:cs="Times New Roman"/>
          <w:sz w:val="18"/>
          <w:szCs w:val="18"/>
        </w:rPr>
        <w:t>大力发展文化事业和文化产业</w:t>
      </w:r>
      <w:bookmarkEnd w:id="43"/>
      <w:bookmarkEnd w:id="44"/>
      <w:bookmarkEnd w:id="45"/>
      <w:bookmarkEnd w:id="46"/>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bookmarkStart w:id="47" w:name="OLE_LINK48"/>
      <w:bookmarkStart w:id="48" w:name="OLE_LINK49"/>
      <w:r>
        <w:rPr>
          <w:rFonts w:hint="eastAsia" w:ascii="宋体" w:hAnsi="宋体" w:eastAsia="宋体" w:cs="Times New Roman"/>
          <w:sz w:val="18"/>
          <w:szCs w:val="18"/>
        </w:rPr>
        <w:t>党的十八届三中全会《</w:t>
      </w:r>
      <w:bookmarkEnd w:id="47"/>
      <w:bookmarkEnd w:id="48"/>
      <w:r>
        <w:rPr>
          <w:rFonts w:hint="eastAsia" w:ascii="宋体" w:hAnsi="宋体" w:eastAsia="宋体" w:cs="Times New Roman"/>
          <w:sz w:val="18"/>
          <w:szCs w:val="18"/>
        </w:rPr>
        <w:t>决定》强调，应紧紧围绕建设社会主义核心价值体系、社会主义文化强国深化文化体制改革，加快完善文化管理体制和文化生产经营机制，建立健全现代公共文化服务体系、现代文化市场体系，推动社会主义文化大发展大繁荣。具体而言，包括以下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完善文化管理体制。按照政企分开、政事分开原则，推动政府部门由办文化向管文化转变，推动党政部门与其所属的文化企事业单位进一步理顺关系。建立党委和政府监管国有文化资产的管理机构，实行管人管事管资产管导向相统一。健全坚持正确舆论导向的体制机制。健全基础管理、内容管理、行业管理以及网络违法犯罪防范和打击等工作联动机制，健全网络突发事件处置机制，形成正面引导和依法管理相结合的网络舆论工作格局。整合新闻媒体资源，推动传统媒体和新兴媒体融合发展。推动新闻发布制度化。严格新闻工作者职业资格制度，重视新型媒介运用和管理，规范传播秩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二，建立健全现代文化市场体系。完善文化市场准入和退出机制，鼓励各类市场主体公平竞争、优胜劣汰，促进文化资源在全国范围内流动。继续推进国有经营性文化单位转企改制，加快公司制、股份制改造。对按规定转制的重要国有传媒企业探索实行特殊管理股制度。推动文化企业跨地区、跨行业、跨所有制兼并重组，提高文化产业规模化、集约化、专业化水平。鼓励非公有制文化企业发展，降低社会资本进入门槛，允许参与对外出版、网络出版，允许以控股形式参与国有影视制作机构、文艺院团改制经营。支持各种形式小微文化企业发展。在坚持出版权、播出权特许经营前提下，允许制作和出版、制作和播出分开。建立多层次文化产品和要素市场，鼓励金融资本、社会资本、文化资源相结合。完善文化经济政策，扩大政府文化资助和文化采购，加强版权保护。健全文化产品评价体系，改革评奖制度，推出更多文化精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三，构建现代公共文化服务体系。建立公共文化服务体系建设协调机制，统筹服务设施网络建设，促进基本公共文化服务标准化、均等化。建立群众评价和反馈机制，推动文化惠民项目与群众文化需求有效对接。整合基层宣传文化、党员教育、科学普及、体育健身等设施，建设综合性文化服务中心。明确不同文化事业单位功能定位，建立法人治理结构，完善绩效考核机制。推动公共图书馆、博物馆、文化馆、科技馆等组建理事会，吸纳有关方面代表、专业人士、各界群众参与管理。引入竞争机制，推动公共文化服务社会化发展。鼓励社会力量、社会资本参与公共文化服务体系建设，培育文化非营利组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提高文化开放水平。坚持政府主导、企业主体、市场运作、社会参与，扩大对外文化交流，加强国际传播能力和对外话语体系建设，推动中华文化走向世界。理顺内宣外宣体制，支持重点媒体面向国内国际发展。培育外向型文化企业，支持文化企业到境外开拓市场。鼓励社会组织、中资机构等参与孔子学院和海外文化中心建设，承担人文交流项目。 积极吸收借鉴国外一切优秀文化成果，引进有利于我国文化发展的人才、技术、经营管理经验。切实维护国家文化安全。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w:t>
      </w:r>
      <w:bookmarkStart w:id="49" w:name="OLE_LINK82"/>
      <w:bookmarkStart w:id="50" w:name="OLE_LINK83"/>
      <w:r>
        <w:rPr>
          <w:rFonts w:hint="eastAsia" w:ascii="宋体" w:hAnsi="宋体" w:eastAsia="宋体" w:cs="宋体"/>
          <w:sz w:val="18"/>
          <w:szCs w:val="18"/>
        </w:rPr>
        <w:t>“一带一路”</w:t>
      </w:r>
      <w:bookmarkEnd w:id="49"/>
      <w:bookmarkEnd w:id="50"/>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背景：“一带一路”即“丝绸之路经济带”和“</w:t>
      </w:r>
      <w:r>
        <w:rPr>
          <w:rFonts w:ascii="宋体" w:hAnsi="宋体" w:eastAsia="宋体" w:cs="宋体"/>
          <w:sz w:val="18"/>
          <w:szCs w:val="18"/>
        </w:rPr>
        <w:t>21</w:t>
      </w:r>
      <w:r>
        <w:rPr>
          <w:rFonts w:hint="eastAsia" w:ascii="宋体" w:hAnsi="宋体" w:eastAsia="宋体" w:cs="宋体"/>
          <w:sz w:val="18"/>
          <w:szCs w:val="18"/>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主要内容：</w:t>
      </w:r>
      <w:r>
        <w:rPr>
          <w:rFonts w:ascii="宋体" w:hAnsi="宋体" w:eastAsia="宋体" w:cs="宋体"/>
          <w:sz w:val="18"/>
          <w:szCs w:val="18"/>
        </w:rPr>
        <w:t>2013</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月和</w:t>
      </w:r>
      <w:r>
        <w:rPr>
          <w:rFonts w:ascii="宋体" w:hAnsi="宋体" w:eastAsia="宋体" w:cs="宋体"/>
          <w:sz w:val="18"/>
          <w:szCs w:val="18"/>
        </w:rPr>
        <w:t>10</w:t>
      </w:r>
      <w:r>
        <w:rPr>
          <w:rFonts w:hint="eastAsia" w:ascii="宋体" w:hAnsi="宋体" w:eastAsia="宋体" w:cs="宋体"/>
          <w:sz w:val="18"/>
          <w:szCs w:val="18"/>
        </w:rPr>
        <w:t>月，中国国家主席习近平在出访中亚和东南亚国家期间，先后提出共建“丝绸之路经济带”和“</w:t>
      </w:r>
      <w:r>
        <w:rPr>
          <w:rFonts w:ascii="宋体" w:hAnsi="宋体" w:eastAsia="宋体" w:cs="宋体"/>
          <w:sz w:val="18"/>
          <w:szCs w:val="18"/>
        </w:rPr>
        <w:t>21</w:t>
      </w:r>
      <w:r>
        <w:rPr>
          <w:rFonts w:hint="eastAsia" w:ascii="宋体" w:hAnsi="宋体" w:eastAsia="宋体" w:cs="宋体"/>
          <w:sz w:val="18"/>
          <w:szCs w:val="18"/>
        </w:rPr>
        <w:t>世纪海上丝绸之路”的重大倡议。丝绸之路经济带重点畅通中国经中亚、俄罗斯至欧洲（波罗的海）；中国经中亚、西亚至波斯湾、地中海；中国至东南亚、南亚、印度洋。</w:t>
      </w:r>
      <w:r>
        <w:rPr>
          <w:rFonts w:ascii="宋体" w:hAnsi="宋体" w:eastAsia="宋体" w:cs="宋体"/>
          <w:sz w:val="18"/>
          <w:szCs w:val="18"/>
        </w:rPr>
        <w:t>21</w:t>
      </w:r>
      <w:r>
        <w:rPr>
          <w:rFonts w:hint="eastAsia" w:ascii="宋体" w:hAnsi="宋体" w:eastAsia="宋体" w:cs="宋体"/>
          <w:sz w:val="18"/>
          <w:szCs w:val="18"/>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如何理解按生产要素分配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宋体"/>
          <w:sz w:val="18"/>
          <w:szCs w:val="18"/>
        </w:rPr>
      </w:pPr>
      <w:r>
        <w:rPr>
          <w:rFonts w:hint="eastAsia" w:ascii="宋体" w:hAnsi="宋体" w:eastAsia="宋体" w:cs="宋体"/>
          <w:sz w:val="18"/>
          <w:szCs w:val="18"/>
        </w:rPr>
        <w:t>按劳分配以外的多种分配方式，其实质就是按对生产要素的占有状况进行分配。社会的生产要素是多种多样的，归纳起来可以分成两大类：一类是各种物质生产条件，如土地、厂房、设备、原料等；另一类则是人的劳动，包括人们在生产过程中提供的活劳动、技术、信息、管理等。按生产要素分配，就其内容而言可以分为三种类型：一是劳动作为生产要素参与分配；二是劳动以外的生产要素所有者参与分配；三是管理和知识产权类的生产要素，如科技发明、创造、信息、专利等参与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r>
        <w:rPr>
          <w:rFonts w:hint="eastAsia" w:ascii="宋体" w:hAnsi="宋体" w:eastAsia="宋体" w:cs="宋体"/>
          <w:sz w:val="18"/>
          <w:szCs w:val="18"/>
        </w:rPr>
        <w:t>在社会主义初级阶段，实行按劳分配和按生产要素分配结合的分配制度，有利于优化资源配置，促进经济发展，有利于最广泛最充分地调动一切积极因素，让劳动、知识、技术、管理和资本的活力竞相迸发，让一切创造财富的源泉充分涌流，以造福人民，造福社会。</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如何理解“四个全面”的战略布局？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bookmarkStart w:id="51" w:name="OLE_LINK37"/>
      <w:bookmarkStart w:id="52" w:name="OLE_LINK36"/>
      <w:r>
        <w:rPr>
          <w:rFonts w:hint="eastAsia" w:ascii="宋体" w:hAnsi="宋体" w:eastAsia="宋体" w:cs="宋体"/>
          <w:sz w:val="18"/>
          <w:szCs w:val="18"/>
        </w:rPr>
        <w:t>“四个全面”</w:t>
      </w:r>
      <w:bookmarkEnd w:id="51"/>
      <w:bookmarkEnd w:id="52"/>
      <w:r>
        <w:rPr>
          <w:rFonts w:hint="eastAsia" w:ascii="宋体" w:hAnsi="宋体" w:eastAsia="宋体" w:cs="宋体"/>
          <w:sz w:val="18"/>
          <w:szCs w:val="18"/>
        </w:rPr>
        <w:t>即全面建成小康社会、全面深化改革、全面依法治国、全面从严治党。是十八大以来，以习近平同志为总书记的党中央，坚持改革开放以来中国特色社会主义的战略规划，针对新形势下的机遇、挑战和历史任务而提出来的重要战略思想和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战略布局相互联系、相互贯通，展现出伟大事业与伟大工程的有机统一，宏伟蓝图与实现路径的有机统一。在“四个全面”中，全面建成小康社会是我们的战略目标，全面深化改革、全面依法治国、全面从严治党</w:t>
      </w:r>
      <w:bookmarkStart w:id="53" w:name="OLE_LINK42"/>
      <w:bookmarkStart w:id="54" w:name="OLE_LINK43"/>
      <w:r>
        <w:rPr>
          <w:rFonts w:hint="eastAsia" w:ascii="宋体" w:hAnsi="宋体" w:eastAsia="宋体" w:cs="宋体"/>
          <w:sz w:val="18"/>
          <w:szCs w:val="18"/>
        </w:rPr>
        <w:t>是三大战略举措</w:t>
      </w:r>
      <w:bookmarkEnd w:id="53"/>
      <w:bookmarkEnd w:id="54"/>
      <w:r>
        <w:rPr>
          <w:rFonts w:hint="eastAsia" w:ascii="宋体" w:hAnsi="宋体" w:eastAsia="宋体" w:cs="宋体"/>
          <w:sz w:val="18"/>
          <w:szCs w:val="18"/>
        </w:rPr>
        <w:t>，为实现战略目标提供强大动力、可靠保障和根本支撑。全面建成小康社会引领着全面深化改革、全面依法治国、全面从严治党；全面深化改革、全面依法治国、全面从严治党支撑着全面建成小康社会的历史进程，四者统一于推进中国特色社会主义伟大事业和党的建设新的伟大工程的实践之中。</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“四个全面”是我党几代领导人集体智慧的精华，是中国特色社会主义理论和马克思主义中国化的新发展，是推进中国特色社会主义进一步发展的抓手。</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微软雅黑">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56DA"/>
    <w:multiLevelType w:val="multilevel"/>
    <w:tmpl w:val="151456D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BBAE794"/>
    <w:multiLevelType w:val="singleLevel"/>
    <w:tmpl w:val="5BBAE794"/>
    <w:lvl w:ilvl="0" w:tentative="0">
      <w:start w:val="1"/>
      <w:numFmt w:val="decimal"/>
      <w:suff w:val="nothing"/>
      <w:lvlText w:val="（%1）"/>
      <w:lvlJc w:val="left"/>
    </w:lvl>
  </w:abstractNum>
  <w:abstractNum w:abstractNumId="2">
    <w:nsid w:val="5BBAE7C3"/>
    <w:multiLevelType w:val="singleLevel"/>
    <w:tmpl w:val="5BBAE7C3"/>
    <w:lvl w:ilvl="0" w:tentative="0">
      <w:start w:val="1"/>
      <w:numFmt w:val="decimal"/>
      <w:suff w:val="nothing"/>
      <w:lvlText w:val="（%1）"/>
      <w:lvlJc w:val="left"/>
    </w:lvl>
  </w:abstractNum>
  <w:abstractNum w:abstractNumId="3">
    <w:nsid w:val="5BBAE7F6"/>
    <w:multiLevelType w:val="singleLevel"/>
    <w:tmpl w:val="5BBAE7F6"/>
    <w:lvl w:ilvl="0" w:tentative="0">
      <w:start w:val="1"/>
      <w:numFmt w:val="decimal"/>
      <w:suff w:val="nothing"/>
      <w:lvlText w:val="（%1）"/>
      <w:lvlJc w:val="left"/>
    </w:lvl>
  </w:abstractNum>
  <w:abstractNum w:abstractNumId="4">
    <w:nsid w:val="5BBAE81C"/>
    <w:multiLevelType w:val="singleLevel"/>
    <w:tmpl w:val="5BBAE81C"/>
    <w:lvl w:ilvl="0" w:tentative="0">
      <w:start w:val="1"/>
      <w:numFmt w:val="decimal"/>
      <w:suff w:val="nothing"/>
      <w:lvlText w:val="（%1）"/>
      <w:lvlJc w:val="left"/>
    </w:lvl>
  </w:abstractNum>
  <w:abstractNum w:abstractNumId="5">
    <w:nsid w:val="5BBAF5D0"/>
    <w:multiLevelType w:val="singleLevel"/>
    <w:tmpl w:val="5BBAF5D0"/>
    <w:lvl w:ilvl="0" w:tentative="0">
      <w:start w:val="1"/>
      <w:numFmt w:val="decimal"/>
      <w:suff w:val="nothing"/>
      <w:lvlText w:val="（%1）"/>
      <w:lvlJc w:val="left"/>
    </w:lvl>
  </w:abstractNum>
  <w:abstractNum w:abstractNumId="6">
    <w:nsid w:val="5BBB046F"/>
    <w:multiLevelType w:val="singleLevel"/>
    <w:tmpl w:val="5BBB046F"/>
    <w:lvl w:ilvl="0" w:tentative="0">
      <w:start w:val="3"/>
      <w:numFmt w:val="chineseCounting"/>
      <w:suff w:val="nothing"/>
      <w:lvlText w:val="%1、"/>
      <w:lvlJc w:val="left"/>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20E54"/>
    <w:rsid w:val="00050F76"/>
    <w:rsid w:val="00170E1E"/>
    <w:rsid w:val="001E2C76"/>
    <w:rsid w:val="00274097"/>
    <w:rsid w:val="00292B17"/>
    <w:rsid w:val="002974E9"/>
    <w:rsid w:val="002D7838"/>
    <w:rsid w:val="00306598"/>
    <w:rsid w:val="00323B43"/>
    <w:rsid w:val="003B5A0D"/>
    <w:rsid w:val="003C6493"/>
    <w:rsid w:val="003D37D8"/>
    <w:rsid w:val="00426133"/>
    <w:rsid w:val="004358AB"/>
    <w:rsid w:val="0045737E"/>
    <w:rsid w:val="004C5D19"/>
    <w:rsid w:val="004D2466"/>
    <w:rsid w:val="004E283B"/>
    <w:rsid w:val="005222CD"/>
    <w:rsid w:val="0057089F"/>
    <w:rsid w:val="005836BD"/>
    <w:rsid w:val="00584B1E"/>
    <w:rsid w:val="005F5B33"/>
    <w:rsid w:val="00636F48"/>
    <w:rsid w:val="006751E2"/>
    <w:rsid w:val="00675AAA"/>
    <w:rsid w:val="006C4E8C"/>
    <w:rsid w:val="006F2003"/>
    <w:rsid w:val="0070651E"/>
    <w:rsid w:val="00706EB8"/>
    <w:rsid w:val="00772BE4"/>
    <w:rsid w:val="007D7185"/>
    <w:rsid w:val="00816FBF"/>
    <w:rsid w:val="008B7726"/>
    <w:rsid w:val="008D2A8D"/>
    <w:rsid w:val="009432B5"/>
    <w:rsid w:val="009F72C6"/>
    <w:rsid w:val="00A52306"/>
    <w:rsid w:val="00AD0E49"/>
    <w:rsid w:val="00BC0FAC"/>
    <w:rsid w:val="00BD27CF"/>
    <w:rsid w:val="00BE5292"/>
    <w:rsid w:val="00C95BC1"/>
    <w:rsid w:val="00CA6888"/>
    <w:rsid w:val="00CF7A6C"/>
    <w:rsid w:val="00D31D50"/>
    <w:rsid w:val="00D75D9D"/>
    <w:rsid w:val="00DA24F0"/>
    <w:rsid w:val="00DF0C74"/>
    <w:rsid w:val="00E77A04"/>
    <w:rsid w:val="00F70AF8"/>
    <w:rsid w:val="00F90EC2"/>
    <w:rsid w:val="3EFF3351"/>
    <w:rsid w:val="3F4FF253"/>
    <w:rsid w:val="53AFF1FD"/>
    <w:rsid w:val="5B7EC7FA"/>
    <w:rsid w:val="5FBE57AC"/>
    <w:rsid w:val="73FB03B9"/>
    <w:rsid w:val="7CFB24E6"/>
    <w:rsid w:val="7D7CC44C"/>
    <w:rsid w:val="7E532E0D"/>
    <w:rsid w:val="7FBA4697"/>
    <w:rsid w:val="7FE5BDAB"/>
    <w:rsid w:val="7FFB6680"/>
    <w:rsid w:val="ADDF9012"/>
    <w:rsid w:val="D7FC37F9"/>
    <w:rsid w:val="EB6FE55B"/>
    <w:rsid w:val="EEDFAB71"/>
    <w:rsid w:val="FFFFBF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ahoma"/>
      <w:kern w:val="0"/>
      <w:sz w:val="22"/>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pPr>
    <w:rPr>
      <w:sz w:val="18"/>
      <w:szCs w:val="18"/>
    </w:rPr>
  </w:style>
  <w:style w:type="paragraph" w:styleId="3">
    <w:name w:val="header"/>
    <w:basedOn w:val="1"/>
    <w:link w:val="7"/>
    <w:semiHidden/>
    <w:qFormat/>
    <w:uiPriority w:val="99"/>
    <w:pPr>
      <w:pBdr>
        <w:bottom w:val="single" w:color="auto" w:sz="6" w:space="1"/>
      </w:pBdr>
      <w:tabs>
        <w:tab w:val="center" w:pos="4153"/>
        <w:tab w:val="right" w:pos="8306"/>
      </w:tabs>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locked/>
    <w:uiPriority w:val="99"/>
    <w:rPr>
      <w:rFonts w:ascii="Tahoma" w:hAnsi="Tahoma" w:cs="Tahoma"/>
      <w:sz w:val="18"/>
      <w:szCs w:val="18"/>
    </w:rPr>
  </w:style>
  <w:style w:type="character" w:customStyle="1" w:styleId="8">
    <w:name w:val="页脚 Char"/>
    <w:basedOn w:val="4"/>
    <w:link w:val="2"/>
    <w:semiHidden/>
    <w:qFormat/>
    <w:locked/>
    <w:uiPriority w:val="99"/>
    <w:rPr>
      <w:rFonts w:ascii="Tahoma" w:hAnsi="Tahoma" w:cs="Tahoma"/>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21</Pages>
  <Words>17491</Words>
  <Characters>110</Characters>
  <Lines>1</Lines>
  <Paragraphs>35</Paragraphs>
  <ScaleCrop>false</ScaleCrop>
  <LinksUpToDate>false</LinksUpToDate>
  <CharactersWithSpaces>17566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User</dc:creator>
  <cp:lastModifiedBy>maple</cp:lastModifiedBy>
  <dcterms:modified xsi:type="dcterms:W3CDTF">2018-10-08T15:15:11Z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