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7E0A308">
      <w:pPr>
        <w:pStyle w:val="style1"/>
        <w:jc w:val="center"/>
        <w:rPr/>
      </w:pPr>
      <w:bookmarkStart w:id="0" w:name="_GoBack"/>
      <w:bookmarkEnd w:id="0"/>
      <w:r>
        <w:t>触感她界关键决策复盘</w:t>
      </w:r>
    </w:p>
    <w:p w14:paraId="811FBAD8">
      <w:pPr>
        <w:pStyle w:val="style1"/>
        <w:jc w:val="center"/>
        <w:rPr/>
      </w:pPr>
      <w:r>
        <w:t>五个重要决策的失败与修复</w:t>
      </w:r>
    </w:p>
    <w:p w14:paraId="C375ECEA">
      <w:pPr>
        <w:pStyle w:val="style0"/>
        <w:jc w:val="left"/>
        <w:rPr>
          <w:rFonts w:ascii="新宋体" w:cs="新宋体" w:hAnsi="新宋体"/>
          <w:sz w:val="28"/>
          <w:szCs w:val="28"/>
          <w:lang w:val="en-US"/>
        </w:rPr>
      </w:pPr>
    </w:p>
    <w:p>
      <w:pPr>
        <w:pStyle w:val="style2"/>
        <w:rPr/>
      </w:pPr>
      <w:r>
        <w:t>复盘一：NFC技术选型——Web NFC vs 原生NFC</w:t>
      </w:r>
    </w:p>
    <w:tbl>
      <w:tblPr>
        <w:tblStyle w:val="style154"/>
        <w:tblW w:w="9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373"/>
        <w:gridCol w:w="7194"/>
      </w:tblGrid>
      <w:tr w14:paraId="0A0E4035">
        <w:trPr/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46A096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B50CED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3D583EB9">
        <w:tblPrEx/>
        <w:trPr/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92BD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决策名称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E8A7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NFC交互技术方案选择</w:t>
            </w:r>
          </w:p>
        </w:tc>
      </w:tr>
      <w:tr w14:paraId="3B6A1606">
        <w:tblPrEx/>
        <w:trPr/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089861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EAEF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项目开发期（2026年8月10）</w:t>
            </w:r>
          </w:p>
        </w:tc>
      </w:tr>
      <w:tr w14:paraId="60D0E54B">
        <w:tblPrEx/>
        <w:trPr/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8016665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决策人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926EE3">
            <w:pPr>
              <w:pStyle w:val="style0"/>
              <w:jc w:val="center"/>
              <w:rPr>
                <w:rFonts w:ascii="新宋体" w:cs="新宋体" w:eastAsia="新宋体" w:hAnsi="新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我（产品负责人），技术选型由开发者评估</w:t>
            </w:r>
          </w:p>
        </w:tc>
      </w:tr>
    </w:tbl>
    <w:p w14:paraId="5DF1A7C1">
      <w:pPr>
        <w:pStyle w:val="style0"/>
        <w:jc w:val="left"/>
        <w:rPr>
          <w:sz w:val="24"/>
          <w:szCs w:val="24"/>
          <w:lang w:val="en-US"/>
        </w:rPr>
      </w:pPr>
    </w:p>
    <w:p w14:paraId="A9DC2FA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1.1当时做了什么假设</w:t>
      </w:r>
    </w:p>
    <w:p w14:paraId="9F1C88A9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假设Web NFC API（NDEFReader）在Chrome for Android上可以稳定工作</w:t>
      </w:r>
    </w:p>
    <w:p w14:paraId="ED8182B9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假设用户打开网页后，手机靠近NFC贴片，页面能自动捕获标签数据并触发跳转</w:t>
      </w:r>
    </w:p>
    <w:p w14:paraId="D5927234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假设Android系统不会拦截Web层面的NFC读取，浏览器能正常拿到标签数据</w:t>
      </w:r>
    </w:p>
    <w:p w14:paraId="3C2BB148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假设Edge浏览器的NFC支持与Chrome一致，可以跨浏览器使用</w:t>
      </w:r>
    </w:p>
    <w:p w14:paraId="47AB26AA">
      <w:pPr>
        <w:pStyle w:val="style0"/>
        <w:jc w:val="left"/>
        <w:rPr>
          <w:sz w:val="24"/>
          <w:szCs w:val="24"/>
        </w:rPr>
      </w:pPr>
    </w:p>
    <w:p w14:paraId="F528F84B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1.2依据什么做了决策</w:t>
      </w:r>
    </w:p>
    <w:tbl>
      <w:tblPr>
        <w:tblStyle w:val="style154"/>
        <w:tblW w:w="9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82"/>
        <w:gridCol w:w="7797"/>
      </w:tblGrid>
      <w:tr w14:paraId="078A2415">
        <w:trPr/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6BE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依据类型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73D6C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具体内容</w:t>
            </w:r>
          </w:p>
        </w:tc>
      </w:tr>
      <w:tr w14:paraId="411F596D">
        <w:tblPrEx/>
        <w:trPr/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4D88B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技术文档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146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MDN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NFC规范说明，NDEFReader在Chrome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89+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for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Android上可用</w:t>
            </w:r>
          </w:p>
        </w:tc>
      </w:tr>
      <w:tr w14:paraId="11142582">
        <w:tblPrEx/>
        <w:trPr/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F08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成本考量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4FD96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NFC方案零额外成本，用户打开网页即可使用，无需安装App</w:t>
            </w:r>
          </w:p>
        </w:tc>
      </w:tr>
      <w:tr w14:paraId="9E4B8F8D">
        <w:tblPrEx/>
        <w:trPr/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496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开发效率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25E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纯前端实现，无需处理Android原生开发、APK打包、应用商店上架</w:t>
            </w:r>
          </w:p>
        </w:tc>
      </w:tr>
      <w:tr w14:paraId="AB218E22">
        <w:tblPrEx/>
        <w:trPr/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087F05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已有案例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60CF96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部分Web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Demo在特定条件下可运行，证明技术可行</w:t>
            </w:r>
          </w:p>
        </w:tc>
      </w:tr>
    </w:tbl>
    <w:p w14:paraId="816DF9A3">
      <w:pPr>
        <w:pStyle w:val="style0"/>
        <w:jc w:val="left"/>
        <w:rPr>
          <w:sz w:val="24"/>
          <w:szCs w:val="24"/>
        </w:rPr>
      </w:pPr>
    </w:p>
    <w:p w14:paraId="D713E63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1.3实际结果与预期的差距</w:t>
      </w:r>
    </w:p>
    <w:tbl>
      <w:tblPr>
        <w:tblStyle w:val="style154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61"/>
        <w:gridCol w:w="4680"/>
        <w:gridCol w:w="2065"/>
      </w:tblGrid>
      <w:tr w14:paraId="886043EE">
        <w:trPr/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F68EBC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预期结果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4FC04F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实际结果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294E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差距程度</w:t>
            </w:r>
          </w:p>
        </w:tc>
      </w:tr>
      <w:tr w14:paraId="E1E3BE8F">
        <w:tblPrEx/>
        <w:trPr/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35CA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贴片靠近自动跳转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0172F6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Android系统级NFC对话框先弹出，拦截了标签数据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F625A3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完全失败</w:t>
            </w:r>
          </w:p>
        </w:tc>
      </w:tr>
      <w:tr w14:paraId="03080D11">
        <w:tblPrEx/>
        <w:trPr/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892DD7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所有Android手机可用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73B7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仅在部分手机、特定浏览器上部分可用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8EFF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远低于预期</w:t>
            </w:r>
          </w:p>
        </w:tc>
      </w:tr>
      <w:tr w14:paraId="27C6026A">
        <w:tblPrEx/>
        <w:trPr>
          <w:trHeight w:val="880" w:hRule="atLeast"/>
        </w:trPr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0565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Edge和Chrome均可用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8A33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Chrome勉强可用，Edge完全无法捕获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985DCB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浏览器兼容性差</w:t>
            </w:r>
          </w:p>
        </w:tc>
      </w:tr>
      <w:tr w14:paraId="5C8C5467">
        <w:tblPrEx/>
        <w:trPr/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1E8A72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无需安装App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7B9C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最终仍需Capacitor打包APK才能绕过系统拦截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7956"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方案目标失败</w:t>
            </w:r>
          </w:p>
        </w:tc>
      </w:tr>
    </w:tbl>
    <w:p w14:paraId="FE4F8AA3">
      <w:pPr>
        <w:pStyle w:val="style0"/>
        <w:jc w:val="left"/>
        <w:rPr>
          <w:sz w:val="24"/>
          <w:szCs w:val="24"/>
        </w:rPr>
      </w:pPr>
    </w:p>
    <w:p w14:paraId="39A4263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1.4根因分析</w:t>
      </w:r>
    </w:p>
    <w:tbl>
      <w:tblPr>
        <w:tblStyle w:val="style154"/>
        <w:tblW w:w="9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09"/>
        <w:gridCol w:w="3436"/>
        <w:gridCol w:w="4046"/>
      </w:tblGrid>
      <w:tr w14:paraId="5A1D45CD">
        <w:trPr/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ED6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层级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E59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FAB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</w:tr>
      <w:tr w14:paraId="493A3181">
        <w:tblPrEx/>
        <w:trPr/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967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信息不全（主要）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7C84C9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项目启动时未充分调研Android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NFC的系统分发机制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2CD7F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不知道Android系统会优先拦截NFC标签，Web层根本拿不到数据</w:t>
            </w:r>
          </w:p>
        </w:tc>
      </w:tr>
      <w:tr w14:paraId="AD6E9D8F">
        <w:tblPrEx/>
        <w:trPr/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454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AA834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未区分“技术标准可用”与“实际场景可用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C973B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”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89+支持Web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NFC，但系统拦截导致实际无法使用</w:t>
            </w:r>
          </w:p>
        </w:tc>
      </w:tr>
      <w:tr w14:paraId="FE828166">
        <w:tblPrEx/>
        <w:trPr/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936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判断问题（次要）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EB96D2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对Web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NFC的成熟度估计过高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21CE6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NFC是较新的API，实际生产案例少，稳定性存疑</w:t>
            </w:r>
          </w:p>
        </w:tc>
      </w:tr>
    </w:tbl>
    <w:p w14:paraId="6B781251">
      <w:pPr>
        <w:pStyle w:val="style0"/>
        <w:jc w:val="left"/>
        <w:rPr>
          <w:sz w:val="24"/>
          <w:szCs w:val="24"/>
        </w:rPr>
      </w:pPr>
    </w:p>
    <w:p w14:paraId="00935426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1.5修复动作与机制改进</w:t>
      </w:r>
    </w:p>
    <w:p w14:paraId="1289464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修复动作：</w:t>
      </w:r>
    </w:p>
    <w:tbl>
      <w:tblPr>
        <w:tblStyle w:val="style154"/>
        <w:tblW w:w="9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938"/>
        <w:gridCol w:w="4598"/>
        <w:gridCol w:w="4077"/>
      </w:tblGrid>
      <w:tr w14:paraId="0643CFE7">
        <w:trPr/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E8B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时间线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41CCF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修复措施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3B004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效果</w:t>
            </w:r>
          </w:p>
        </w:tc>
      </w:tr>
      <w:tr w14:paraId="6007E1ED">
        <w:tblPrEx/>
        <w:trPr/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14202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989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启用“手动输入编号”替代方案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F63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完全兜底，演示流程不受影响</w:t>
            </w:r>
          </w:p>
        </w:tc>
      </w:tr>
      <w:tr w14:paraId="191A9AD1">
        <w:tblPrEx/>
        <w:trPr/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82E6A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862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启用“模拟感应成功”替代方案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2FA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一键触发，演示效果与NFC一致</w:t>
            </w:r>
          </w:p>
        </w:tc>
      </w:tr>
      <w:tr w14:paraId="0B5E2171">
        <w:tblPrEx/>
        <w:trPr/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312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赛后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C2160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切换到Capacitor原生NFC插件打包APK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23F2F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🔄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能绕过系统拦截，但引入APK稳定性问题</w:t>
            </w:r>
          </w:p>
        </w:tc>
      </w:tr>
      <w:tr w14:paraId="3C9C26FF">
        <w:tblPrEx/>
        <w:trPr/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07E87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赛后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4C03E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考虑NDEF自定义MIME类型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AAR记录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18AACD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🔄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让系统优先把标签派发给App</w:t>
            </w:r>
          </w:p>
        </w:tc>
      </w:tr>
    </w:tbl>
    <w:p w14:paraId="6041C614">
      <w:pPr>
        <w:pStyle w:val="style0"/>
        <w:jc w:val="left"/>
        <w:rPr>
          <w:sz w:val="24"/>
          <w:szCs w:val="24"/>
        </w:rPr>
      </w:pPr>
    </w:p>
    <w:p w14:paraId="784CDED3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机制改进：</w:t>
      </w:r>
    </w:p>
    <w:p w14:paraId="D270B296">
      <w:pPr>
        <w:pStyle w:val="style179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赛前技术调研增加“系统级限制”排查（不只看API文档，还要看OS行为）</w:t>
      </w:r>
    </w:p>
    <w:p w14:paraId="D9A0FBDF">
      <w:pPr>
        <w:pStyle w:val="style179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关键路径技术方案必须准备Plan B（手动输入、模拟感应）</w:t>
      </w:r>
    </w:p>
    <w:p w14:paraId="809441BC">
      <w:pPr>
        <w:pStyle w:val="style179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在技术选型评估中增加“Android系统拦截风险”维度</w:t>
      </w:r>
    </w:p>
    <w:p w14:paraId="DC9B59C7">
      <w:pPr>
        <w:pStyle w:val="style0"/>
        <w:jc w:val="left"/>
        <w:rPr>
          <w:sz w:val="24"/>
          <w:szCs w:val="24"/>
        </w:rPr>
      </w:pPr>
    </w:p>
    <w:p w14:paraId="4527E335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1.6如果重来一次会改变什么</w:t>
      </w:r>
    </w:p>
    <w:tbl>
      <w:tblPr>
        <w:tblStyle w:val="style154"/>
        <w:tblW w:w="9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41"/>
        <w:gridCol w:w="7685"/>
      </w:tblGrid>
      <w:tr w14:paraId="BBB3AC7D">
        <w:trPr/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539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决策节点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E31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改变后的做法</w:t>
            </w:r>
          </w:p>
        </w:tc>
      </w:tr>
      <w:tr w14:paraId="FE283688">
        <w:tblPrEx/>
        <w:trPr/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44952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技术选型阶段</w:t>
            </w:r>
          </w:p>
        </w:tc>
        <w:tc>
          <w:tcPr>
            <w:tcW w:w="7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2CF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先确认Android系统NFC分发机制，不假设Web层能拿到标签数据</w:t>
            </w:r>
          </w:p>
        </w:tc>
      </w:tr>
      <w:tr w14:paraId="0A14DBED">
        <w:tblPrEx/>
        <w:trPr/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F68E3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项目启动期</w:t>
            </w:r>
          </w:p>
        </w:tc>
        <w:tc>
          <w:tcPr>
            <w:tcW w:w="7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CC0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优先采用Capacitor原生NFC插件方案，而非Web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</w:t>
            </w:r>
          </w:p>
        </w:tc>
      </w:tr>
      <w:tr w14:paraId="E2119F54">
        <w:tblPrEx/>
        <w:trPr/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47E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需求设计期</w:t>
            </w:r>
          </w:p>
        </w:tc>
        <w:tc>
          <w:tcPr>
            <w:tcW w:w="7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CEEA2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将“手动输入编号”作为一等公民功能，而非NFC的替补</w:t>
            </w:r>
          </w:p>
        </w:tc>
      </w:tr>
    </w:tbl>
    <w:p w14:paraId="B299DC0D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复盘二：语音技术方案——Web Speech API vs 原生TTS</w:t>
      </w:r>
    </w:p>
    <w:tbl>
      <w:tblPr>
        <w:tblStyle w:val="style154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481"/>
      </w:tblGrid>
      <w:tr w14:paraId="6072995D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3EE82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5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EA736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E8A48CAE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413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决策名称</w:t>
            </w:r>
          </w:p>
        </w:tc>
        <w:tc>
          <w:tcPr>
            <w:tcW w:w="5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61E86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语音合成（TTS）技术方案选择</w:t>
            </w:r>
          </w:p>
        </w:tc>
      </w:tr>
      <w:tr w14:paraId="DAA32E5D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B41BA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</w:t>
            </w:r>
          </w:p>
        </w:tc>
        <w:tc>
          <w:tcPr>
            <w:tcW w:w="5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43C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项目开发期</w:t>
            </w:r>
          </w:p>
        </w:tc>
      </w:tr>
      <w:tr w14:paraId="EABF3701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C96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决策人</w:t>
            </w:r>
          </w:p>
        </w:tc>
        <w:tc>
          <w:tcPr>
            <w:tcW w:w="5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675D4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ai开发评估，我确认</w:t>
            </w:r>
          </w:p>
        </w:tc>
      </w:tr>
    </w:tbl>
    <w:p w14:paraId="FC657455">
      <w:pPr>
        <w:pStyle w:val="style0"/>
        <w:jc w:val="left"/>
        <w:rPr>
          <w:sz w:val="24"/>
          <w:szCs w:val="24"/>
        </w:rPr>
      </w:pPr>
    </w:p>
    <w:p w14:paraId="8B48192B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2.1当时做了什么假设</w:t>
      </w:r>
    </w:p>
    <w:p w14:paraId="CC340556">
      <w:pPr>
        <w:pStyle w:val="style179"/>
        <w:numPr>
          <w:ilvl w:val="0"/>
          <w:numId w:val="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假设Web Speech API在Android WebView中能像在Chrome浏览器中一样工作</w:t>
      </w:r>
    </w:p>
    <w:p w14:paraId="37BC5548">
      <w:pPr>
        <w:pStyle w:val="style179"/>
        <w:numPr>
          <w:ilvl w:val="0"/>
          <w:numId w:val="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假设speechSynthesis.getVoices()返回的语音列表包含中文女声</w:t>
      </w:r>
    </w:p>
    <w:p w14:paraId="5BC96C18">
      <w:pPr>
        <w:pStyle w:val="style179"/>
        <w:numPr>
          <w:ilvl w:val="0"/>
          <w:numId w:val="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假设APK环境下语音行为与浏览器环境一致</w:t>
      </w:r>
    </w:p>
    <w:p w14:paraId="552C4EE6">
      <w:pPr>
        <w:pStyle w:val="style179"/>
        <w:numPr>
          <w:ilvl w:val="0"/>
          <w:numId w:val="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假设离线语音包能完全覆盖所有播报场景，无需依赖实时TTS</w:t>
      </w:r>
    </w:p>
    <w:p w14:paraId="6C9FAAA5">
      <w:pPr>
        <w:pStyle w:val="style0"/>
        <w:jc w:val="left"/>
        <w:rPr>
          <w:sz w:val="24"/>
          <w:szCs w:val="24"/>
        </w:rPr>
      </w:pPr>
    </w:p>
    <w:p w14:paraId="8D049D06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2.2依据什么做了决策</w:t>
      </w:r>
    </w:p>
    <w:tbl>
      <w:tblPr>
        <w:tblStyle w:val="style154"/>
        <w:tblW w:w="9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611"/>
        <w:gridCol w:w="8039"/>
      </w:tblGrid>
      <w:tr w14:paraId="ECABF7C4">
        <w:trPr/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BF5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依据类型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BD856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具体内容</w:t>
            </w:r>
          </w:p>
        </w:tc>
      </w:tr>
      <w:tr w14:paraId="D615EAF4">
        <w:tblPrEx/>
        <w:trPr/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2FA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开发效率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00D3A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API一行代码即可实现语音播报，无需接入第三方SDK</w:t>
            </w:r>
          </w:p>
        </w:tc>
      </w:tr>
      <w:tr w14:paraId="97AD4486">
        <w:tblPrEx/>
        <w:trPr/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550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成本考量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90B7C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无需付费，无需申请API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Key</w:t>
            </w:r>
          </w:p>
        </w:tc>
      </w:tr>
      <w:tr w14:paraId="DCBE487C">
        <w:tblPrEx/>
        <w:trPr/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6A7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已有基础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684779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浏览器环境下语音工作正常，女声清晰</w:t>
            </w:r>
          </w:p>
        </w:tc>
      </w:tr>
    </w:tbl>
    <w:p w14:paraId="1627F72A">
      <w:pPr>
        <w:pStyle w:val="style0"/>
        <w:jc w:val="left"/>
        <w:rPr>
          <w:sz w:val="24"/>
          <w:szCs w:val="24"/>
        </w:rPr>
      </w:pPr>
    </w:p>
    <w:p w14:paraId="ABED8356">
      <w:pPr>
        <w:pStyle w:val="style0"/>
        <w:jc w:val="left"/>
        <w:rPr>
          <w:sz w:val="24"/>
          <w:szCs w:val="24"/>
        </w:rPr>
      </w:pPr>
    </w:p>
    <w:p w14:paraId="C2AF15E2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2.3实际结果与预期的差距</w:t>
      </w:r>
    </w:p>
    <w:tbl>
      <w:tblPr>
        <w:tblStyle w:val="style154"/>
        <w:tblW w:w="96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5259"/>
        <w:gridCol w:w="1646"/>
      </w:tblGrid>
      <w:tr w14:paraId="341C298B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B38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预期结果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BC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实际结果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C7447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差距程度</w:t>
            </w:r>
          </w:p>
        </w:tc>
      </w:tr>
      <w:tr w14:paraId="F5459D72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8C3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APK中女声正常播报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A10DC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APK中出现男声（Android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WebView默认TTS引擎为男声）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63C93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失败</w:t>
            </w:r>
          </w:p>
        </w:tc>
      </w:tr>
      <w:tr w14:paraId="7AE902BB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8EE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所有页面语音正常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6261F6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APK刚启动3秒即闪退（TTS初始化失败导致崩溃）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CBC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严重失败</w:t>
            </w:r>
          </w:p>
        </w:tc>
      </w:tr>
      <w:tr w14:paraId="80495658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E158E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API可用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356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WebView支持不完整，getVoices()返回空数组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80C86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失败</w:t>
            </w:r>
          </w:p>
        </w:tc>
      </w:tr>
    </w:tbl>
    <w:p w14:paraId="6DE567AF">
      <w:pPr>
        <w:pStyle w:val="style0"/>
        <w:jc w:val="left"/>
        <w:rPr>
          <w:sz w:val="24"/>
          <w:szCs w:val="24"/>
        </w:rPr>
      </w:pPr>
    </w:p>
    <w:p w14:paraId="B9D7E30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2.4根因分析</w:t>
      </w:r>
    </w:p>
    <w:tbl>
      <w:tblPr>
        <w:tblStyle w:val="style154"/>
        <w:tblW w:w="9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74"/>
        <w:gridCol w:w="3924"/>
        <w:gridCol w:w="3768"/>
      </w:tblGrid>
      <w:tr w14:paraId="54330895">
        <w:trPr/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E58C1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层级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37F76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952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</w:tr>
      <w:tr w14:paraId="7ACDBC94">
        <w:tblPrEx/>
        <w:trPr/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02E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信息不全（主要）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631A7F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未调研Android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WebView对Web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API的支持情况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F55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WebView的TTS支持远弱于Chrome浏览器</w:t>
            </w:r>
          </w:p>
        </w:tc>
      </w:tr>
      <w:tr w14:paraId="063F5D38">
        <w:tblPrEx/>
        <w:trPr/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A79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3E1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未区分“浏览器行为”与“WebView行为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D4729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在浏览器中测试通过，不等于在WebView中通过</w:t>
            </w:r>
          </w:p>
        </w:tc>
      </w:tr>
      <w:tr w14:paraId="0774CB54">
        <w:tblPrEx/>
        <w:trPr/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B5AAF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BAC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低估了Android系统TTS引擎的差异性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D1A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不同品牌手机TTS引擎不同，华为/小米的默认引擎可能与Google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TTS不一致</w:t>
            </w:r>
          </w:p>
        </w:tc>
      </w:tr>
    </w:tbl>
    <w:p w14:paraId="5E81600A">
      <w:pPr>
        <w:pStyle w:val="style0"/>
        <w:jc w:val="left"/>
        <w:rPr>
          <w:sz w:val="24"/>
          <w:szCs w:val="24"/>
        </w:rPr>
      </w:pPr>
    </w:p>
    <w:p w14:paraId="345114E8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2.5修复动作与机制改进</w:t>
      </w:r>
    </w:p>
    <w:p w14:paraId="8706DE03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修复动作：</w:t>
      </w:r>
    </w:p>
    <w:tbl>
      <w:tblPr>
        <w:tblStyle w:val="style154"/>
        <w:tblW w:w="9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055"/>
        <w:gridCol w:w="5289"/>
        <w:gridCol w:w="3306"/>
      </w:tblGrid>
      <w:tr w14:paraId="E946B22B">
        <w:trPr/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17567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时间线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D7225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修复措施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61C45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效果</w:t>
            </w:r>
          </w:p>
        </w:tc>
      </w:tr>
      <w:tr w14:paraId="6526A6EC">
        <w:tblPrEx/>
        <w:trPr/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D5E802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41902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确认语音来源：离线语音包（预录女声MP3）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vs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F9753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离线语音包为女声，不依赖系统TTS</w:t>
            </w:r>
          </w:p>
        </w:tc>
      </w:tr>
      <w:tr w14:paraId="0C7EC734">
        <w:tblPrEx/>
        <w:trPr/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03E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5B5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强制APK使用离线语音包播放，绕过Web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7C216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⚠️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覆盖有限，动态内容仍需TTS</w:t>
            </w:r>
          </w:p>
        </w:tc>
      </w:tr>
      <w:tr w14:paraId="C6E7B2FA">
        <w:tblPrEx/>
        <w:trPr/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60125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演示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DE5F8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回归浏览器演示，不打包APK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72F4E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浏览器语音稳定，女声正常</w:t>
            </w:r>
          </w:p>
        </w:tc>
      </w:tr>
    </w:tbl>
    <w:p w14:paraId="94E64234">
      <w:pPr>
        <w:pStyle w:val="style0"/>
        <w:jc w:val="left"/>
        <w:rPr>
          <w:sz w:val="24"/>
          <w:szCs w:val="24"/>
        </w:rPr>
      </w:pPr>
    </w:p>
    <w:p w14:paraId="B7289B32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2.6如果重来一次会改变什么</w:t>
      </w:r>
    </w:p>
    <w:tbl>
      <w:tblPr>
        <w:tblStyle w:val="style154"/>
        <w:tblW w:w="9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85"/>
        <w:gridCol w:w="7848"/>
      </w:tblGrid>
      <w:tr w14:paraId="74A88CF5"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3FFF9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决策节点</w:t>
            </w:r>
          </w:p>
        </w:tc>
        <w:tc>
          <w:tcPr>
            <w:tcW w:w="7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7BD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改变后的做法</w:t>
            </w:r>
          </w:p>
        </w:tc>
      </w:tr>
      <w:tr w14:paraId="6E27B774">
        <w:tblPrEx/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FC6AB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技术选型</w:t>
            </w:r>
          </w:p>
        </w:tc>
        <w:tc>
          <w:tcPr>
            <w:tcW w:w="7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AE4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若计划打包APK，前期在Android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WebView环境中测试Web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</w:t>
            </w:r>
          </w:p>
        </w:tc>
      </w:tr>
      <w:tr w14:paraId="63F0E713">
        <w:tblPrEx/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694F4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技术选型</w:t>
            </w:r>
          </w:p>
        </w:tc>
        <w:tc>
          <w:tcPr>
            <w:tcW w:w="7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64F71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考虑直接接入讯飞/阿里云TTS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SDK（原生Android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SDK比Web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API稳定）</w:t>
            </w:r>
          </w:p>
        </w:tc>
      </w:tr>
      <w:tr w14:paraId="9ED1C0BA">
        <w:tblPrEx/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49842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开发策略</w:t>
            </w:r>
          </w:p>
        </w:tc>
        <w:tc>
          <w:tcPr>
            <w:tcW w:w="7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2EA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将离线语音包作为主力，Web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API作为补充</w:t>
            </w:r>
          </w:p>
        </w:tc>
      </w:tr>
    </w:tbl>
    <w:p w14:paraId="1FF82AAB">
      <w:pPr>
        <w:pStyle w:val="style0"/>
        <w:jc w:val="left"/>
        <w:rPr>
          <w:sz w:val="28"/>
          <w:szCs w:val="28"/>
          <w:lang w:val="en-US"/>
        </w:rPr>
      </w:pPr>
    </w:p>
    <w:p>
      <w:pPr>
        <w:pStyle w:val="style2"/>
        <w:rPr/>
      </w:pPr>
      <w:r>
        <w:t>复盘三：NFC部署策略——假设真实场景能快速落地</w:t>
      </w:r>
    </w:p>
    <w:tbl>
      <w:tblPr>
        <w:tblStyle w:val="style154"/>
        <w:tblW w:w="9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778"/>
        <w:gridCol w:w="4855"/>
      </w:tblGrid>
      <w:tr w14:paraId="C2F30984">
        <w:trPr/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CEAA3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B0A72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1BD34E4E">
        <w:tblPrEx/>
        <w:trPr/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F8204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决策名称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5E72F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NFC真实部署假设</w:t>
            </w:r>
          </w:p>
        </w:tc>
      </w:tr>
      <w:tr w14:paraId="2D990296">
        <w:tblPrEx/>
        <w:trPr/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D6489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DD0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项目规划期</w:t>
            </w:r>
          </w:p>
        </w:tc>
      </w:tr>
      <w:tr w14:paraId="8533787F">
        <w:tblPrEx/>
        <w:trPr/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61A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决策人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0EC793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我（产品负责人）</w:t>
            </w:r>
          </w:p>
        </w:tc>
      </w:tr>
    </w:tbl>
    <w:p w14:paraId="3EB5D7F8">
      <w:pPr>
        <w:pStyle w:val="style0"/>
        <w:jc w:val="left"/>
        <w:rPr>
          <w:sz w:val="24"/>
          <w:szCs w:val="24"/>
          <w:lang w:val="en-US"/>
        </w:rPr>
      </w:pPr>
    </w:p>
    <w:p w14:paraId="5965E4ED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3.1当时做了什么假设</w:t>
      </w:r>
    </w:p>
    <w:p w14:paraId="08C786F0">
      <w:pPr>
        <w:pStyle w:val="style179"/>
        <w:numPr>
          <w:ilvl w:val="0"/>
          <w:numId w:val="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假设NFC贴片写入后，在真实场景中能正常感应并触发App跳转</w:t>
      </w:r>
    </w:p>
    <w:p w14:paraId="721696AA">
      <w:pPr>
        <w:pStyle w:val="style179"/>
        <w:numPr>
          <w:ilvl w:val="0"/>
          <w:numId w:val="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假设Android系统不会拦截NFC标签，用户贴片靠近即可进入App</w:t>
      </w:r>
    </w:p>
    <w:p w14:paraId="565884D5">
      <w:pPr>
        <w:pStyle w:val="style179"/>
        <w:numPr>
          <w:ilvl w:val="0"/>
          <w:numId w:val="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假设41元/设施的部署成本，可以在赛后快速复制推广</w:t>
      </w:r>
    </w:p>
    <w:p w14:paraId="B8299D9A">
      <w:pPr>
        <w:pStyle w:val="style0"/>
        <w:jc w:val="left"/>
        <w:rPr>
          <w:sz w:val="24"/>
          <w:szCs w:val="24"/>
        </w:rPr>
      </w:pPr>
    </w:p>
    <w:p w14:paraId="218E34BD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3.2依据什么做了决策</w:t>
      </w:r>
    </w:p>
    <w:tbl>
      <w:tblPr>
        <w:tblStyle w:val="style154"/>
        <w:tblW w:w="9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465"/>
      </w:tblGrid>
      <w:tr w14:paraId="0A9EC2F8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0B277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依据类型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AE3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具体内容</w:t>
            </w:r>
          </w:p>
        </w:tc>
      </w:tr>
      <w:tr w14:paraId="1B86D01A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DE7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用户需求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36281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视障女性需要“确认到达”而非“大概附近”</w:t>
            </w:r>
          </w:p>
        </w:tc>
      </w:tr>
      <w:tr w14:paraId="73829B0C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1E7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技术可行性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8A7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NFC贴片成本3元，技术成熟</w:t>
            </w:r>
          </w:p>
        </w:tc>
      </w:tr>
      <w:tr w14:paraId="85604649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513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竞品对比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9F4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同类产品中无人采用NFC作为确认到达手段</w:t>
            </w:r>
          </w:p>
        </w:tc>
      </w:tr>
    </w:tbl>
    <w:p w14:paraId="14DF9673">
      <w:pPr>
        <w:pStyle w:val="style0"/>
        <w:jc w:val="left"/>
        <w:rPr>
          <w:sz w:val="24"/>
          <w:szCs w:val="24"/>
          <w:lang w:val="en-US"/>
        </w:rPr>
      </w:pPr>
    </w:p>
    <w:p w14:paraId="D0B362C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3.3实际结果与预期的差距</w:t>
      </w:r>
    </w:p>
    <w:tbl>
      <w:tblPr>
        <w:tblStyle w:val="style154"/>
        <w:tblW w:w="9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97"/>
        <w:gridCol w:w="6349"/>
        <w:gridCol w:w="1473"/>
      </w:tblGrid>
      <w:tr w14:paraId="519F7805">
        <w:trPr/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A8CC12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预期结果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010909B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实际结果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0EC4C0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差距程度</w:t>
            </w:r>
          </w:p>
        </w:tc>
      </w:tr>
      <w:tr w14:paraId="9C5CF5B4">
        <w:tblPrEx/>
        <w:trPr/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AAFCA4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贴片写入成功即可用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23B3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写入成功（T3_2F_WC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XC_3F_MY），但系统拦截导致无法跳转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725C22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失败</w:t>
            </w:r>
          </w:p>
        </w:tc>
      </w:tr>
      <w:tr w14:paraId="ABDCAA59">
        <w:tblPrEx/>
        <w:trPr/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9B8A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用户手机无需配置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49A3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用户需在系统设置中配置NFC默认应用，操作复杂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E88627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不可用</w:t>
            </w:r>
          </w:p>
        </w:tc>
      </w:tr>
      <w:tr w14:paraId="E156DF20">
        <w:tblPrEx/>
        <w:trPr/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6FC5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赛后快速复制推广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0EFF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需逐个解决系统拦截问题，推广阻力大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619D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⚠️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远低于预期</w:t>
            </w:r>
          </w:p>
        </w:tc>
      </w:tr>
    </w:tbl>
    <w:p w14:paraId="D4BB3C99">
      <w:pPr>
        <w:pStyle w:val="style0"/>
        <w:jc w:val="left"/>
        <w:rPr>
          <w:sz w:val="24"/>
          <w:szCs w:val="24"/>
        </w:rPr>
      </w:pPr>
    </w:p>
    <w:p w14:paraId="9B9CB6C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3.4根因分析</w:t>
      </w:r>
    </w:p>
    <w:tbl>
      <w:tblPr>
        <w:tblStyle w:val="style154"/>
        <w:tblW w:w="9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02"/>
        <w:gridCol w:w="4553"/>
        <w:gridCol w:w="2971"/>
      </w:tblGrid>
      <w:tr w14:paraId="6723DF76">
        <w:trPr/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5BB7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层级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1A8A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9DDBA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</w:tr>
      <w:tr w14:paraId="0643D188">
        <w:tblPrEx/>
        <w:trPr/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0AC2FE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判断问题（主要）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E761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从“能写入”推断“能使用”，忽略了系统分发机制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D481C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写入成功不代表读取成功</w:t>
            </w:r>
          </w:p>
        </w:tc>
      </w:tr>
      <w:tr w14:paraId="050CD348">
        <w:tblPrEx/>
        <w:trPr/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864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5D5B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未提前测试NFC在真实设备上的完整链路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7A1EB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应早期用真机测试，而不是等开发完成才验证</w:t>
            </w:r>
          </w:p>
        </w:tc>
      </w:tr>
      <w:tr w14:paraId="A02A0829">
        <w:tblPrEx/>
        <w:trPr/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7AF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4DB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对Android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NFC的成熟度与标准化程度估计过高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6830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不同品牌手机NFC行为差异大</w:t>
            </w:r>
          </w:p>
        </w:tc>
      </w:tr>
    </w:tbl>
    <w:p w14:paraId="8D9A6974">
      <w:pPr>
        <w:pStyle w:val="style0"/>
        <w:jc w:val="left"/>
        <w:rPr>
          <w:sz w:val="24"/>
          <w:szCs w:val="24"/>
        </w:rPr>
      </w:pPr>
    </w:p>
    <w:p w14:paraId="3D4A9491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3.5修复动作与机制改进</w:t>
      </w:r>
    </w:p>
    <w:p w14:paraId="9E22C86F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修复动作：</w:t>
      </w:r>
    </w:p>
    <w:tbl>
      <w:tblPr>
        <w:tblStyle w:val="style154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32"/>
        <w:gridCol w:w="8068"/>
      </w:tblGrid>
      <w:tr w14:paraId="65665C47">
        <w:trPr/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2708BA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时间线</w:t>
            </w:r>
          </w:p>
        </w:tc>
        <w:tc>
          <w:tcPr>
            <w:tcW w:w="8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09D7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修复措施</w:t>
            </w:r>
          </w:p>
        </w:tc>
      </w:tr>
      <w:tr w14:paraId="0F3BF327">
        <w:tblPrEx/>
        <w:trPr/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2F534F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8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D29D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将“手动输入编号”和“模拟感应成功”作为NFC的等价替代</w:t>
            </w:r>
          </w:p>
        </w:tc>
      </w:tr>
      <w:tr w14:paraId="61D96392">
        <w:tblPrEx/>
        <w:trPr/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90A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8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98F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不再投入精力调试NFC，转向完善替代方案的用户体验</w:t>
            </w:r>
          </w:p>
        </w:tc>
      </w:tr>
      <w:tr w14:paraId="CDC678A3">
        <w:tblPrEx/>
        <w:trPr/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F8C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赛后</w:t>
            </w:r>
          </w:p>
        </w:tc>
        <w:tc>
          <w:tcPr>
            <w:tcW w:w="8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4D3E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若继续推进NFC，必须切换到Capacitor原生方案</w:t>
            </w:r>
          </w:p>
        </w:tc>
      </w:tr>
    </w:tbl>
    <w:p w14:paraId="8C59CE05">
      <w:pPr>
        <w:pStyle w:val="style0"/>
        <w:jc w:val="left"/>
        <w:rPr>
          <w:sz w:val="24"/>
          <w:szCs w:val="24"/>
        </w:rPr>
      </w:pPr>
    </w:p>
    <w:p w14:paraId="EDCBD7B7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3.6如果重来一次会改变什么</w:t>
      </w:r>
    </w:p>
    <w:tbl>
      <w:tblPr>
        <w:tblStyle w:val="style154"/>
        <w:tblW w:w="9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85"/>
        <w:gridCol w:w="7808"/>
      </w:tblGrid>
      <w:tr w14:paraId="47D58747"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DEAE5D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决策节点</w:t>
            </w:r>
          </w:p>
        </w:tc>
        <w:tc>
          <w:tcPr>
            <w:tcW w:w="7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AC1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改变后的做法</w:t>
            </w:r>
          </w:p>
        </w:tc>
      </w:tr>
      <w:tr w14:paraId="A925E640">
        <w:tblPrEx/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8B5F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技术选型</w:t>
            </w:r>
          </w:p>
        </w:tc>
        <w:tc>
          <w:tcPr>
            <w:tcW w:w="7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4F6B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先买NFC贴片+真机测试，确认完整链路可用后再决定是否纳入核心功能</w:t>
            </w:r>
          </w:p>
        </w:tc>
      </w:tr>
      <w:tr w14:paraId="4C7896E1">
        <w:tblPrEx/>
        <w:trPr/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D012EA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项目规划</w:t>
            </w:r>
          </w:p>
        </w:tc>
        <w:tc>
          <w:tcPr>
            <w:tcW w:w="7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FD138D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NFC作为“探索性功能”，而非“核心功能”设计；核心交互应先验证再开发</w:t>
            </w:r>
          </w:p>
        </w:tc>
      </w:tr>
    </w:tbl>
    <w:p w14:paraId="7DC29896">
      <w:pPr>
        <w:pStyle w:val="style0"/>
        <w:jc w:val="left"/>
        <w:rPr>
          <w:sz w:val="24"/>
          <w:szCs w:val="24"/>
        </w:rPr>
      </w:pPr>
    </w:p>
    <w:p w14:paraId="B86239FB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复盘四：缺失后端架构的前置依赖</w:t>
      </w:r>
    </w:p>
    <w:tbl>
      <w:tblPr>
        <w:tblStyle w:val="style154"/>
        <w:tblW w:w="9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544"/>
        <w:gridCol w:w="7058"/>
      </w:tblGrid>
      <w:tr w14:paraId="FE3C325E">
        <w:trPr/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92DD4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7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48F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255A8912">
        <w:tblPrEx/>
        <w:trPr/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0D2F3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决策名称</w:t>
            </w:r>
          </w:p>
        </w:tc>
        <w:tc>
          <w:tcPr>
            <w:tcW w:w="7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E82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产品说明中响应闭环功能的实现范围</w:t>
            </w:r>
          </w:p>
        </w:tc>
      </w:tr>
      <w:tr w14:paraId="7949180A">
        <w:tblPrEx/>
        <w:trPr/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EB5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</w:t>
            </w:r>
          </w:p>
        </w:tc>
        <w:tc>
          <w:tcPr>
            <w:tcW w:w="7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E0B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项目开发末期</w:t>
            </w:r>
          </w:p>
        </w:tc>
      </w:tr>
      <w:tr w14:paraId="5EA275CA">
        <w:tblPrEx/>
        <w:trPr/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AEE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决策人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05900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我（产品负责人）</w:t>
            </w:r>
          </w:p>
        </w:tc>
      </w:tr>
    </w:tbl>
    <w:p w14:paraId="3864E4CC">
      <w:pPr>
        <w:pStyle w:val="style0"/>
        <w:jc w:val="left"/>
        <w:rPr>
          <w:sz w:val="24"/>
          <w:szCs w:val="24"/>
        </w:rPr>
      </w:pPr>
    </w:p>
    <w:p w14:paraId="E1734305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4.1当时做了什么假设</w:t>
      </w:r>
    </w:p>
    <w:p w14:paraId="269061F4">
      <w:pPr>
        <w:pStyle w:val="style0"/>
        <w:jc w:val="left"/>
        <w:rPr>
          <w:sz w:val="24"/>
          <w:szCs w:val="24"/>
        </w:rPr>
      </w:pPr>
    </w:p>
    <w:p w14:paraId="322A2B04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假设产品说明中的所有功能（包括响应者端、管理端、实时通信）都能在比赛前实现</w:t>
      </w:r>
    </w:p>
    <w:p w14:paraId="B4355EC1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假设前端Demo可以“假装”有后端，评委不会深究</w:t>
      </w:r>
    </w:p>
    <w:p w14:paraId="74924985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假设赛后有时间快速搭建后端，补齐所有缺口</w:t>
      </w:r>
    </w:p>
    <w:p w14:paraId="9074634D">
      <w:pPr>
        <w:pStyle w:val="style0"/>
        <w:jc w:val="left"/>
        <w:rPr>
          <w:sz w:val="24"/>
          <w:szCs w:val="24"/>
        </w:rPr>
      </w:pPr>
    </w:p>
    <w:p w14:paraId="9A28F857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4.2依据什么做了决策</w:t>
      </w:r>
    </w:p>
    <w:tbl>
      <w:tblPr>
        <w:tblStyle w:val="style154"/>
        <w:tblW w:w="9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28"/>
        <w:gridCol w:w="7386"/>
      </w:tblGrid>
      <w:tr w14:paraId="08C3D95F">
        <w:trPr/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BC62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依据类型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2CEC4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具体内容</w:t>
            </w:r>
          </w:p>
        </w:tc>
      </w:tr>
      <w:tr w14:paraId="06305EB9">
        <w:tblPrEx/>
        <w:trPr/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9E6BA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产品愿景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DB1D4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希望呈现完整的“求助闭环”，包括接单、到达、处理、确认</w:t>
            </w:r>
          </w:p>
        </w:tc>
      </w:tr>
      <w:tr w14:paraId="60A8329B">
        <w:tblPrEx/>
        <w:trPr/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C84B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竞品对比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48CDBF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Be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My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Eyes有真人视频连线，我们需要有类似的“有人响应”机制</w:t>
            </w:r>
          </w:p>
        </w:tc>
      </w:tr>
    </w:tbl>
    <w:p w14:paraId="8D5C391B">
      <w:pPr>
        <w:pStyle w:val="style0"/>
        <w:jc w:val="left"/>
        <w:rPr>
          <w:sz w:val="24"/>
          <w:szCs w:val="24"/>
        </w:rPr>
      </w:pPr>
    </w:p>
    <w:p w14:paraId="50A2C1D2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4.3实际结果与预期的差距</w:t>
      </w:r>
    </w:p>
    <w:tbl>
      <w:tblPr>
        <w:tblStyle w:val="style154"/>
        <w:tblW w:w="9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4874"/>
        <w:gridCol w:w="1957"/>
      </w:tblGrid>
      <w:tr w14:paraId="3F0BDD24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7A50E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预期结果</w:t>
            </w:r>
          </w:p>
        </w:tc>
        <w:tc>
          <w:tcPr>
            <w:tcW w:w="4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6D5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实际结果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9EA072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差距程度</w:t>
            </w:r>
          </w:p>
        </w:tc>
      </w:tr>
      <w:tr w14:paraId="1BEE0BF6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82F96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响应闭环完整展示</w:t>
            </w:r>
          </w:p>
        </w:tc>
        <w:tc>
          <w:tcPr>
            <w:tcW w:w="4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A97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响应者端、管理端、实时通信均为“待后端开发”状态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D3D1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⚠️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功能缺失</w:t>
            </w:r>
          </w:p>
        </w:tc>
      </w:tr>
      <w:tr w14:paraId="E19A0EDE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9F40E1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评委看到完整闭环</w:t>
            </w:r>
          </w:p>
        </w:tc>
        <w:tc>
          <w:tcPr>
            <w:tcW w:w="4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B7DDC7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评委看到的是模拟数据，非真实响应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912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⚠️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效果打折</w:t>
            </w:r>
          </w:p>
        </w:tc>
      </w:tr>
    </w:tbl>
    <w:p w14:paraId="06CE6FD1">
      <w:pPr>
        <w:pStyle w:val="style0"/>
        <w:jc w:val="left"/>
        <w:rPr>
          <w:sz w:val="24"/>
          <w:szCs w:val="24"/>
        </w:rPr>
      </w:pPr>
    </w:p>
    <w:p w14:paraId="8A08C2CD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4.4根因分析</w:t>
      </w:r>
    </w:p>
    <w:tbl>
      <w:tblPr>
        <w:tblStyle w:val="style154"/>
        <w:tblW w:w="9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89"/>
        <w:gridCol w:w="3347"/>
        <w:gridCol w:w="4041"/>
      </w:tblGrid>
      <w:tr w14:paraId="AC505855">
        <w:trPr/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35B1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层级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B54923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587F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</w:tr>
      <w:tr w14:paraId="F0B99F77">
        <w:tblPrEx/>
        <w:trPr/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A25ADE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判断问题（主要）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FA50AC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在纯前端项目中预设了复杂的后端功能，未评估实现可行性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D178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响应者端、WebSocket、推送服务在1个月内无法完成</w:t>
            </w:r>
          </w:p>
        </w:tc>
      </w:tr>
      <w:tr w14:paraId="C77BBF73">
        <w:tblPrEx/>
        <w:trPr/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A4D1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规划问题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42B11D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未对功能进行“真实实现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vs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模拟演示”的区分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C7DA">
            <w:pPr>
              <w:pStyle w:val="style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应标注哪些是真实实现、哪些是模拟演示</w:t>
            </w:r>
          </w:p>
        </w:tc>
      </w:tr>
    </w:tbl>
    <w:p w14:paraId="6E755E49">
      <w:pPr>
        <w:pStyle w:val="style0"/>
        <w:jc w:val="left"/>
        <w:rPr>
          <w:sz w:val="24"/>
          <w:szCs w:val="24"/>
        </w:rPr>
      </w:pPr>
    </w:p>
    <w:p w14:paraId="89DB9FCE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4.5修复动作与机制改进</w:t>
      </w:r>
    </w:p>
    <w:p w14:paraId="7369831D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修复动作：</w:t>
      </w:r>
    </w:p>
    <w:tbl>
      <w:tblPr>
        <w:tblStyle w:val="style154"/>
        <w:tblW w:w="9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76"/>
        <w:gridCol w:w="8101"/>
      </w:tblGrid>
      <w:tr w14:paraId="CDF62E33">
        <w:trPr/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71E41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时间线</w:t>
            </w:r>
          </w:p>
        </w:tc>
        <w:tc>
          <w:tcPr>
            <w:tcW w:w="8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8B583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修复措施</w:t>
            </w:r>
          </w:p>
        </w:tc>
      </w:tr>
      <w:tr w14:paraId="6D3BED13">
        <w:tblPrEx/>
        <w:trPr/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68CE1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8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EF483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在产品说明中明确标注“待后端开发”和“赛后迭代”</w:t>
            </w:r>
          </w:p>
        </w:tc>
      </w:tr>
      <w:tr w14:paraId="49C26FAA">
        <w:tblPrEx/>
        <w:trPr/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858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8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D74494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将响应者端、管理端、实时通信归入“功能迭代路线图（7.2.5）”</w:t>
            </w:r>
          </w:p>
        </w:tc>
      </w:tr>
      <w:tr w14:paraId="8604A873">
        <w:tblPrEx/>
        <w:trPr/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7BB2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演示</w:t>
            </w:r>
          </w:p>
        </w:tc>
        <w:tc>
          <w:tcPr>
            <w:tcW w:w="8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C58E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用模拟数据展示求助分级和自动升级的UI效果</w:t>
            </w:r>
          </w:p>
        </w:tc>
      </w:tr>
    </w:tbl>
    <w:p w14:paraId="6D0D7972">
      <w:pPr>
        <w:pStyle w:val="style0"/>
        <w:jc w:val="left"/>
        <w:rPr>
          <w:sz w:val="24"/>
          <w:szCs w:val="24"/>
        </w:rPr>
      </w:pPr>
    </w:p>
    <w:p w14:paraId="2055FF17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4.6如果重来一次会改变什么</w:t>
      </w:r>
    </w:p>
    <w:tbl>
      <w:tblPr>
        <w:tblStyle w:val="style154"/>
        <w:tblW w:w="9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99"/>
        <w:gridCol w:w="7793"/>
      </w:tblGrid>
      <w:tr w14:paraId="72B891B3">
        <w:trPr/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7F460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决策节点</w:t>
            </w:r>
          </w:p>
        </w:tc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CD6C8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改变后的做法</w:t>
            </w:r>
          </w:p>
        </w:tc>
      </w:tr>
      <w:tr w14:paraId="42271BB0">
        <w:tblPrEx/>
        <w:trPr/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8364E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产品规划</w:t>
            </w:r>
          </w:p>
        </w:tc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FA65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产品说明中区分“当前已实现”与“规划中”功能</w:t>
            </w:r>
          </w:p>
        </w:tc>
      </w:tr>
      <w:tr w14:paraId="99544BB2">
        <w:tblPrEx/>
        <w:trPr/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AA7F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开发策略</w:t>
            </w:r>
          </w:p>
        </w:tc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C95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优先完成纯前端功能，有后端依赖的功能先用模拟数据占位，赛后补齐</w:t>
            </w:r>
          </w:p>
        </w:tc>
      </w:tr>
    </w:tbl>
    <w:p>
      <w:pPr>
        <w:pStyle w:val="style2"/>
        <w:rPr/>
      </w:pPr>
      <w:r>
        <w:t>复盘五：小触感AI助理语音输入无法识别并发送</w:t>
      </w:r>
    </w:p>
    <w:tbl>
      <w:tblPr>
        <w:tblStyle w:val="style154"/>
        <w:tblW w:w="9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469"/>
      </w:tblGrid>
      <w:tr w14:paraId="A153BB8A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B149E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1F8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063C5DF9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8D80F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决策名称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FA68C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语音输入与播报方案</w:t>
            </w:r>
          </w:p>
        </w:tc>
      </w:tr>
      <w:tr w14:paraId="0C583B63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B3A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455BB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部署后（2026年8月10号）</w:t>
            </w:r>
          </w:p>
        </w:tc>
      </w:tr>
      <w:tr w14:paraId="1CB6C937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EDE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决策人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A5550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我（产品负责人），技术方案由开发者评估</w:t>
            </w:r>
          </w:p>
        </w:tc>
      </w:tr>
    </w:tbl>
    <w:p w14:paraId="124A22FF">
      <w:pPr>
        <w:pStyle w:val="style0"/>
        <w:jc w:val="left"/>
        <w:rPr>
          <w:sz w:val="24"/>
          <w:szCs w:val="24"/>
        </w:rPr>
      </w:pPr>
    </w:p>
    <w:p w14:paraId="19CA036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5.1当时做了什么假设</w:t>
      </w:r>
    </w:p>
    <w:p w14:paraId="C3E22098">
      <w:pPr>
        <w:pStyle w:val="style0"/>
        <w:jc w:val="left"/>
        <w:rPr>
          <w:sz w:val="24"/>
          <w:szCs w:val="24"/>
          <w:lang w:val="en-US"/>
        </w:rPr>
      </w:pPr>
    </w:p>
    <w:p w14:paraId="C77EEEB2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假设语音识别结果会先显示在输入框中，用户确认后再发送，符合常规语音交互习惯</w:t>
      </w:r>
    </w:p>
    <w:p w14:paraId="F0304016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假设语音识别和TTS语音播报在部署后能保持与开发环境一致的表现</w:t>
      </w:r>
    </w:p>
    <w:p w14:paraId="BDC1F73D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假设之前添加的TTS解锁代码（primeTTS()）能兼容所有浏览器</w:t>
      </w:r>
    </w:p>
    <w:p w14:paraId="F80D095A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假设Chrome的语音引擎行为与Edge一致，不会出现因解锁代码导致的卡死</w:t>
      </w:r>
    </w:p>
    <w:p w14:paraId="43938C74">
      <w:pPr>
        <w:numPr>
          <w:ilvl w:val="0"/>
          <w:numId w:val="0"/>
        </w:numPr>
        <w:jc w:val="left"/>
        <w:rPr>
          <w:sz w:val="24"/>
          <w:szCs w:val="24"/>
        </w:rPr>
      </w:pPr>
    </w:p>
    <w:p w14:paraId="89282D49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5.2依据什么做了决策</w:t>
      </w:r>
    </w:p>
    <w:tbl>
      <w:tblPr>
        <w:tblStyle w:val="style154"/>
        <w:tblW w:w="9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96"/>
        <w:gridCol w:w="7303"/>
      </w:tblGrid>
      <w:tr w14:paraId="E2ECB23E">
        <w:trPr/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D9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依据类型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5B939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具体内容</w:t>
            </w:r>
          </w:p>
        </w:tc>
      </w:tr>
      <w:tr w14:paraId="79067339">
        <w:tblPrEx/>
        <w:trPr/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000B2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用户需求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CE8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视障用户通过语音输入指令，“小触感”智能体识别后执行操作</w:t>
            </w:r>
          </w:p>
        </w:tc>
      </w:tr>
      <w:tr w14:paraId="C3D240C6">
        <w:tblPrEx/>
        <w:trPr/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FA2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技术方案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A8DA7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同时负责语音识别（SpeechRecognition）和语音播报（speechSynthesis）</w:t>
            </w:r>
          </w:p>
        </w:tc>
      </w:tr>
      <w:tr w14:paraId="A792B5D0">
        <w:tblPrEx/>
        <w:trPr/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F5F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竞品参考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6C5517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Be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My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Eyes、轻松无障碍等产品均支持语音输入，是行业标配</w:t>
            </w:r>
          </w:p>
        </w:tc>
      </w:tr>
    </w:tbl>
    <w:p w14:paraId="B02F9C1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开发效率 Web Speech API 无需接入第三方SDK，一行代码即可实现语音输入</w:t>
      </w:r>
    </w:p>
    <w:p w14:paraId="8D31DEF0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</w:rPr>
        <w:t>语音交互预期流程：</w:t>
      </w:r>
    </w:p>
    <w:p w14:paraId="599629CE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</w:rPr>
        <w:t>用户说话 → SpeechRecognition识别 → 结果填入输入框 → 用户确认/修改 → 点击发送 → “小触感”回复 → TTS播报回复内容</w:t>
      </w:r>
    </w:p>
    <w:p w14:paraId="3D0E6577">
      <w:pPr>
        <w:pStyle w:val="style0"/>
        <w:jc w:val="left"/>
        <w:rPr>
          <w:sz w:val="24"/>
          <w:szCs w:val="24"/>
        </w:rPr>
      </w:pPr>
    </w:p>
    <w:p w14:paraId="9374BA83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5.3实际结果与预期的差距</w:t>
      </w:r>
    </w:p>
    <w:tbl>
      <w:tblPr>
        <w:tblStyle w:val="style154"/>
        <w:tblW w:w="9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462"/>
        <w:gridCol w:w="5285"/>
        <w:gridCol w:w="1875"/>
      </w:tblGrid>
      <w:tr w14:paraId="A4929CE5">
        <w:trPr/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8C0EE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预期结果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870B0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实际结果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2A2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差距程度</w:t>
            </w:r>
          </w:p>
        </w:tc>
      </w:tr>
      <w:tr w14:paraId="C8002B06">
        <w:tblPrEx/>
        <w:trPr/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A61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语音识别结果填入输入框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87281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识别结果直接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sendMessage，绕过输入框，导致用户无法确认或修改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A15B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功能不符合预期</w:t>
            </w:r>
          </w:p>
        </w:tc>
      </w:tr>
      <w:tr w14:paraId="8CDAF028">
        <w:tblPrEx/>
        <w:trPr/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8E1A6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TTS播报正常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ADE1B8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所有浏览器均可使用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Chrome浏览器完全无声，Edge正常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0FE90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严重失败</w:t>
            </w:r>
          </w:p>
        </w:tc>
      </w:tr>
      <w:tr w14:paraId="59AA0102">
        <w:tblPrEx/>
        <w:trPr/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952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语音交互流程顺畅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025353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语音输入后直接提交，用户无法确认AI是否理解正确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882F6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⚠️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体验断裂</w:t>
            </w:r>
          </w:p>
        </w:tc>
      </w:tr>
    </w:tbl>
    <w:p w14:paraId="A47579F2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现象： 部署后，用户点击“小触感”语音输入按钮，说话后识别结果直接提交给AI，没有任何确认环节。同时，在Chrome浏览器上TTS完全无声，Edge正常。</w:t>
      </w:r>
    </w:p>
    <w:p w14:paraId="40354CE6">
      <w:pPr>
        <w:pStyle w:val="style0"/>
        <w:jc w:val="left"/>
        <w:rPr>
          <w:sz w:val="24"/>
          <w:szCs w:val="24"/>
          <w:lang w:val="en-US"/>
        </w:rPr>
      </w:pPr>
    </w:p>
    <w:p w14:paraId="C0B9C8E2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5.4根因分析</w:t>
      </w:r>
    </w:p>
    <w:p w14:paraId="8E46C259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5.4.1问题一：语音识别结果直接发送</w:t>
      </w:r>
    </w:p>
    <w:tbl>
      <w:tblPr>
        <w:tblStyle w:val="style154"/>
        <w:tblW w:w="9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393"/>
        <w:gridCol w:w="3772"/>
        <w:gridCol w:w="4438"/>
      </w:tblGrid>
      <w:tr w14:paraId="0152A729">
        <w:trPr/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B38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层级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752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5FE4A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</w:tr>
      <w:tr w14:paraId="2C975ABE">
        <w:tblPrEx/>
        <w:trPr>
          <w:trHeight w:val="791" w:hRule="atLeast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F95E0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D9154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代码中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onresult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回调直接调sendMessage</w:t>
            </w:r>
            <w:r>
              <w:rPr>
                <w:rFonts w:ascii="Calibri" w:cs="Arial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，为先更新输入框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BA40E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语音识别结果的默认行为是“识别即发送”，而非“识别后让用户确认”</w:t>
            </w:r>
          </w:p>
        </w:tc>
      </w:tr>
      <w:tr w14:paraId="EBF75C4D">
        <w:tblPrEx/>
        <w:trPr/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0EE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4D682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未明确语音输入的用户体验标准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F11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应提前定义“语音输入后是否需要用户确认”这一交互决策</w:t>
            </w:r>
          </w:p>
        </w:tc>
      </w:tr>
    </w:tbl>
    <w:p w14:paraId="7F33BA43">
      <w:pPr>
        <w:pStyle w:val="style0"/>
        <w:jc w:val="left"/>
        <w:rPr>
          <w:sz w:val="24"/>
          <w:szCs w:val="24"/>
          <w:lang w:val="en-US"/>
        </w:rPr>
      </w:pPr>
    </w:p>
    <w:p w14:paraId="F02B933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5.4.2问题二：Chrome TTS完全无声</w:t>
      </w:r>
    </w:p>
    <w:tbl>
      <w:tblPr>
        <w:tblStyle w:val="style154"/>
        <w:tblW w:w="9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84"/>
        <w:gridCol w:w="3722"/>
        <w:gridCol w:w="3702"/>
      </w:tblGrid>
      <w:tr w14:paraId="37548B0E">
        <w:trPr/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8380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层级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2339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99CA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</w:tr>
      <w:tr w14:paraId="EC23AECB">
        <w:tblPrEx/>
        <w:trPr>
          <w:trHeight w:val="1705" w:hRule="atLeast"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135C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信息不全（元凶）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2E5809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之前添加的TTS解锁代码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primeTTS()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在首次点击时用空语音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speak()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后30ms又立刻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cancel()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B183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Chrome有个著名bug——speak()后马上cancel()会让语音引擎卡死，之后所有播报静默失效。Edge引擎不受影响，所以正常</w:t>
            </w:r>
          </w:p>
        </w:tc>
      </w:tr>
      <w:tr w14:paraId="BC0A0233">
        <w:tblPrEx/>
        <w:trPr/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88327D4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判断错误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DDD9B2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为了“兼容iOS”做的解锁优化，反而毒死了Chrome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DDDA51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等于用了一个在Chrome上会触发bug的方案，并且完全没在Chrome上验证</w:t>
            </w:r>
          </w:p>
        </w:tc>
      </w:tr>
      <w:tr w14:paraId="D5C587E3">
        <w:tblPrEx/>
        <w:trPr/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5DD103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5500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Chrome的语音引擎与Edge的底层实现不同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F62A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Edge用的是微软云端神经语音，不依赖系统；Chrome走的是系统离线语音（SAPI/系统语音），依赖本地语音包</w:t>
            </w:r>
          </w:p>
        </w:tc>
      </w:tr>
    </w:tbl>
    <w:p w14:paraId="0761F4C3">
      <w:pPr>
        <w:pStyle w:val="style0"/>
        <w:jc w:val="left"/>
        <w:rPr>
          <w:sz w:val="24"/>
          <w:szCs w:val="24"/>
          <w:lang w:val="en-US"/>
        </w:rPr>
      </w:pPr>
    </w:p>
    <w:p w14:paraId="58116EC1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“元凶”的完整链条：</w:t>
      </w:r>
    </w:p>
    <w:p w14:paraId="4876ABD4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部署成功</w:t>
      </w:r>
    </w:p>
    <w:p w14:paraId="9804CF0D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↓</w:t>
      </w:r>
    </w:p>
    <w:p w14:paraId="787EB95A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用户点击语音输入按钮（触发 primeTTS 解锁）</w:t>
      </w:r>
    </w:p>
    <w:p w14:paraId="1245C113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↓</w:t>
      </w:r>
    </w:p>
    <w:p w14:paraId="EDE26A78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primeTTS: speak() 空语音 → 30ms后 cancel()</w:t>
      </w:r>
    </w:p>
    <w:p w14:paraId="C00CB82F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↓</w:t>
      </w:r>
    </w:p>
    <w:p w14:paraId="43D3B92B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Chrome 语音引擎卡死</w:t>
      </w:r>
    </w:p>
    <w:p w14:paraId="03B9C660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↓</w:t>
      </w:r>
    </w:p>
    <w:p w14:paraId="A5F6B4FB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后续所有 speak() 被吞掉，完全静默</w:t>
      </w:r>
    </w:p>
    <w:p w14:paraId="77580463">
      <w:pPr>
        <w:pStyle w:val="style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↓</w:t>
      </w:r>
    </w:p>
    <w:p w14:paraId="3C93507F">
      <w:pPr>
        <w:pStyle w:val="style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用户以为“小触感”哑了/系统坏了</w:t>
      </w:r>
    </w:p>
    <w:p w14:paraId="E4265127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补充说明：</w:t>
      </w:r>
    </w:p>
    <w:p w14:paraId="86FDE2B7">
      <w:pPr>
        <w:pStyle w:val="style0"/>
        <w:jc w:val="left"/>
        <w:rPr>
          <w:sz w:val="24"/>
          <w:szCs w:val="24"/>
        </w:rPr>
      </w:pPr>
    </w:p>
    <w:p w14:paraId="B78E0EEE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即使修复了 primeTTS 的 cancel bug，Chrome 的 TTS 仍然存在以下根源性问题（来自 Web Speech API 的跨浏览器差异）：</w:t>
      </w:r>
    </w:p>
    <w:tbl>
      <w:tblPr>
        <w:tblStyle w:val="style154"/>
        <w:tblW w:w="9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298"/>
        <w:gridCol w:w="3768"/>
        <w:gridCol w:w="2220"/>
        <w:gridCol w:w="2324"/>
      </w:tblGrid>
      <w:tr w14:paraId="FBB52255">
        <w:trPr/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9D091E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69C0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中文语音来源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FA90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依赖条件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840E91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稳定性</w:t>
            </w:r>
          </w:p>
        </w:tc>
      </w:tr>
      <w:tr w14:paraId="7BF3329E">
        <w:tblPrEx/>
        <w:trPr/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0DAB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Edge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63AB3D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微软云端神经语音（online）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DDA9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无（内置）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FD8736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稳定，开箱即响</w:t>
            </w:r>
          </w:p>
        </w:tc>
      </w:tr>
      <w:tr w14:paraId="424821B7">
        <w:tblPrEx/>
        <w:trPr/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74A1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7D93BC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系统离线语音（Windows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SAPI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macOS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系统语音）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FB8072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系统需安装中文语音包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E97B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不稳定，依赖本地环境</w:t>
            </w:r>
          </w:p>
        </w:tc>
      </w:tr>
    </w:tbl>
    <w:p w14:paraId="9F431FBE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这意味着即使 primeTTS 修复，在未安装中文语音包的 Chrome 环境（尤其是 Windows 系统）下，TTS 仍可能因 getVoices() 返回空列表而完全静默。其根源不仅是代码层面的 Bug，更涉及 Web Speech API 在不同浏览器上的实现差异。</w:t>
      </w:r>
    </w:p>
    <w:p w14:paraId="A5F40EB8">
      <w:pPr>
        <w:pStyle w:val="style0"/>
        <w:jc w:val="left"/>
        <w:rPr>
          <w:sz w:val="24"/>
          <w:szCs w:val="24"/>
        </w:rPr>
      </w:pPr>
    </w:p>
    <w:p w14:paraId="3C8D58D4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赛后可行方向： 将语音播报切换为讯飞、阿里云或微软 Azure 的云端 TTS SDK，作为 Web Speech API 的兜底方案。</w:t>
      </w:r>
    </w:p>
    <w:p w14:paraId="CD985735">
      <w:pPr>
        <w:pStyle w:val="style0"/>
        <w:jc w:val="left"/>
        <w:rPr>
          <w:sz w:val="24"/>
          <w:szCs w:val="24"/>
          <w:lang w:val="en-US"/>
        </w:rPr>
      </w:pPr>
    </w:p>
    <w:p w14:paraId="D0DEE9A5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5.5修复动作与机制改进</w:t>
      </w:r>
    </w:p>
    <w:p w14:paraId="7F0A0A4E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5.5.1修复动作：</w:t>
      </w:r>
    </w:p>
    <w:tbl>
      <w:tblPr>
        <w:tblStyle w:val="style154"/>
        <w:tblW w:w="9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054"/>
        <w:gridCol w:w="6803"/>
        <w:gridCol w:w="1765"/>
      </w:tblGrid>
      <w:tr w14:paraId="16008804">
        <w:trPr/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3441C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时间线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8C6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修复措施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B8F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效果</w:t>
            </w:r>
          </w:p>
        </w:tc>
      </w:tr>
      <w:tr w14:paraId="5C37315B">
        <w:tblPrEx/>
        <w:trPr/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6EB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45C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重构语音识别逻辑：识别结果先填入输入框，用户确认后再发送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BBBB7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符合预期交互流程</w:t>
            </w:r>
          </w:p>
        </w:tc>
      </w:tr>
      <w:tr w14:paraId="9862E828">
        <w:tblPrEx/>
        <w:trPr/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4BD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A8A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移除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primeTTS()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中的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cancel()，改为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volume=0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静音短句预热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D4739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不再毒死Chrome引擎</w:t>
            </w:r>
          </w:p>
        </w:tc>
      </w:tr>
      <w:tr w14:paraId="DF5EC988">
        <w:tblPrEx/>
        <w:trPr/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637F7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立即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41D74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在打断播报时加50ms延迟规避同类问题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0A1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降低卡死概率</w:t>
            </w:r>
          </w:p>
        </w:tc>
      </w:tr>
      <w:tr w14:paraId="D9470905">
        <w:tblPrEx/>
        <w:trPr/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C8DA3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演示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C5A2C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建议使用Edge浏览器进行演示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E30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Edge最稳定</w:t>
            </w:r>
          </w:p>
        </w:tc>
      </w:tr>
    </w:tbl>
    <w:p w14:paraId="66EA280D">
      <w:pPr>
        <w:pStyle w:val="style0"/>
        <w:jc w:val="left"/>
        <w:rPr>
          <w:sz w:val="24"/>
          <w:szCs w:val="24"/>
          <w:lang w:val="en-US"/>
        </w:rPr>
      </w:pPr>
    </w:p>
    <w:p w14:paraId="70FB961A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5.5.2修复前后对比：</w:t>
      </w:r>
    </w:p>
    <w:tbl>
      <w:tblPr>
        <w:tblStyle w:val="style154"/>
        <w:tblW w:w="9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698"/>
        <w:gridCol w:w="3039"/>
        <w:gridCol w:w="4883"/>
      </w:tblGrid>
      <w:tr w14:paraId="7E1E546A">
        <w:trPr/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0CC4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对比项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389AA4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修复前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2E8D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修复后</w:t>
            </w:r>
          </w:p>
        </w:tc>
      </w:tr>
      <w:tr w14:paraId="3D49D325">
        <w:tblPrEx/>
        <w:trPr/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1688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语音识别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9021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识别后直接发送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D66DA5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识别后先填入输入框，用户确认后发送</w:t>
            </w:r>
          </w:p>
        </w:tc>
      </w:tr>
      <w:tr w14:paraId="027F11D0">
        <w:tblPrEx/>
        <w:trPr/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103A79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TTS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68BCDF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完全静默（引擎卡死）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196B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正常播报（依赖于系统中文语音包）</w:t>
            </w:r>
          </w:p>
        </w:tc>
      </w:tr>
      <w:tr w14:paraId="41E7503D">
        <w:tblPrEx/>
        <w:trPr/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171452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语音输入体验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31F7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无法确认AI是否正确理解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0399">
            <w:pPr>
              <w:pStyle w:val="style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用户可确认修改后再发送</w:t>
            </w:r>
          </w:p>
        </w:tc>
      </w:tr>
    </w:tbl>
    <w:p w14:paraId="67E25979">
      <w:pPr>
        <w:pStyle w:val="style0"/>
        <w:jc w:val="left"/>
        <w:rPr>
          <w:sz w:val="24"/>
          <w:szCs w:val="24"/>
          <w:lang w:val="en-US"/>
        </w:rPr>
      </w:pPr>
    </w:p>
    <w:p w14:paraId="6B7DFE0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5.6如果重来一次会改变什么</w:t>
      </w:r>
    </w:p>
    <w:tbl>
      <w:tblPr>
        <w:tblStyle w:val="style154"/>
        <w:tblW w:w="9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83"/>
        <w:gridCol w:w="7661"/>
      </w:tblGrid>
      <w:tr w14:paraId="50CE5B01">
        <w:trPr/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9E116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决策节点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BDDCC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改变后的做法</w:t>
            </w:r>
          </w:p>
        </w:tc>
      </w:tr>
      <w:tr w14:paraId="93545A07">
        <w:tblPrEx/>
        <w:trPr/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B10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TTS解锁方案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FD5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不在所有浏览器上使用统一的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speak()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cancel()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方案，而是针对Chrome单独处理，或采用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volume=0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静音预热的替代方案</w:t>
            </w:r>
          </w:p>
        </w:tc>
      </w:tr>
      <w:tr w14:paraId="CCB45889">
        <w:tblPrEx/>
        <w:trPr/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54771E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语音交互设计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B64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提前定义“语音输入后是否需要用户确认”的交互规则，明确语音识别结果的处理逻辑</w:t>
            </w:r>
          </w:p>
        </w:tc>
      </w:tr>
      <w:tr w14:paraId="0D6BA2EA">
        <w:tblPrEx/>
        <w:trPr/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8F633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浏览器兼容性测试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9142A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在部署前在Chrome（Windows/Mac）和Edge上分别测试TTS，不假设跨浏览器一致性</w:t>
            </w:r>
          </w:p>
        </w:tc>
      </w:tr>
      <w:tr w14:paraId="88D5FC6F">
        <w:tblPrEx/>
        <w:trPr/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45F2">
            <w:pPr>
              <w:pStyle w:val="style0"/>
              <w:jc w:val="center"/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技术选型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F046">
            <w:pPr>
              <w:pStyle w:val="style0"/>
              <w:jc w:val="center"/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若语音功能是核心卖点，考虑接入第三方TTS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SDK（讯飞/阿里云）作为Web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Speech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API的兜底</w:t>
            </w:r>
          </w:p>
        </w:tc>
      </w:tr>
    </w:tbl>
    <w:p w14:paraId="BBAED9AD">
      <w:pPr>
        <w:pStyle w:val="style0"/>
        <w:jc w:val="left"/>
        <w:rPr>
          <w:sz w:val="24"/>
          <w:szCs w:val="24"/>
        </w:rPr>
      </w:pPr>
    </w:p>
    <w:p w14:paraId="3DB604CF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5.7总结：从“毒死Chrome”到“发现真正元凶”</w:t>
      </w:r>
    </w:p>
    <w:tbl>
      <w:tblPr>
        <w:tblStyle w:val="style154"/>
        <w:tblW w:w="9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677"/>
        <w:gridCol w:w="4482"/>
        <w:gridCol w:w="3516"/>
      </w:tblGrid>
      <w:tr w14:paraId="A1682CDA">
        <w:trPr/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483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阶段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689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误判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E760A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真相</w:t>
            </w:r>
          </w:p>
        </w:tc>
      </w:tr>
      <w:tr w14:paraId="57BCD025">
        <w:tblPrEx/>
        <w:trPr/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48B76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部署后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85F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以为是浏览器限制，Chrome不支持TTS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不是不支持，是被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primeTTS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E2712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不是不支持，是被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primeTTS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的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cancel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卡死了</w:t>
            </w:r>
          </w:p>
        </w:tc>
      </w:tr>
      <w:tr w14:paraId="06F04918">
        <w:tblPrEx/>
        <w:trPr/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69D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第一次修复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10C5A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以为去掉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cancel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就能解决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4CB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实际有效，但确实解决了核心根因</w:t>
            </w:r>
          </w:p>
        </w:tc>
      </w:tr>
      <w:tr w14:paraId="A569462C">
        <w:tblPrEx/>
        <w:trPr/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BE898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赛后验证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DEF2F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以为所有浏览器都能正常工作了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C679">
            <w:pPr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Edge完全正常，Chrome仍依赖系统中文语音包的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cancel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卡死了</w:t>
            </w:r>
          </w:p>
        </w:tc>
      </w:tr>
    </w:tbl>
    <w:p w14:paraId="A0271C65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第一次修复 以为去掉 cancel 就能解决 实际有效，但确实解决了核心根因</w:t>
      </w:r>
    </w:p>
    <w:p w14:paraId="C619819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赛后验证 以为所有浏览器都能正常工作了 Edge完全正常，Chrome仍依赖系统中文语音包</w:t>
      </w:r>
    </w:p>
    <w:p w14:paraId="8B3F9D63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5.8核心教训：</w:t>
      </w:r>
    </w:p>
    <w:p w14:paraId="CFEBD4E7">
      <w:pPr>
        <w:pStyle w:val="style179"/>
        <w:numPr>
          <w:ilvl w:val="0"/>
          <w:numId w:val="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“为了兼容A而做的优化，可能毒死B”——跨浏览器兼容性修改必须全面验证</w:t>
      </w:r>
    </w:p>
    <w:p w14:paraId="42FD364B">
      <w:pPr>
        <w:pStyle w:val="style179"/>
        <w:numPr>
          <w:ilvl w:val="0"/>
          <w:numId w:val="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一个看似无害的 cancel() 可能触发浏览器底层bug，导致整个功能瘫痪</w:t>
      </w:r>
    </w:p>
    <w:p w14:paraId="BBBE23E9">
      <w:pPr>
        <w:pStyle w:val="style179"/>
        <w:numPr>
          <w:ilvl w:val="0"/>
          <w:numId w:val="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当现象是“部分浏览器正常，部分不正常”时，优先怀疑代码中有针对特定浏览器的“优化”代码，而非假设是浏览器的限制</w:t>
      </w:r>
    </w:p>
    <w:p>
      <w:pPr>
        <w:pStyle w:val="style2"/>
        <w:rPr/>
      </w:pPr>
      <w:r>
        <w:t>五个复盘的共性模式</w:t>
      </w:r>
    </w:p>
    <w:tbl>
      <w:tblPr>
        <w:tblStyle w:val="style154"/>
        <w:tblW w:w="97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78"/>
        <w:gridCol w:w="3110"/>
        <w:gridCol w:w="4439"/>
      </w:tblGrid>
      <w:tr w14:paraId="B28C576B">
        <w:trPr/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E1D86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复盘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0DDDD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根本问题类型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B170C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核心教训</w:t>
            </w:r>
          </w:p>
        </w:tc>
      </w:tr>
      <w:tr w14:paraId="8B5AFF23">
        <w:tblPrEx/>
        <w:trPr/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292D1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NFC技术选型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78D46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E3F63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技术标准可用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实际场景可用</w:t>
            </w:r>
          </w:p>
        </w:tc>
      </w:tr>
      <w:tr w14:paraId="345D09DD">
        <w:tblPrEx/>
        <w:trPr/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FCF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语音APK问题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04DED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信息不全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61C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WebView可用</w:t>
            </w:r>
          </w:p>
        </w:tc>
      </w:tr>
      <w:tr w14:paraId="90C6AD6A">
        <w:tblPrEx/>
        <w:trPr/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9267C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NFC部署策略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358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判断问题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0B6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写入成功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使用成功</w:t>
            </w:r>
          </w:p>
        </w:tc>
      </w:tr>
      <w:tr w14:paraId="39886A3D">
        <w:tblPrEx/>
        <w:trPr/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E3B8C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后端依赖缺失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32325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规划问题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4E7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产品愿景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实现范围</w:t>
            </w:r>
          </w:p>
        </w:tc>
      </w:tr>
      <w:tr w14:paraId="B3FDE168">
        <w:tblPrEx/>
        <w:trPr/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1A4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语音识别交互设计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87E05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沟通问题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需求传达不清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E90C6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开发者实现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用户预期（“我预期的”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vs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“开发者理解的”）</w:t>
            </w:r>
          </w:p>
        </w:tc>
      </w:tr>
    </w:tbl>
    <w:p w14:paraId="2873888E">
      <w:pPr>
        <w:pStyle w:val="style0"/>
        <w:jc w:val="left"/>
        <w:rPr>
          <w:sz w:val="24"/>
          <w:szCs w:val="24"/>
        </w:rPr>
      </w:pPr>
    </w:p>
    <w:p w14:paraId="3F1D5851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本次新增复盘的分析：</w:t>
      </w:r>
    </w:p>
    <w:tbl>
      <w:tblPr>
        <w:tblStyle w:val="style154"/>
        <w:tblW w:w="9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27"/>
        <w:gridCol w:w="8308"/>
      </w:tblGrid>
      <w:tr w14:paraId="2CAA3DA3">
        <w:trPr/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4C1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8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10AEED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9E30F64E">
        <w:tblPrEx/>
        <w:trPr/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A86500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问题</w:t>
            </w:r>
          </w:p>
        </w:tc>
        <w:tc>
          <w:tcPr>
            <w:tcW w:w="8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20E9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语音识别结果直接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sendMessage，未经过输入框，用户无法看到识别文字</w:t>
            </w:r>
          </w:p>
        </w:tc>
      </w:tr>
      <w:tr w14:paraId="30E0A65E">
        <w:tblPrEx/>
        <w:trPr/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8704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根因类型</w:t>
            </w:r>
          </w:p>
        </w:tc>
        <w:tc>
          <w:tcPr>
            <w:tcW w:w="8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CE4D0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沟通问题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需求传达不清</w:t>
            </w:r>
          </w:p>
        </w:tc>
      </w:tr>
      <w:tr w14:paraId="4ADA6990">
        <w:tblPrEx/>
        <w:trPr/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D0DE80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核心教训</w:t>
            </w:r>
          </w:p>
        </w:tc>
        <w:tc>
          <w:tcPr>
            <w:tcW w:w="8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23D82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“语音识别→填充输入框→用户确认→发送”是一个完整的交互链路，每一步都有其价值，不能因为“最终要发送”就跳过中间的“用户可见”环节。实现前必须明确：用户需要看到什么、什么时候看到、看到之后能做什么。</w:t>
            </w:r>
          </w:p>
        </w:tc>
      </w:tr>
    </w:tbl>
    <w:p w14:paraId="0FCB663E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所有问题的共同根源：</w:t>
      </w:r>
    </w:p>
    <w:p w14:paraId="108AA768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“在一个维度验证/确认成功，就假设在另一个维度也成功”——这是技术决策中最常见的思维陷阱。</w:t>
      </w:r>
    </w:p>
    <w:p w14:paraId="7BA6CA62">
      <w:pPr>
        <w:pStyle w:val="style0"/>
        <w:jc w:val="left"/>
        <w:rPr>
          <w:sz w:val="24"/>
          <w:szCs w:val="24"/>
        </w:rPr>
      </w:pPr>
    </w:p>
    <w:p w14:paraId="8067A09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具体表现为：</w:t>
      </w:r>
    </w:p>
    <w:tbl>
      <w:tblPr>
        <w:tblStyle w:val="style154"/>
        <w:tblW w:w="9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246"/>
        <w:gridCol w:w="8516"/>
      </w:tblGrid>
      <w:tr w14:paraId="F55D2984">
        <w:trPr/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4AC0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思维陷阱</w:t>
            </w:r>
          </w:p>
        </w:tc>
        <w:tc>
          <w:tcPr>
            <w:tcW w:w="8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A85442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表现</w:t>
            </w:r>
          </w:p>
        </w:tc>
      </w:tr>
      <w:tr w14:paraId="007B68CB">
        <w:tblPrEx/>
        <w:trPr/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BE5CC2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1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</w:t>
            </w:r>
          </w:p>
        </w:tc>
        <w:tc>
          <w:tcPr>
            <w:tcW w:w="8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BC9EEE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技术标准可用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实际场景可用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NFC规范在Chrome上可用，但Android系统拦截导致实际无法使用</w:t>
            </w:r>
          </w:p>
        </w:tc>
      </w:tr>
      <w:tr w14:paraId="EE683DE7">
        <w:tblPrEx/>
        <w:trPr/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BABB5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</w:t>
            </w:r>
          </w:p>
        </w:tc>
        <w:tc>
          <w:tcPr>
            <w:tcW w:w="8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ED4E9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浏览器可用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WebView可用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Chrome中语音正常，APK（WebView）中男声/闪退</w:t>
            </w:r>
          </w:p>
        </w:tc>
      </w:tr>
      <w:tr w14:paraId="018315A5">
        <w:tblPrEx/>
        <w:trPr/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298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3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写入</w:t>
            </w:r>
          </w:p>
        </w:tc>
        <w:tc>
          <w:tcPr>
            <w:tcW w:w="8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8BE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写入成功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使用成功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NFC贴片写入成功（T3_2F_WC），但手机感应无法跳转</w:t>
            </w:r>
          </w:p>
        </w:tc>
      </w:tr>
      <w:tr w14:paraId="C453D961">
        <w:tblPrEx/>
        <w:trPr/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22D661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4写入</w:t>
            </w:r>
          </w:p>
        </w:tc>
        <w:tc>
          <w:tcPr>
            <w:tcW w:w="8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B637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写入成功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使用成功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NFC贴片写入成功（T3_2F_WC），但手机感应无法跳转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愿景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实现范围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产品说明中的“响应闭环”需要后端，但比赛前只有前端</w:t>
            </w:r>
          </w:p>
        </w:tc>
      </w:tr>
      <w:tr w14:paraId="E5BF10A7">
        <w:tblPrEx/>
        <w:trPr/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C314">
            <w:pPr>
              <w:pStyle w:val="style0"/>
              <w:jc w:val="left"/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5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开发者</w:t>
            </w:r>
          </w:p>
        </w:tc>
        <w:tc>
          <w:tcPr>
            <w:tcW w:w="8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EDD9EC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开发者实现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≠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用户预期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开发者把语音识别结果直接sendMessage，用户预期是“先看到文字再发送”</w:t>
            </w:r>
          </w:p>
        </w:tc>
      </w:tr>
    </w:tbl>
    <w:p w14:paraId="7A7E1DEC">
      <w:pPr>
        <w:pStyle w:val="style0"/>
        <w:jc w:val="left"/>
        <w:rPr>
          <w:sz w:val="24"/>
          <w:szCs w:val="24"/>
        </w:rPr>
      </w:pPr>
    </w:p>
    <w:p w14:paraId="C8AFEEFA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未来改进机制</w:t>
      </w:r>
    </w:p>
    <w:tbl>
      <w:tblPr>
        <w:tblStyle w:val="style154"/>
        <w:tblW w:w="97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55"/>
        <w:gridCol w:w="7902"/>
      </w:tblGrid>
      <w:tr w14:paraId="4B0B8BED">
        <w:trPr/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A70F5A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改进方向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403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具体措施</w:t>
            </w:r>
          </w:p>
        </w:tc>
      </w:tr>
      <w:tr w14:paraId="6BDFFCD3">
        <w:tblPrEx/>
        <w:trPr>
          <w:trHeight w:val="788" w:hRule="atLeast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07152E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目标环境验证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442E3E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在真实用户设备（Android手机、Edge浏览器、APK环境）上验证，而非在理想环境（Chrome桌面）中测试</w:t>
            </w:r>
          </w:p>
        </w:tc>
      </w:tr>
      <w:tr w14:paraId="76841E18">
        <w:tblPrEx/>
        <w:trPr/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ACD3C20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全链路预测试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D80678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NFC等硬件功能，先买贴片+真机测试完整链路，再决定是否纳入核心功能</w:t>
            </w:r>
          </w:p>
        </w:tc>
      </w:tr>
      <w:tr w14:paraId="DDD5CF87">
        <w:tblPrEx/>
        <w:trPr/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937200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需求表达颗粒度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2AC0BD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需求文档不仅要描述“最终结果”，还要描述“用户中间看到什么”。例如：“语音识别结果必须填入输入框，用户可见后再发送”</w:t>
            </w:r>
          </w:p>
        </w:tc>
      </w:tr>
      <w:tr w14:paraId="9753DF38">
        <w:tblPrEx/>
        <w:trPr/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AF20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功能实现范围评估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1726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产品规划时区分“当前已实现”、“模拟演示”、“赛后迭代”三类功能</w:t>
            </w:r>
          </w:p>
        </w:tc>
      </w:tr>
      <w:tr w14:paraId="8EF790D9">
        <w:tblPrEx/>
        <w:trPr/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D231F3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开发前交互确认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206C">
            <w:pPr>
              <w:pStyle w:val="style0"/>
              <w:jc w:val="left"/>
              <w:rPr>
                <w:sz w:val="24"/>
                <w:szCs w:val="24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复杂交互（如语音→输入框→发送）实现前，先画出交互流程图，双方确认后再编码</w:t>
            </w:r>
          </w:p>
        </w:tc>
      </w:tr>
    </w:tbl>
    <w:p w14:paraId="3A91D32F">
      <w:pPr>
        <w:pStyle w:val="style0"/>
        <w:jc w:val="left"/>
        <w:rPr>
          <w:sz w:val="24"/>
          <w:szCs w:val="24"/>
        </w:rPr>
      </w:pPr>
    </w:p>
    <w:p w14:paraId="7C0AFAD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6FF0BABD">
      <w:pPr>
        <w:pStyle w:val="style0"/>
        <w:jc w:val="left"/>
        <w:rPr>
          <w:sz w:val="24"/>
          <w:szCs w:val="24"/>
          <w:lang w:val="en-US"/>
        </w:rPr>
      </w:pPr>
    </w:p>
    <w:p w14:paraId="F35E5BA6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73432AE1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19F9E0FD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B0FCDF1B">
      <w:pPr>
        <w:pStyle w:val="style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新宋体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91C3F95A"/>
    <w:lvl w:ilvl="0" w:tplc="0409000F">
      <w:start w:val="6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5711</Words>
  <Characters>7109</Characters>
  <Application>WPS Office</Application>
  <Paragraphs>699</Paragraphs>
  <CharactersWithSpaces>7405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2026-08-10T07:13:05Z</dcterms:created>
  <dc:creator>TGR-W00</dc:creator>
  <lastModifiedBy>TGR-W00</lastModifiedBy>
  <dcterms:modified xsi:type="dcterms:W3CDTF">2026-08-11T12:22:14Z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d09460d9ebd641b68f596f9cf8a58f26_21</vt:lpwstr>
  </property>
</Properties>
</file>