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bookmarkStart w:id="0" w:name="_GoBack"/>
      <w:bookmarkEnd w:id="0"/>
      <w:r>
        <w:t>《星光嘉年华》——AI驱动的幼儿语言启蒙交互游戏设计方案</w:t>
      </w:r>
    </w:p>
    <w:p>
      <w:pPr>
        <w:pStyle w:val="style2"/>
        <w:rPr/>
      </w:pPr>
      <w:r>
        <w:t>一、项目概述</w:t>
      </w:r>
    </w:p>
    <w:p w14:paraId="692A2248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  <w:lang w:val="en-US"/>
        </w:rPr>
        <w:t>《星光嘉年华》是一款面向</w:t>
      </w:r>
      <w:r>
        <w:rPr>
          <w:rFonts w:ascii="黑体" w:eastAsia="黑体" w:hAnsi="黑体"/>
          <w:sz w:val="24"/>
          <w:szCs w:val="24"/>
          <w:u w:val="single"/>
          <w:lang w:val="en-US"/>
        </w:rPr>
        <w:t>4-6</w:t>
      </w:r>
      <w:r>
        <w:rPr>
          <w:rFonts w:ascii="黑体" w:eastAsia="黑体" w:hAnsi="黑体"/>
          <w:sz w:val="24"/>
          <w:szCs w:val="24"/>
          <w:lang w:val="en-US"/>
        </w:rPr>
        <w:t>岁学龄前儿童的沉浸式语言启蒙探险游戏，将学前教育专业理论与AIGC技术深度融合，以“冒险岛探索+密室逃脱式解谜+多模态交互”为核心玩法，通过</w:t>
      </w:r>
      <w:r>
        <w:rPr>
          <w:rFonts w:ascii="黑体" w:eastAsia="黑体" w:hAnsi="黑体"/>
          <w:sz w:val="24"/>
          <w:szCs w:val="24"/>
          <w:u w:val="single"/>
          <w:lang w:val="en-US"/>
        </w:rPr>
        <w:t>视、听、触、说</w:t>
      </w:r>
      <w:r>
        <w:rPr>
          <w:rFonts w:ascii="黑体" w:eastAsia="黑体" w:hAnsi="黑体"/>
          <w:sz w:val="24"/>
          <w:szCs w:val="24"/>
          <w:lang w:val="en-US"/>
        </w:rPr>
        <w:t>四种感官通道，帮助幼儿在游戏化情境中自然习得词汇与句型。项目最大的创新点在于构建了 “游戏行为→AIGC内容生成” 的数据闭环：幼儿在三个岛屿中的每一次探索、每一次语音互动、每一个成功解救的动物，将短暂的娱乐行为转化为可留存、可分享的教育成果物。</w:t>
      </w:r>
    </w:p>
    <w:p>
      <w:pPr>
        <w:pStyle w:val="style2"/>
        <w:rPr/>
      </w:pPr>
      <w:r>
        <w:t>二、痛点分析</w:t>
      </w:r>
    </w:p>
    <w:p w14:paraId="3B43B1F8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2.1 市场层面痛点</w:t>
      </w:r>
    </w:p>
    <w:p w14:paraId="3D379BC9">
      <w:pPr>
        <w:pStyle w:val="style179"/>
        <w:numPr>
          <w:ilvl w:val="0"/>
          <w:numId w:val="2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highlight w:val="yellow"/>
          <w:lang w:val="en-US"/>
        </w:rPr>
        <w:t>痛点一</w:t>
      </w:r>
      <w:r>
        <w:rPr>
          <w:rFonts w:ascii="黑体" w:eastAsia="黑体" w:hAnsi="黑体"/>
          <w:sz w:val="24"/>
          <w:szCs w:val="24"/>
          <w:lang w:val="en-US"/>
        </w:rPr>
        <w:t>：AI儿童产品“叫好不叫座”，体验落差大</w:t>
      </w:r>
    </w:p>
    <w:p w14:paraId="B7F7F2A0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2024年我国AI玩具市场规模达246亿元，预计2025年将增至290亿元，上半年销量环比激增6倍。然而，一边是资本追捧与销售火爆，一边是用户体验落差与“吃灰”风险。许多产品号称“能陪聊、会教学、懂情绪”，实际使用中却频繁答非所问、对话生硬。同质化严重、互动功能弱等问题让不少家长感到失望。</w:t>
      </w:r>
    </w:p>
    <w:p w14:paraId="B1E79EE3">
      <w:pPr>
        <w:pStyle w:val="style179"/>
        <w:numPr>
          <w:ilvl w:val="0"/>
          <w:numId w:val="5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highlight w:val="yellow"/>
          <w:lang w:val="en-US"/>
        </w:rPr>
        <w:t>痛点二</w:t>
      </w:r>
      <w:r>
        <w:rPr>
          <w:rFonts w:ascii="黑体" w:eastAsia="黑体" w:hAnsi="黑体"/>
          <w:sz w:val="24"/>
          <w:szCs w:val="24"/>
          <w:lang w:val="en-US"/>
        </w:rPr>
        <w:t>：产品缺乏教育科学性，家长不信任</w:t>
      </w:r>
    </w:p>
    <w:p w14:paraId="F0CC90D9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约66%的受访家长在为幼儿选择线上学习产品时十分迷茫或谨慎。近46%的家长认为市场上的产品内容缺乏创新性、互相模仿；38%认为娱乐成分过大、实质教育内容少、几乎没有教育理念和科学性。家长特别强调产品应具备趣味性、互动性、教育理念清晰、能够因材施教。</w:t>
      </w:r>
    </w:p>
    <w:p w14:paraId="F82D1222">
      <w:pPr>
        <w:pStyle w:val="style179"/>
        <w:numPr>
          <w:ilvl w:val="0"/>
          <w:numId w:val="6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highlight w:val="yellow"/>
          <w:lang w:val="en-US"/>
        </w:rPr>
        <w:t>痛点三</w:t>
      </w:r>
      <w:r>
        <w:rPr>
          <w:rFonts w:ascii="黑体" w:eastAsia="黑体" w:hAnsi="黑体"/>
          <w:sz w:val="24"/>
          <w:szCs w:val="24"/>
          <w:lang w:val="en-US"/>
        </w:rPr>
        <w:t>：幼儿数字产品“成人化设计”，不符合儿童认知规律</w:t>
      </w:r>
    </w:p>
    <w:p w14:paraId="D00F45A8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多数产品没有针对幼儿发展特点进行设计。3-6岁儿童的注意力持续时间本就有限，外界一点小小的干扰就能让他们转移兴趣。然而许多产品仍以大量文字说明、复杂的操作路径和单调的反馈机制面向幼儿，导致孩子无法独立上手，必须家长全程陪同。</w:t>
      </w:r>
    </w:p>
    <w:p w14:paraId="3C4A93C3">
      <w:pPr>
        <w:pStyle w:val="style179"/>
        <w:numPr>
          <w:ilvl w:val="0"/>
          <w:numId w:val="7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highlight w:val="yellow"/>
          <w:lang w:val="en-US"/>
        </w:rPr>
        <w:t>痛点四</w:t>
      </w:r>
      <w:r>
        <w:rPr>
          <w:rFonts w:ascii="黑体" w:eastAsia="黑体" w:hAnsi="黑体"/>
          <w:sz w:val="24"/>
          <w:szCs w:val="24"/>
          <w:lang w:val="en-US"/>
        </w:rPr>
        <w:t>：学习成果难以外化，家长“看不到效果”</w:t>
      </w:r>
    </w:p>
    <w:p w14:paraId="9E91A02D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家长认为线上产品的优点主要是方便、有趣，但极少提到内容优秀，“孩子在使用后，开心放松一下，没有学到实质性的内容”。产品的教育价值无法被直观感知，导致家长付费意愿低、产品留存率差。</w:t>
      </w:r>
    </w:p>
    <w:p w14:paraId="7B7BFB6E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</w:p>
    <w:p w14:paraId="0F5348AB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2.2 用户层面痛点（来自本产品用户测试反馈）</w:t>
      </w:r>
    </w:p>
    <w:p w14:paraId="8FBFF91B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</w:p>
    <w:tbl>
      <w:tblPr>
        <w:tblStyle w:val="style154"/>
        <w:tblW w:w="9845" w:type="dxa"/>
        <w:jc w:val="left"/>
        <w:tblInd w:w="-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375"/>
        <w:gridCol w:w="3996"/>
        <w:gridCol w:w="4474"/>
      </w:tblGrid>
      <w:tr w14:paraId="72FBD700">
        <w:trPr>
          <w:jc w:val="left"/>
        </w:trPr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CE34172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痛点编号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F4608DE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具体问题</w:t>
            </w: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198FA30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影响</w:t>
            </w:r>
          </w:p>
        </w:tc>
      </w:tr>
      <w:tr w14:paraId="48022A39">
        <w:tblPrEx/>
        <w:trPr>
          <w:jc w:val="left"/>
        </w:trPr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0FBE26A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P1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35340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 xml:space="preserve">剧情碎片化，无完整沉浸式故事线 </w:t>
            </w: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0C6B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幼儿难以理解“为什么要去下一个岛”，缺乏持续探索动力</w:t>
            </w:r>
          </w:p>
        </w:tc>
      </w:tr>
      <w:tr w14:paraId="B9E9A03A">
        <w:tblPrEx/>
        <w:trPr>
          <w:jc w:val="left"/>
        </w:trPr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1487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P2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8D1D3F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通关仅文字提示，无夸张动画、欢快音效、专属角色夸奖</w:t>
            </w: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8E07CE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低龄幼儿成就感弱，重复游玩意愿低</w:t>
            </w:r>
          </w:p>
        </w:tc>
      </w:tr>
      <w:tr w14:paraId="77CE425B">
        <w:tblPrEx/>
        <w:trPr>
          <w:jc w:val="left"/>
        </w:trPr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210643B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P3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33104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大量文字无语音旁白、无动画引导、无角色示范</w:t>
            </w: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6C98356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幼儿看不懂文字，完全不知道点哪里，必须家长全程陪同</w:t>
            </w:r>
          </w:p>
        </w:tc>
      </w:tr>
      <w:tr w14:paraId="893AD1BB">
        <w:tblPrEx/>
        <w:trPr>
          <w:jc w:val="left"/>
        </w:trPr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5DB553C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P4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271C57F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终章后无重复游玩内容</w:t>
            </w: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DC168DD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单次体验后产品被搁置，缺乏长期粘性</w:t>
            </w:r>
          </w:p>
        </w:tc>
      </w:tr>
    </w:tbl>
    <w:p w14:paraId="B3A99739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</w:p>
    <w:p>
      <w:pPr>
        <w:pStyle w:val="style2"/>
        <w:rPr/>
      </w:pPr>
      <w:r>
        <w:t>三、用户画像</w:t>
      </w:r>
    </w:p>
    <w:p w14:paraId="11DEAA27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</w:p>
    <w:p w14:paraId="8904F9C2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  <w:lang w:val="en-US"/>
        </w:rPr>
        <w:t>3.1 直接使用者：3-6岁幼儿</w:t>
      </w:r>
    </w:p>
    <w:tbl>
      <w:tblPr>
        <w:tblStyle w:val="style154"/>
        <w:tblW w:w="9782" w:type="dxa"/>
        <w:jc w:val="left"/>
        <w:tblInd w:w="-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228"/>
        <w:gridCol w:w="7554"/>
      </w:tblGrid>
      <w:tr w14:paraId="95CC78CC">
        <w:trPr>
          <w:jc w:val="left"/>
        </w:trPr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A033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维度</w:t>
            </w:r>
          </w:p>
        </w:tc>
        <w:tc>
          <w:tcPr>
            <w:tcW w:w="7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9CE36E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特征描述</w:t>
            </w:r>
          </w:p>
        </w:tc>
      </w:tr>
      <w:tr w14:paraId="1954CF1D">
        <w:tblPrEx/>
        <w:trPr>
          <w:jc w:val="left"/>
        </w:trPr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211F22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年龄</w:t>
            </w:r>
          </w:p>
        </w:tc>
        <w:tc>
          <w:tcPr>
            <w:tcW w:w="7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6B8B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3-6岁（学龄前阶段）</w:t>
            </w:r>
          </w:p>
        </w:tc>
      </w:tr>
      <w:tr w14:paraId="7B318D49">
        <w:tblPrEx/>
        <w:trPr>
          <w:jc w:val="left"/>
        </w:trPr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3C640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认知特点</w:t>
            </w:r>
          </w:p>
        </w:tc>
        <w:tc>
          <w:tcPr>
            <w:tcW w:w="7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C69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具体形象思维为主，注意力持续时间有限（3岁约5-8分钟，6岁约15-20分钟）；以游戏为基本活动；语言处于快速发展期，需大量情境化输入与输出</w:t>
            </w:r>
          </w:p>
        </w:tc>
      </w:tr>
      <w:tr w14:paraId="645E2ED7">
        <w:tblPrEx/>
        <w:trPr>
          <w:jc w:val="left"/>
        </w:trPr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3AE8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行为特征</w:t>
            </w:r>
          </w:p>
        </w:tc>
        <w:tc>
          <w:tcPr>
            <w:tcW w:w="7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7927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喜欢模仿、探索和重复；对色彩鲜艳、有声音和动画的内容高度敏感；对"专属感"和"成就感"有强烈需求</w:t>
            </w:r>
          </w:p>
        </w:tc>
      </w:tr>
      <w:tr w14:paraId="4DBE2ACB">
        <w:tblPrEx/>
        <w:trPr>
          <w:jc w:val="left"/>
        </w:trPr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B57B8D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操作能力</w:t>
            </w:r>
          </w:p>
        </w:tc>
        <w:tc>
          <w:tcPr>
            <w:tcW w:w="7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D93D9D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不具备文字阅读能力；具备基础的点按、拖拽、滑动等触屏操作能力；部分具备语音交互经验</w:t>
            </w:r>
          </w:p>
        </w:tc>
      </w:tr>
    </w:tbl>
    <w:p w14:paraId="31156A9E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014B4D27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3.2 决策者与管理者：家长（25-40岁）</w:t>
      </w:r>
    </w:p>
    <w:tbl>
      <w:tblPr>
        <w:tblStyle w:val="style154"/>
        <w:tblW w:w="9803" w:type="dxa"/>
        <w:jc w:val="left"/>
        <w:tblInd w:w="-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018"/>
        <w:gridCol w:w="7785"/>
      </w:tblGrid>
      <w:tr w14:paraId="44AD5798">
        <w:trPr>
          <w:jc w:val="left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67E5E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维度</w:t>
            </w:r>
          </w:p>
        </w:tc>
        <w:tc>
          <w:tcPr>
            <w:tcW w:w="7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4C34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特征描述</w:t>
            </w:r>
          </w:p>
        </w:tc>
      </w:tr>
      <w:tr w14:paraId="3875AF09">
        <w:tblPrEx/>
        <w:trPr>
          <w:jc w:val="left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042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人群画像</w:t>
            </w:r>
          </w:p>
        </w:tc>
        <w:tc>
          <w:tcPr>
            <w:tcW w:w="7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8CC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主要分布在一、二线城市，白领及以上人群，家庭年收入20-60万元</w:t>
            </w:r>
          </w:p>
        </w:tc>
      </w:tr>
      <w:tr w14:paraId="5E6FEF5F">
        <w:tblPrEx/>
        <w:trPr>
          <w:jc w:val="left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16C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核心需求</w:t>
            </w:r>
          </w:p>
        </w:tc>
        <w:tc>
          <w:tcPr>
            <w:tcW w:w="7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238A6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希望产品兼具趣味性和教育科学性；希望孩子能独立使用，解放家长时间；希望学习成果可感知、可量化</w:t>
            </w:r>
          </w:p>
        </w:tc>
      </w:tr>
      <w:tr w14:paraId="DB2AE4B3">
        <w:tblPrEx/>
        <w:trPr>
          <w:jc w:val="left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479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主要担忧</w:t>
            </w:r>
          </w:p>
        </w:tc>
        <w:tc>
          <w:tcPr>
            <w:tcW w:w="7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4B3C1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担心影响视力发育；担心产品内容质量低劣；担心碎片化知识缺乏系统性</w:t>
            </w:r>
          </w:p>
        </w:tc>
      </w:tr>
      <w:tr w14:paraId="2AA83A34">
        <w:tblPrEx/>
        <w:trPr>
          <w:jc w:val="left"/>
        </w:trPr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FD5221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消费特征</w:t>
            </w:r>
          </w:p>
        </w:tc>
        <w:tc>
          <w:tcPr>
            <w:tcW w:w="7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F86AD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月均教育产品支出约850元；对品牌专业度与口碑的信任度是购买决策</w:t>
            </w:r>
            <w:r>
              <w:rPr/>
              <mc:AlternateContent>
                <mc:Choice Requires="wps">
                  <w:drawing>
                    <wp:anchor distT="0" distB="0" distL="0" distR="0" simplePos="false" relativeHeight="2" behindDoc="false" locked="false" layoutInCell="true" allowOverlap="true">
                      <wp:simplePos x="0" y="0"/>
                      <wp:positionH relativeFrom="page">
                        <wp:posOffset>556074</wp:posOffset>
                      </wp:positionH>
                      <wp:positionV relativeFrom="page">
                        <wp:posOffset>369584</wp:posOffset>
                      </wp:positionV>
                      <wp:extent cx="2087656" cy="822562"/>
                      <wp:effectExtent l="0" t="0" r="0" b="0"/>
                      <wp:wrapNone/>
                      <wp:docPr id="1030" name="Image1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2087656" cy="82256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cmpd="sng" cap="flat" w="19050">
                                <a:solidFill>
                                  <a:srgbClr val="666666"/>
                                </a:solidFill>
                                <a:prstDash val="lgDash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txbx id="1030">
                              <w:txbxContent>
                                <w:p w14:paraId="F8B468F2">
                                  <w:pPr>
                                    <w:pStyle w:val="style0"/>
                                    <w:jc w:val="center"/>
                                    <w:rPr/>
                                  </w:pPr>
                                  <w:r>
                                    <w:t>《星光嘉年华》</w:t>
                                  </w:r>
                                  <w:r>
                                    <w:rPr>
                                      <w:highlight w:val="yellow"/>
                                    </w:rPr>
                                    <w:t>核心功能架构</w:t>
                                  </w:r>
                                </w:p>
                              </w:txbxContent>
                            </wps:txbx>
                            <wps:bodyPr anchor="ctr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1030" arcsize="0.16666667," fillcolor="white" stroked="t" style="position:absolute;margin-left:43.79pt;margin-top:29.1pt;width:164.38pt;height:64.77pt;z-index:2;mso-position-horizontal-relative:page;mso-position-vertical-relative:page;mso-width-relative:page;mso-height-relative:page;mso-wrap-distance-left:0.0pt;mso-wrap-distance-right:0.0pt;visibility:visible;v-text-anchor:middle;">
                      <v:stroke dashstyle="longdash" color="#666666" weight="1.5pt"/>
                      <v:fill/>
                      <v:textbox style="mso-fit-text-to-shape:true;">
                        <w:txbxContent>
                          <w:p w14:paraId="F8B468F2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《星光嘉年华》</w:t>
                            </w:r>
                            <w:r>
                              <w:rPr>
                                <w:highlight w:val="yellow"/>
                              </w:rPr>
                              <w:t>核心功能架构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黑体" w:eastAsia="黑体" w:hAnsi="黑体"/>
                <w:sz w:val="24"/>
                <w:szCs w:val="24"/>
                <w:lang w:val="en-US"/>
              </w:rPr>
              <w:t>的关键因素</w:t>
            </w:r>
          </w:p>
        </w:tc>
      </w:tr>
    </w:tbl>
    <w:p w14:paraId="44FA3CD2">
      <w:pPr>
        <w:pStyle w:val="style0"/>
        <w:numPr>
          <w:ilvl w:val="0"/>
          <w:numId w:val="0"/>
        </w:numPr>
        <w:rPr>
          <w:rFonts w:ascii="黑体" w:eastAsia="黑体" w:hAnsi="黑体"/>
          <w:sz w:val="28"/>
          <w:szCs w:val="28"/>
        </w:rPr>
      </w:pPr>
      <w:r>
        <w:rPr/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154940</wp:posOffset>
                </wp:positionH>
                <wp:positionV relativeFrom="page">
                  <wp:posOffset>8783321</wp:posOffset>
                </wp:positionV>
                <wp:extent cx="1388292" cy="1473047"/>
                <wp:effectExtent l="0" t="0" r="0" b="0"/>
                <wp:wrapNone/>
                <wp:docPr id="102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88292" cy="147304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1905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 w14:paraId="9A2061C7">
                            <w:pPr>
                              <w:pStyle w:val="style0"/>
                              <w:spacing w:before="0" w:after="0" w:lineRule="auto" w:line="240"/>
                              <w:jc w:val="center"/>
                              <w:rPr>
                                <w:sz w:val="18"/>
                                <w:szCs w:val="18"/>
                                <w:highlight w:val="yellow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用户系统</w:t>
                            </w:r>
                          </w:p>
                          <w:p w14:paraId="C7769B4B">
                            <w:pPr>
                              <w:pStyle w:val="style0"/>
                              <w:spacing w:before="0" w:after="0" w:lineRule="auto" w:line="24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无密码点选式登录（多玩家管理）</w:t>
                            </w:r>
                          </w:p>
                          <w:p w14:paraId="C2120B10">
                            <w:pPr>
                              <w:pStyle w:val="style0"/>
                              <w:spacing w:before="0" w:after="0" w:lineRule="auto" w:line="240"/>
                              <w:jc w:val="left"/>
                              <w:rPr/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t>家长管理后台（进度查看/账号管理）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26" arcsize="0.16666667," fillcolor="white" stroked="t" style="position:absolute;margin-left:12.2pt;margin-top:691.6pt;width:109.31pt;height:115.99pt;z-index:4;mso-position-horizontal-relative:page;mso-position-vertical-relative:page;mso-width-relative:page;mso-height-relative:page;mso-wrap-distance-left:0.0pt;mso-wrap-distance-right:0.0pt;visibility:visible;v-text-anchor:middle;">
                <v:stroke color="#666666" weight="1.5pt"/>
                <v:fill/>
                <v:textbox style="mso-fit-text-to-shape:true;">
                  <w:txbxContent>
                    <w:p w14:paraId="9A2061C7">
                      <w:pPr>
                        <w:pStyle w:val="style0"/>
                        <w:spacing w:before="0" w:after="0" w:lineRule="auto" w:line="240"/>
                        <w:jc w:val="center"/>
                        <w:rPr>
                          <w:sz w:val="18"/>
                          <w:szCs w:val="18"/>
                          <w:highlight w:val="yellow"/>
                        </w:rPr>
                      </w:pPr>
                      <w:r>
                        <w:rPr>
                          <w:sz w:val="18"/>
                          <w:szCs w:val="18"/>
                          <w:highlight w:val="yellow"/>
                        </w:rPr>
                        <w:t>用户系统</w:t>
                      </w:r>
                    </w:p>
                    <w:p w14:paraId="C7769B4B">
                      <w:pPr>
                        <w:pStyle w:val="style0"/>
                        <w:spacing w:before="0" w:after="0" w:lineRule="auto" w:line="24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无密码点选式登录（多玩家管理）</w:t>
                      </w:r>
                    </w:p>
                    <w:p w14:paraId="C2120B10">
                      <w:pPr>
                        <w:pStyle w:val="style0"/>
                        <w:spacing w:before="0" w:after="0" w:lineRule="auto" w:line="240"/>
                        <w:jc w:val="left"/>
                        <w:rPr/>
                      </w:pPr>
                      <w:r>
                        <w:rPr>
                          <w:sz w:val="18"/>
                          <w:szCs w:val="18"/>
                        </w:rPr>
                        <w:t xml:space="preserve">   </w:t>
                      </w:r>
                      <w:r>
                        <w:t>家长管理后台（进度查看/账号管理）</w:t>
                      </w:r>
                    </w:p>
                  </w:txbxContent>
                </v:textbox>
              </v:round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page">
                  <wp:posOffset>4608195</wp:posOffset>
                </wp:positionH>
                <wp:positionV relativeFrom="page">
                  <wp:posOffset>8843158</wp:posOffset>
                </wp:positionV>
                <wp:extent cx="1388293" cy="1319142"/>
                <wp:effectExtent l="0" t="0" r="0" b="0"/>
                <wp:wrapNone/>
                <wp:docPr id="1027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88293" cy="131914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1905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7">
                        <w:txbxContent>
                          <w:p w14:paraId="78C4F894">
                            <w:pPr>
                              <w:pStyle w:val="style0"/>
                              <w:spacing w:before="0" w:after="0" w:lineRule="auto" w:line="240"/>
                              <w:jc w:val="both"/>
                              <w:rPr/>
                            </w:pPr>
                            <w:r>
                              <w:rPr>
                                <w:highlight w:val="yellow"/>
                              </w:rPr>
                              <w:t>最终章</w:t>
                            </w:r>
                            <w:r>
                              <w:t>：星光嘉年华入场仪式（黑暗降临→星光之路）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27" arcsize="0.16666667," fillcolor="white" stroked="t" style="position:absolute;margin-left:362.85pt;margin-top:696.31pt;width:109.31pt;height:103.87pt;z-index:7;mso-position-horizontal-relative:page;mso-position-vertical-relative:page;mso-width-relative:page;mso-height-relative:page;mso-wrap-distance-left:0.0pt;mso-wrap-distance-right:0.0pt;visibility:visible;v-text-anchor:middle;">
                <v:stroke color="#666666" weight="1.5pt"/>
                <v:fill/>
                <v:textbox style="mso-fit-text-to-shape:true;">
                  <w:txbxContent>
                    <w:p w14:paraId="78C4F894">
                      <w:pPr>
                        <w:pStyle w:val="style0"/>
                        <w:spacing w:before="0" w:after="0" w:lineRule="auto" w:line="240"/>
                        <w:jc w:val="both"/>
                        <w:rPr/>
                      </w:pPr>
                      <w:r>
                        <w:rPr>
                          <w:highlight w:val="yellow"/>
                        </w:rPr>
                        <w:t>最终章</w:t>
                      </w:r>
                      <w:r>
                        <w:t>：星光嘉年华入场仪式（黑暗降临→星光之路）</w:t>
                      </w:r>
                    </w:p>
                  </w:txbxContent>
                </v:textbox>
              </v:round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page">
                  <wp:posOffset>1633855</wp:posOffset>
                </wp:positionH>
                <wp:positionV relativeFrom="page">
                  <wp:posOffset>8799830</wp:posOffset>
                </wp:positionV>
                <wp:extent cx="1388291" cy="1398065"/>
                <wp:effectExtent l="0" t="0" r="0" b="0"/>
                <wp:wrapNone/>
                <wp:docPr id="1029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88291" cy="13980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1905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9">
                        <w:txbxContent>
                          <w:p w14:paraId="446CD181">
                            <w:pPr>
                              <w:pStyle w:val="style0"/>
                              <w:spacing w:before="0" w:after="0" w:lineRule="auto" w:line="24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highlight w:val="yellow"/>
                              </w:rPr>
                              <w:t>三大主题岛屿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（主线探险）回声谷（听觉探索，2只动物）</w:t>
                            </w:r>
                          </w:p>
                          <w:p w14:paraId="55DC4B85">
                            <w:pPr>
                              <w:pStyle w:val="style0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t xml:space="preserve">      小青蛙：音高排序滑块 → 模仿蛙叫</w:t>
                            </w:r>
                          </w:p>
                          <w:p w14:paraId="158F3DC6">
                            <w:pPr>
                              <w:pStyle w:val="style0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t xml:space="preserve">      小鹦鹉：双指摩擦解谜 → 大声喊"你好"</w:t>
                            </w:r>
                          </w:p>
                          <w:p w14:paraId="D8FA28DC">
                            <w:pPr>
                              <w:pStyle w:val="style0"/>
                              <w:spacing w:before="0" w:after="0" w:lineRule="auto" w:line="240"/>
                              <w:jc w:val="center"/>
                              <w:rPr/>
                            </w:pP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29" arcsize="0.16666667," fillcolor="white" stroked="t" style="position:absolute;margin-left:128.65pt;margin-top:692.9pt;width:109.31pt;height:110.08pt;z-index:5;mso-position-horizontal-relative:page;mso-position-vertical-relative:page;mso-width-relative:page;mso-height-relative:page;mso-wrap-distance-left:0.0pt;mso-wrap-distance-right:0.0pt;visibility:visible;v-text-anchor:middle;">
                <v:stroke color="#666666" weight="1.5pt"/>
                <v:fill/>
                <v:textbox style="mso-fit-text-to-shape:true;">
                  <w:txbxContent>
                    <w:p w14:paraId="446CD181">
                      <w:pPr>
                        <w:pStyle w:val="style0"/>
                        <w:spacing w:before="0" w:after="0" w:lineRule="auto" w:line="24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highlight w:val="yellow"/>
                        </w:rPr>
                        <w:t>三大主题岛屿</w:t>
                      </w:r>
                      <w:r>
                        <w:rPr>
                          <w:sz w:val="18"/>
                          <w:szCs w:val="18"/>
                        </w:rPr>
                        <w:t>（主线探险）回声谷（听觉探索，2只动物）</w:t>
                      </w:r>
                    </w:p>
                    <w:p w14:paraId="55DC4B85">
                      <w:pPr>
                        <w:pStyle w:val="style0"/>
                        <w:spacing w:before="0" w:after="0" w:lineRule="auto" w:line="240"/>
                        <w:jc w:val="center"/>
                        <w:rPr/>
                      </w:pPr>
                      <w:r>
                        <w:t xml:space="preserve">      小青蛙：音高排序滑块 → 模仿蛙叫</w:t>
                      </w:r>
                    </w:p>
                    <w:p w14:paraId="158F3DC6">
                      <w:pPr>
                        <w:pStyle w:val="style0"/>
                        <w:spacing w:before="0" w:after="0" w:lineRule="auto" w:line="240"/>
                        <w:jc w:val="center"/>
                        <w:rPr/>
                      </w:pPr>
                      <w:r>
                        <w:t xml:space="preserve">      小鹦鹉：双指摩擦解谜 → 大声喊"你好"</w:t>
                      </w:r>
                    </w:p>
                    <w:p w14:paraId="D8FA28DC">
                      <w:pPr>
                        <w:pStyle w:val="style0"/>
                        <w:spacing w:before="0" w:after="0" w:lineRule="auto" w:line="240"/>
                        <w:jc w:val="center"/>
                        <w:rPr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8"/>
          <w:szCs w:val="28"/>
          <w:lang w:val="en-US"/>
        </w:rPr>
        <w:t>四、核心功能描述</w:t>
      </w:r>
    </w:p>
    <w:p w14:paraId="36D50B46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4.1功能总览</w:t>
      </w:r>
    </w:p>
    <w:p w14:paraId="5F269EF4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/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933845</wp:posOffset>
                </wp:positionH>
                <wp:positionV relativeFrom="page">
                  <wp:posOffset>8068957</wp:posOffset>
                </wp:positionV>
                <wp:extent cx="2752229" cy="635252"/>
                <wp:effectExtent l="0" t="0" r="0" b="0"/>
                <wp:wrapNone/>
                <wp:docPr id="1032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752229" cy="635252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32" type="#_x0000_t32" fillcolor="white" style="position:absolute;margin-left:73.53pt;margin-top:635.35pt;width:216.71pt;height:50.02pt;z-index:3;mso-position-horizontal-relative:page;mso-position-vertical-relative:page;mso-width-relative:page;mso-height-relative:page;mso-wrap-distance-left:0.0pt;mso-wrap-distance-right:0.0pt;visibility:visible;flip:x;">
                <v:stroke endarrow="block" color="red" weight="3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page">
                  <wp:posOffset>3664419</wp:posOffset>
                </wp:positionH>
                <wp:positionV relativeFrom="page">
                  <wp:posOffset>8058381</wp:posOffset>
                </wp:positionV>
                <wp:extent cx="9890" cy="796197"/>
                <wp:effectExtent l="0" t="0" r="0" b="0"/>
                <wp:wrapNone/>
                <wp:docPr id="1034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9890" cy="796197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4" type="#_x0000_t32" fillcolor="white" style="position:absolute;margin-left:288.54pt;margin-top:634.52pt;width:0.78pt;height:62.69pt;z-index:10;mso-position-horizontal-relative:page;mso-position-vertical-relative:page;mso-width-relative:page;mso-height-relative:page;mso-wrap-distance-left:0.0pt;mso-wrap-distance-right:0.0pt;visibility:visible;flip:x;">
                <v:stroke endarrow="block" color="red" weight="3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page">
                  <wp:posOffset>3654053</wp:posOffset>
                </wp:positionH>
                <wp:positionV relativeFrom="page">
                  <wp:posOffset>8056155</wp:posOffset>
                </wp:positionV>
                <wp:extent cx="3238697" cy="733549"/>
                <wp:effectExtent l="0" t="0" r="0" b="0"/>
                <wp:wrapNone/>
                <wp:docPr id="103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38697" cy="733549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6" type="#_x0000_t32" fillcolor="white" style="position:absolute;margin-left:287.72pt;margin-top:634.34pt;width:255.02pt;height:57.76pt;z-index:12;mso-position-horizontal-relative:page;mso-position-vertical-relative:page;mso-width-relative:page;mso-height-relative:page;mso-wrap-distance-left:0.0pt;mso-wrap-distance-right:0.0pt;visibility:visible;">
                <v:stroke endarrow="block" color="red" weight="3.0pt"/>
                <v:fill/>
              </v:shape>
            </w:pict>
          </mc:Fallback>
        </mc:AlternateContent>
      </w:r>
    </w:p>
    <w:p w14:paraId="3ACDD015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/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page">
                  <wp:posOffset>3631111</wp:posOffset>
                </wp:positionH>
                <wp:positionV relativeFrom="page">
                  <wp:posOffset>8094193</wp:posOffset>
                </wp:positionV>
                <wp:extent cx="1737649" cy="724273"/>
                <wp:effectExtent l="0" t="0" r="0" b="0"/>
                <wp:wrapNone/>
                <wp:docPr id="1035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37649" cy="724273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5" type="#_x0000_t32" fillcolor="white" style="position:absolute;margin-left:285.91pt;margin-top:637.34pt;width:136.82pt;height:57.03pt;z-index:11;mso-position-horizontal-relative:page;mso-position-vertical-relative:page;mso-width-relative:page;mso-height-relative:page;mso-wrap-distance-left:0.0pt;mso-wrap-distance-right:0.0pt;visibility:visible;">
                <v:stroke endarrow="block" color="red" weight="3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page">
                  <wp:posOffset>2248006</wp:posOffset>
                </wp:positionH>
                <wp:positionV relativeFrom="page">
                  <wp:posOffset>8109556</wp:posOffset>
                </wp:positionV>
                <wp:extent cx="1426361" cy="657952"/>
                <wp:effectExtent l="0" t="0" r="0" b="0"/>
                <wp:wrapNone/>
                <wp:docPr id="1033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1426361" cy="657952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3" type="#_x0000_t32" fillcolor="white" style="position:absolute;margin-left:177.01pt;margin-top:638.55pt;width:112.31pt;height:51.81pt;z-index:9;mso-position-horizontal-relative:page;mso-position-vertical-relative:page;mso-width-relative:page;mso-height-relative:page;mso-wrap-distance-left:0.0pt;mso-wrap-distance-right:0.0pt;visibility:visible;flip:x;">
                <v:stroke endarrow="block" color="red" weight="3.0pt"/>
                <v:fill/>
              </v:shape>
            </w:pict>
          </mc:Fallback>
        </mc:AlternateContent>
      </w:r>
    </w:p>
    <w:p w14:paraId="F19D866B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9AD5C0DA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8BDADDDB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/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page">
                  <wp:posOffset>3129613</wp:posOffset>
                </wp:positionH>
                <wp:positionV relativeFrom="page">
                  <wp:posOffset>8832170</wp:posOffset>
                </wp:positionV>
                <wp:extent cx="1388291" cy="1346057"/>
                <wp:effectExtent l="0" t="0" r="0" b="0"/>
                <wp:wrapNone/>
                <wp:docPr id="1028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88291" cy="13460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1905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8">
                        <w:txbxContent>
                          <w:p w14:paraId="14938912">
                            <w:pPr>
                              <w:pStyle w:val="style0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highlight w:val="yellow"/>
                              </w:rPr>
                              <w:t>激励与收集</w:t>
                            </w:r>
                            <w:r>
                              <w:rPr>
                                <w:lang w:val="en-US"/>
                              </w:rPr>
                              <w:t>：</w:t>
                            </w:r>
                            <w:r>
                              <w:t>系统星光贴纸簿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28" arcsize="0.16666667," fillcolor="white" stroked="t" style="position:absolute;margin-left:246.43pt;margin-top:695.45pt;width:109.31pt;height:105.99pt;z-index:6;mso-position-horizontal-relative:page;mso-position-vertical-relative:page;mso-width-relative:page;mso-height-relative:page;mso-wrap-distance-left:0.0pt;mso-wrap-distance-right:0.0pt;visibility:visible;v-text-anchor:middle;">
                <v:stroke color="#666666" weight="1.5pt"/>
                <v:fill/>
                <v:textbox style="mso-fit-text-to-shape:true;">
                  <w:txbxContent>
                    <w:p w14:paraId="14938912">
                      <w:pPr>
                        <w:pStyle w:val="style0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highlight w:val="yellow"/>
                        </w:rPr>
                        <w:t>激励与收集</w:t>
                      </w:r>
                      <w:r>
                        <w:rPr>
                          <w:lang w:val="en-US"/>
                        </w:rPr>
                        <w:t>：</w:t>
                      </w:r>
                      <w:r>
                        <w:t>系统星光贴纸簿</w:t>
                      </w:r>
                    </w:p>
                  </w:txbxContent>
                </v:textbox>
              </v:roundrect>
            </w:pict>
          </mc:Fallback>
        </mc:AlternateContent>
      </w:r>
    </w:p>
    <w:p w14:paraId="9001FF4E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/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page">
                  <wp:posOffset>6130925</wp:posOffset>
                </wp:positionH>
                <wp:positionV relativeFrom="page">
                  <wp:posOffset>8781769</wp:posOffset>
                </wp:positionV>
                <wp:extent cx="1388291" cy="1316866"/>
                <wp:effectExtent l="0" t="0" r="0" b="0"/>
                <wp:wrapNone/>
                <wp:docPr id="1031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88291" cy="13168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1905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31">
                        <w:txbxContent>
                          <w:p w14:paraId="1040A374">
                            <w:pPr>
                              <w:pStyle w:val="style0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highlight w:val="yellow"/>
                              </w:rPr>
                              <w:t>小游戏</w:t>
                            </w:r>
                            <w:r>
                              <w:t>词语翻翻乐（记忆配对</w:t>
                            </w:r>
                            <w:r>
                              <w:rPr>
                                <w:lang w:val="en-US"/>
                              </w:rPr>
                              <w:t>）给动物好朋友打电话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31" arcsize="0.16666667," fillcolor="white" stroked="t" style="position:absolute;margin-left:482.75pt;margin-top:691.48pt;width:109.31pt;height:103.69pt;z-index:8;mso-position-horizontal-relative:page;mso-position-vertical-relative:page;mso-width-relative:page;mso-height-relative:page;mso-wrap-distance-left:0.0pt;mso-wrap-distance-right:0.0pt;visibility:visible;v-text-anchor:middle;">
                <v:stroke color="#666666" weight="1.5pt"/>
                <v:fill/>
                <v:textbox style="mso-fit-text-to-shape:true;">
                  <w:txbxContent>
                    <w:p w14:paraId="1040A374">
                      <w:pPr>
                        <w:pStyle w:val="style0"/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highlight w:val="yellow"/>
                        </w:rPr>
                        <w:t>小游戏</w:t>
                      </w:r>
                      <w:r>
                        <w:t>词语翻翻乐（记忆配对</w:t>
                      </w:r>
                      <w:r>
                        <w:rPr>
                          <w:lang w:val="en-US"/>
                        </w:rPr>
                        <w:t>）给动物好朋友打电话</w:t>
                      </w:r>
                    </w:p>
                  </w:txbxContent>
                </v:textbox>
              </v:roundrect>
            </w:pict>
          </mc:Fallback>
        </mc:AlternateContent>
      </w:r>
    </w:p>
    <w:p w14:paraId="E44370EA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9464D641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EDB314F0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</w:p>
    <w:p w14:paraId="6725ADF7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4.2 核心功能详解</w:t>
      </w:r>
    </w:p>
    <w:p w14:paraId="004696D9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</w:p>
    <w:p w14:paraId="E45EF209">
      <w:pPr>
        <w:pStyle w:val="style179"/>
        <w:numPr>
          <w:ilvl w:val="0"/>
          <w:numId w:val="8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  <w:lang w:val="en-US"/>
        </w:rPr>
        <w:t>功能一：适龄化多玩家登录系统</w:t>
      </w:r>
    </w:p>
    <w:p w14:paraId="F92A59C5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设计目标：让3岁幼儿无需家长协助即可自主进入游戏。</w:t>
      </w:r>
    </w:p>
    <w:p w14:paraId="C6F41C1E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实现方式：</w:t>
      </w:r>
    </w:p>
    <w:p w14:paraId="F7427FBA">
      <w:pPr>
        <w:pStyle w:val="style179"/>
        <w:numPr>
          <w:ilvl w:val="0"/>
          <w:numId w:val="10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采用“选头像+点名字”的点选式登录，无需输入密码</w:t>
      </w:r>
    </w:p>
    <w:p w14:paraId="EFC4590C">
      <w:pPr>
        <w:pStyle w:val="style179"/>
        <w:numPr>
          <w:ilvl w:val="0"/>
          <w:numId w:val="10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每个玩家以动物头像+昵称的卡片形式展示</w:t>
      </w:r>
    </w:p>
    <w:p w14:paraId="1E3F3669">
      <w:pPr>
        <w:pStyle w:val="style179"/>
        <w:numPr>
          <w:ilvl w:val="0"/>
          <w:numId w:val="10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支持家庭内多名儿童独立保存游戏进度</w:t>
      </w:r>
    </w:p>
    <w:p w14:paraId="9B6E6B82">
      <w:pPr>
        <w:pStyle w:val="style179"/>
        <w:numPr>
          <w:ilvl w:val="0"/>
          <w:numId w:val="10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家长可通过底部入口管理账号与重置进度</w:t>
      </w:r>
    </w:p>
    <w:p w14:paraId="D6B4B63F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CBA24796">
      <w:pPr>
        <w:pStyle w:val="style179"/>
        <w:numPr>
          <w:ilvl w:val="0"/>
          <w:numId w:val="9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功能二：三大主题岛屿·差异化探索范式</w:t>
      </w:r>
    </w:p>
    <w:p w14:paraId="F0632A9C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基于4-6岁幼儿的前运算阶段认知特点，设计三种截然不同的探索体验：</w:t>
      </w:r>
    </w:p>
    <w:p w14:paraId="6CB21B8D">
      <w:pPr>
        <w:pStyle w:val="style179"/>
        <w:numPr>
          <w:ilvl w:val="0"/>
          <w:numId w:val="11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cs="Arial" w:eastAsia="黑体" w:hAnsi="黑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zh-CN"/>
        </w:rPr>
        <w:t>回声谷（听觉探索）</w:t>
      </w:r>
      <w:r>
        <w:rPr>
          <w:rFonts w:ascii="黑体" w:cs="Arial" w:eastAsia="黑体" w:hAnsi="黑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黑体" w:cs="Arial" w:eastAsia="黑体" w:hAnsi="黑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zh-CN"/>
        </w:rPr>
        <w:t>：以“音量”为核心交互。幼儿通过点击水面声波圈触发谜题，完成“低-高-低”音高排序后，再通过模仿青蛙叫声（音量检测）和大声喊“你好”（关键词识别）来解救动物。右侧音量条实时反馈说话音量。</w:t>
      </w:r>
    </w:p>
    <w:p w14:paraId="0B3611C9">
      <w:pPr>
        <w:pStyle w:val="style179"/>
        <w:numPr>
          <w:ilvl w:val="0"/>
          <w:numId w:val="11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泡泡湾（视觉配对） ：以“拖拽与颜色匹配”为核心交互。幼儿需拖拽彩色圆钮到对应颜色的珊瑚洞口完成配对，滑动2x2拼图复原画笔，通过双指捏合或吹气解救隐藏动物。</w:t>
      </w:r>
    </w:p>
    <w:p w14:paraId="7781B4A7">
      <w:pPr>
        <w:pStyle w:val="style179"/>
        <w:numPr>
          <w:ilvl w:val="0"/>
          <w:numId w:val="11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影子丛林（空间序列） ：以“空间旋转与顺序操作”为核心交互。幼儿通过双指旋转视角寻找荧光爪印，逆时针旋转旋钮解救猴子，长按树懒肚子5秒（培养延迟满足能力）通关。</w:t>
      </w:r>
    </w:p>
    <w:p w14:paraId="B8E72320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7B454568">
      <w:pPr>
        <w:pStyle w:val="style179"/>
        <w:numPr>
          <w:ilvl w:val="0"/>
          <w:numId w:val="12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功能三：全语音引导与容错系统</w:t>
      </w:r>
    </w:p>
    <w:p w14:paraId="6D573377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设计目标：让不识字的孩子也能独立完成游戏。</w:t>
      </w:r>
    </w:p>
    <w:p w14:paraId="D188483D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实现方式：</w:t>
      </w:r>
    </w:p>
    <w:p w14:paraId="71E0DA91">
      <w:pPr>
        <w:pStyle w:val="style179"/>
        <w:numPr>
          <w:ilvl w:val="0"/>
          <w:numId w:val="13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所有文字提示均配TTS语音旁白（语速放慢至0.9倍）</w:t>
      </w:r>
    </w:p>
    <w:p w14:paraId="BF2FBC97">
      <w:pPr>
        <w:pStyle w:val="style179"/>
        <w:numPr>
          <w:ilvl w:val="0"/>
          <w:numId w:val="13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小星星向导”角色全程陪伴：3秒无操作自动引导</w:t>
      </w:r>
    </w:p>
    <w:p w14:paraId="C197271F">
      <w:pPr>
        <w:pStyle w:val="style179"/>
        <w:numPr>
          <w:ilvl w:val="0"/>
          <w:numId w:val="13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复杂操作配“手指示范动画”（半透明手指演示）</w:t>
      </w:r>
    </w:p>
    <w:p w14:paraId="2BFB1A7B">
      <w:pPr>
        <w:pStyle w:val="style179"/>
        <w:numPr>
          <w:ilvl w:val="0"/>
          <w:numId w:val="13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语音识别设置置信度阈值0.6 + 点击降级方案</w:t>
      </w:r>
    </w:p>
    <w:p w14:paraId="4699174E">
      <w:pPr>
        <w:pStyle w:val="style179"/>
        <w:numPr>
          <w:ilvl w:val="0"/>
          <w:numId w:val="13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操作失败不扣生命值，仅温柔提示</w:t>
      </w:r>
    </w:p>
    <w:p w14:paraId="4F9EFFD3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F8759B57">
      <w:pPr>
        <w:pStyle w:val="style179"/>
        <w:numPr>
          <w:ilvl w:val="0"/>
          <w:numId w:val="14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  <w:lang w:val="en-US"/>
        </w:rPr>
        <w:t>功能四：三重激励系统</w:t>
      </w:r>
    </w:p>
    <w:tbl>
      <w:tblPr>
        <w:tblStyle w:val="style154"/>
        <w:tblW w:w="9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757"/>
        <w:gridCol w:w="4464"/>
        <w:gridCol w:w="3534"/>
      </w:tblGrid>
      <w:tr w14:paraId="1AC51287">
        <w:trPr/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2765D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激励层级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2B1ED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形式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44820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触发时机</w:t>
            </w:r>
          </w:p>
        </w:tc>
      </w:tr>
      <w:tr w14:paraId="2A9418B0">
        <w:tblPrEx/>
        <w:trPr/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6910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即时激励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D629FF6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角色专属语音 + 炫彩粒子 + 屏幕震动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512B189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每成功完成一个动作</w:t>
            </w:r>
          </w:p>
        </w:tc>
      </w:tr>
      <w:tr w14:paraId="BA81E26D">
        <w:tblPrEx/>
        <w:trPr/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5102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中期激励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0DA1A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星光贴纸（可收集、可点击播放语音）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0CF9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每解救一只动物</w:t>
            </w:r>
          </w:p>
        </w:tc>
      </w:tr>
      <w:tr w14:paraId="25896EA8">
        <w:tblPrEx/>
        <w:trPr/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36D60BF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终极激励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4EFBF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AI专属绘本（含孩子名字+动物列表）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5270">
            <w:pPr>
              <w:pStyle w:val="style0"/>
              <w:numPr>
                <w:ilvl w:val="0"/>
                <w:numId w:val="0"/>
              </w:numPr>
              <w:rPr>
                <w:rFonts w:ascii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通关后生成</w:t>
            </w:r>
          </w:p>
        </w:tc>
      </w:tr>
    </w:tbl>
    <w:p w14:paraId="8713727C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</w:p>
    <w:p w14:paraId="13969990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D5732CBF">
      <w:pPr>
        <w:pStyle w:val="style179"/>
        <w:numPr>
          <w:ilvl w:val="0"/>
          <w:numId w:val="15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功能五：AIGC个性化绘本生成</w:t>
      </w:r>
    </w:p>
    <w:p w14:paraId="D3D22AA6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  <w:lang w:val="en-US"/>
        </w:rPr>
        <w:t>设计目标：将游戏行为转化为可留存、可分享的教育成果物。</w:t>
      </w:r>
    </w:p>
    <w:p w14:paraId="333D75D9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实现流程：</w:t>
      </w:r>
    </w:p>
    <w:p w14:paraId="F47DB27E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1. 数据收集：系统自动记录玩家姓名、解救动物列表、说出的关键词、游玩时长</w:t>
      </w:r>
    </w:p>
    <w:p w14:paraId="68B2338E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2. Prompt构建：将数据动态填充至预设Prompt模板</w:t>
      </w:r>
    </w:p>
    <w:p w14:paraId="E1EF371E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4. 多模态输出：AI配图 + TTS语音旁白</w:t>
      </w:r>
    </w:p>
    <w:p w14:paraId="C0ECBB16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5. 分享与保存：支持在线阅读、分享给家长、保存到相册</w:t>
      </w:r>
    </w:p>
    <w:p w14:paraId="9F367D06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A6C2F6EF">
      <w:pPr>
        <w:pStyle w:val="style179"/>
        <w:numPr>
          <w:ilvl w:val="0"/>
          <w:numId w:val="16"/>
        </w:numPr>
        <w:ind w:firstLineChars="0"/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功能六：小游戏（重复游玩模块）</w:t>
      </w:r>
    </w:p>
    <w:p w14:paraId="AA491C76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1.词语翻翻乐：4x4记忆配对卡片，正面是游戏中学过的词语图标。3个难度级别，配对成功播放动物欢呼语音+贴纸奖励。</w:t>
      </w:r>
    </w:p>
    <w:p w14:paraId="C351EE46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</w:p>
    <w:p w14:paraId="AA4BB7C4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>
          <w:rFonts w:ascii="黑体" w:eastAsia="黑体" w:hAnsi="黑体"/>
          <w:sz w:val="24"/>
          <w:szCs w:val="24"/>
          <w:lang w:val="en-US"/>
        </w:rPr>
        <w:t>2.角色对话扮演：随机接通动物“电话”，动物用TTS提问，幼儿点击预设回答按钮。每次对话内容不同，词汇库可不断扩充。</w:t>
      </w:r>
    </w:p>
    <w:p w14:paraId="C404DEB0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>
      <w:pPr>
        <w:pStyle w:val="style2"/>
        <w:rPr/>
      </w:pPr>
      <w:r>
        <w:rPr/>
        <mc:AlternateContent>
          <mc:Choice Requires="wps">
            <w:drawing>
              <wp:anchor distT="0" distB="0" distL="0" distR="0" simplePos="false" relativeHeight="13" behindDoc="false" locked="false" layoutInCell="true" allowOverlap="true">
                <wp:simplePos x="0" y="0"/>
                <wp:positionH relativeFrom="page">
                  <wp:posOffset>361315</wp:posOffset>
                </wp:positionH>
                <wp:positionV relativeFrom="page">
                  <wp:posOffset>3788382</wp:posOffset>
                </wp:positionV>
                <wp:extent cx="1492518" cy="760753"/>
                <wp:effectExtent l="0" t="0" r="0" b="0"/>
                <wp:wrapNone/>
                <wp:docPr id="1037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92518" cy="76075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952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37">
                        <w:txbxContent>
                          <w:p w14:paraId="C5C78A69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首页（品牌吸引）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37" arcsize="0.16666667," fillcolor="white" stroked="t" style="position:absolute;margin-left:28.45pt;margin-top:298.3pt;width:117.52pt;height:59.9pt;z-index:13;mso-position-horizontal-relative:page;mso-position-vertical-relative:page;mso-width-relative:page;mso-height-relative:page;mso-wrap-distance-left:0.0pt;mso-wrap-distance-right:0.0pt;visibility:visible;v-text-anchor:middle;">
                <v:stroke color="#666666"/>
                <v:fill/>
                <v:textbox>
                  <w:txbxContent>
                    <w:p w14:paraId="C5C78A69">
                      <w:pPr>
                        <w:pStyle w:val="style0"/>
                        <w:jc w:val="center"/>
                        <w:rPr/>
                      </w:pPr>
                      <w:r>
                        <w:t>首页（品牌吸引）</w:t>
                      </w:r>
                    </w:p>
                  </w:txbxContent>
                </v:textbox>
              </v:roundrect>
            </w:pict>
          </mc:Fallback>
        </mc:AlternateContent>
      </w:r>
      <w:r>
        <w:t>五、简单原型</w:t>
      </w:r>
      <w:r>
        <w:rPr/>
        <mc:AlternateContent>
          <mc:Choice Requires="wps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page">
                  <wp:posOffset>2407738</wp:posOffset>
                </wp:positionH>
                <wp:positionV relativeFrom="page">
                  <wp:posOffset>3807318</wp:posOffset>
                </wp:positionV>
                <wp:extent cx="1492521" cy="760753"/>
                <wp:effectExtent l="0" t="0" r="0" b="0"/>
                <wp:wrapNone/>
                <wp:docPr id="1038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92521" cy="76075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952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38">
                        <w:txbxContent>
                          <w:p w14:paraId="E963428A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登录页</w:t>
                            </w:r>
                            <w:r>
                              <w:rPr>
                                <w:lang w:val="en-US"/>
                              </w:rPr>
                              <w:t>+动画</w:t>
                            </w:r>
                            <w:r>
                              <w:t>（选角登录）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38" arcsize="0.16666667," fillcolor="white" stroked="t" style="position:absolute;margin-left:189.59pt;margin-top:299.79pt;width:117.52pt;height:59.9pt;z-index:14;mso-position-horizontal-relative:page;mso-position-vertical-relative:page;mso-width-relative:page;mso-height-relative:page;mso-wrap-distance-left:0.0pt;mso-wrap-distance-right:0.0pt;visibility:visible;v-text-anchor:middle;">
                <v:stroke color="#666666"/>
                <v:fill/>
                <v:textbox>
                  <w:txbxContent>
                    <w:p w14:paraId="E963428A">
                      <w:pPr>
                        <w:pStyle w:val="style0"/>
                        <w:jc w:val="center"/>
                        <w:rPr/>
                      </w:pPr>
                      <w:r>
                        <w:t>登录页</w:t>
                      </w:r>
                      <w:r>
                        <w:rPr>
                          <w:lang w:val="en-US"/>
                        </w:rPr>
                        <w:t>+动画</w:t>
                      </w:r>
                      <w:r>
                        <w:t>（选角登录）</w:t>
                      </w:r>
                    </w:p>
                  </w:txbxContent>
                </v:textbox>
              </v:roundrect>
            </w:pict>
          </mc:Fallback>
        </mc:AlternateContent>
      </w:r>
      <w:r>
        <w:t>图与流程图</w:t>
      </w:r>
      <w:r>
        <w:rPr/>
        <mc:AlternateContent>
          <mc:Choice Requires="wps">
            <w:drawing>
              <wp:anchor distT="0" distB="0" distL="0" distR="0" simplePos="false" relativeHeight="15" behindDoc="false" locked="false" layoutInCell="true" allowOverlap="true">
                <wp:simplePos x="0" y="0"/>
                <wp:positionH relativeFrom="page">
                  <wp:posOffset>4448616</wp:posOffset>
                </wp:positionH>
                <wp:positionV relativeFrom="page">
                  <wp:posOffset>3817324</wp:posOffset>
                </wp:positionV>
                <wp:extent cx="1492519" cy="760752"/>
                <wp:effectExtent l="0" t="0" r="0" b="0"/>
                <wp:wrapNone/>
                <wp:docPr id="1039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92519" cy="76075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952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39">
                        <w:txbxContent>
                          <w:p w14:paraId="5D86CB07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世界地图（选择关卡）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39" arcsize="0.16666667," fillcolor="white" stroked="t" style="position:absolute;margin-left:350.28pt;margin-top:300.58pt;width:117.52pt;height:59.9pt;z-index:15;mso-position-horizontal-relative:page;mso-position-vertical-relative:page;mso-width-relative:page;mso-height-relative:page;mso-wrap-distance-left:0.0pt;mso-wrap-distance-right:0.0pt;visibility:visible;v-text-anchor:middle;">
                <v:stroke color="#666666"/>
                <v:fill/>
                <v:textbox>
                  <w:txbxContent>
                    <w:p w14:paraId="5D86CB07">
                      <w:pPr>
                        <w:pStyle w:val="style0"/>
                        <w:jc w:val="center"/>
                        <w:rPr/>
                      </w:pPr>
                      <w:r>
                        <w:t>世界地图（选择关卡）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BFF338">
      <w:pPr>
        <w:pStyle w:val="style0"/>
        <w:numPr>
          <w:ilvl w:val="0"/>
          <w:numId w:val="0"/>
        </w:numPr>
        <w:rPr/>
      </w:pPr>
    </w:p>
    <w:p w14:paraId="75C0340D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  <w:lang w:val="en-US"/>
        </w:rPr>
      </w:pPr>
      <w:r>
        <w:rPr/>
        <mc:AlternateContent>
          <mc:Choice Requires="wps">
            <w:drawing>
              <wp:anchor distT="0" distB="0" distL="0" distR="0" simplePos="false" relativeHeight="32" behindDoc="false" locked="false" layoutInCell="true" allowOverlap="true">
                <wp:simplePos x="0" y="0"/>
                <wp:positionH relativeFrom="page">
                  <wp:posOffset>1491459</wp:posOffset>
                </wp:positionH>
                <wp:positionV relativeFrom="page">
                  <wp:posOffset>9945340</wp:posOffset>
                </wp:positionV>
                <wp:extent cx="4081116" cy="718043"/>
                <wp:effectExtent l="0" t="0" r="0" b="0"/>
                <wp:wrapNone/>
                <wp:docPr id="1053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81116" cy="71804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1270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53">
                        <w:txbxContent>
                          <w:p w14:paraId="32B13387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岛屿解谜流程（以回声谷为例）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53" arcsize="0.16666667," fillcolor="white" stroked="t" style="position:absolute;margin-left:117.44pt;margin-top:783.1pt;width:321.35pt;height:56.54pt;z-index:32;mso-position-horizontal-relative:page;mso-position-vertical-relative:page;mso-width-relative:page;mso-height-relative:page;mso-wrap-distance-left:0.0pt;mso-wrap-distance-right:0.0pt;visibility:visible;v-text-anchor:middle;">
                <v:stroke color="#666666" weight="1.0pt"/>
                <v:fill/>
                <v:textbox>
                  <w:txbxContent>
                    <w:p w14:paraId="32B13387">
                      <w:pPr>
                        <w:pStyle w:val="style0"/>
                        <w:jc w:val="center"/>
                        <w:rPr/>
                      </w:pPr>
                      <w:r>
                        <w:t>岛屿解谜流程（以回声谷为例）</w:t>
                      </w:r>
                    </w:p>
                  </w:txbxContent>
                </v:textbox>
              </v:round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9" behindDoc="false" locked="false" layoutInCell="true" allowOverlap="true">
                <wp:simplePos x="0" y="0"/>
                <wp:positionH relativeFrom="page">
                  <wp:posOffset>951222</wp:posOffset>
                </wp:positionH>
                <wp:positionV relativeFrom="page">
                  <wp:posOffset>9523997</wp:posOffset>
                </wp:positionV>
                <wp:extent cx="3496442" cy="389381"/>
                <wp:effectExtent l="0" t="0" r="0" b="0"/>
                <wp:wrapNone/>
                <wp:docPr id="1052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496442" cy="389381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52">
                        <w:txbxContent>
                          <w:p w14:paraId="7906495D">
                            <w:pPr>
                              <w:pStyle w:val="style0"/>
                              <w:spacing w:lineRule="auto" w:line="240"/>
                              <w:jc w:val="both"/>
                              <w:rPr/>
                            </w:pPr>
                            <w:r>
                              <w:rPr>
                                <w:rFonts w:ascii="黑体" w:cs="Arial" w:eastAsia="黑体" w:hAnsi="黑体" w:hint="default"/>
                                <w:b w:val="false"/>
                                <w:bCs w:val="false"/>
                                <w:i w:val="false"/>
                                <w:iCs w:val="false"/>
                                <w:color w:val="auto"/>
                                <w:kern w:val="2"/>
                                <w:sz w:val="24"/>
                                <w:szCs w:val="24"/>
                                <w:highlight w:val="none"/>
                                <w:vertAlign w:val="baseline"/>
                                <w:em w:val="none"/>
                                <w:lang w:val="en-US" w:eastAsia="zh-CN"/>
                              </w:rPr>
                              <w:t>5.2单个岛屿解谜流程图（以回声谷为例）</w:t>
                            </w:r>
                          </w:p>
                          <w:p w14:paraId="A14673A7"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2" fillcolor="white" stroked="f" style="position:absolute;margin-left:74.9pt;margin-top:749.92pt;width:275.31pt;height:30.66pt;z-index:39;mso-position-horizontal-relative:page;mso-position-vertical-relative:page;mso-width-relative:page;mso-height-relative:page;mso-wrap-distance-left:0.0pt;mso-wrap-distance-right:0.0pt;visibility:visible;">
                <v:stroke on="f"/>
                <v:fill/>
                <v:textbox style="mso-fit-text-to-shape:true;">
                  <w:txbxContent>
                    <w:p w14:paraId="7906495D">
                      <w:pPr>
                        <w:pStyle w:val="style0"/>
                        <w:spacing w:lineRule="auto" w:line="240"/>
                        <w:jc w:val="both"/>
                        <w:rPr/>
                      </w:pPr>
                      <w:r>
                        <w:rPr>
                          <w:rFonts w:ascii="黑体" w:cs="Arial" w:eastAsia="黑体" w:hAnsi="黑体" w:hint="default"/>
                          <w:b w:val="false"/>
                          <w:bCs w:val="false"/>
                          <w:i w:val="false"/>
                          <w:iCs w:val="false"/>
                          <w:color w:val="auto"/>
                          <w:kern w:val="2"/>
                          <w:sz w:val="24"/>
                          <w:szCs w:val="24"/>
                          <w:highlight w:val="none"/>
                          <w:vertAlign w:val="baseline"/>
                          <w:em w:val="none"/>
                          <w:lang w:val="en-US" w:eastAsia="zh-CN"/>
                        </w:rPr>
                        <w:t>5.2单个岛屿解谜流程图（以回声谷为例）</w:t>
                      </w:r>
                    </w:p>
                    <w:p w14:paraId="A14673A7"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9" behindDoc="false" locked="false" layoutInCell="true" allowOverlap="true">
                <wp:simplePos x="0" y="0"/>
                <wp:positionH relativeFrom="page">
                  <wp:posOffset>5471794</wp:posOffset>
                </wp:positionH>
                <wp:positionV relativeFrom="page">
                  <wp:posOffset>8443724</wp:posOffset>
                </wp:positionV>
                <wp:extent cx="1558296" cy="794278"/>
                <wp:effectExtent l="0" t="0" r="0" b="0"/>
                <wp:wrapNone/>
                <wp:docPr id="1048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58296" cy="79427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952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48">
                        <w:txbxContent>
                          <w:p w14:paraId="299442F9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最终章：星光嘉年华</w:t>
                            </w:r>
                          </w:p>
                          <w:p w14:paraId="7E551B8F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 xml:space="preserve"> 入场仪式（黑暗降临→星光之路）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48" arcsize="0.16666667," fillcolor="white" stroked="t" style="position:absolute;margin-left:430.85pt;margin-top:664.86pt;width:122.7pt;height:62.54pt;z-index:19;mso-position-horizontal-relative:page;mso-position-vertical-relative:page;mso-width-relative:page;mso-height-relative:page;mso-wrap-distance-left:0.0pt;mso-wrap-distance-right:0.0pt;visibility:visible;v-text-anchor:middle;">
                <v:stroke color="#666666"/>
                <v:fill/>
                <v:textbox style="mso-fit-text-to-shape:true;">
                  <w:txbxContent>
                    <w:p w14:paraId="299442F9">
                      <w:pPr>
                        <w:pStyle w:val="style0"/>
                        <w:jc w:val="center"/>
                        <w:rPr/>
                      </w:pPr>
                      <w:r>
                        <w:t>最终章：星光嘉年华</w:t>
                      </w:r>
                    </w:p>
                    <w:p w14:paraId="7E551B8F">
                      <w:pPr>
                        <w:pStyle w:val="style0"/>
                        <w:jc w:val="center"/>
                        <w:rPr/>
                      </w:pPr>
                      <w:r>
                        <w:t xml:space="preserve"> 入场仪式（黑暗降临→星光之路）</w:t>
                      </w:r>
                    </w:p>
                  </w:txbxContent>
                </v:textbox>
              </v:round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0" behindDoc="false" locked="false" layoutInCell="true" allowOverlap="true">
                <wp:simplePos x="0" y="0"/>
                <wp:positionH relativeFrom="page">
                  <wp:posOffset>3143200</wp:posOffset>
                </wp:positionH>
                <wp:positionV relativeFrom="page">
                  <wp:posOffset>8442280</wp:posOffset>
                </wp:positionV>
                <wp:extent cx="1492519" cy="760752"/>
                <wp:effectExtent l="0" t="0" r="0" b="0"/>
                <wp:wrapNone/>
                <wp:docPr id="1047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92519" cy="76075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952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47">
                        <w:txbxContent>
                          <w:p w14:paraId="764FCF54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小游戏（重复游玩）</w:t>
                            </w:r>
                          </w:p>
                          <w:p w14:paraId="104C8601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词语翻翻乐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47" arcsize="0.16666667," fillcolor="white" stroked="t" style="position:absolute;margin-left:247.5pt;margin-top:664.75pt;width:117.52pt;height:59.9pt;z-index:20;mso-position-horizontal-relative:page;mso-position-vertical-relative:page;mso-width-relative:page;mso-height-relative:page;mso-wrap-distance-left:0.0pt;mso-wrap-distance-right:0.0pt;visibility:visible;v-text-anchor:middle;">
                <v:stroke color="#666666"/>
                <v:fill/>
                <v:textbox>
                  <w:txbxContent>
                    <w:p w14:paraId="764FCF54">
                      <w:pPr>
                        <w:pStyle w:val="style0"/>
                        <w:jc w:val="center"/>
                        <w:rPr/>
                      </w:pPr>
                      <w:r>
                        <w:t>小游戏（重复游玩）</w:t>
                      </w:r>
                    </w:p>
                    <w:p w14:paraId="104C8601">
                      <w:pPr>
                        <w:pStyle w:val="style0"/>
                        <w:jc w:val="center"/>
                        <w:rPr/>
                      </w:pPr>
                      <w:r>
                        <w:t>词语翻翻乐</w:t>
                      </w:r>
                    </w:p>
                  </w:txbxContent>
                </v:textbox>
              </v:round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2" behindDoc="false" locked="false" layoutInCell="true" allowOverlap="true">
                <wp:simplePos x="0" y="0"/>
                <wp:positionH relativeFrom="page">
                  <wp:posOffset>4595843</wp:posOffset>
                </wp:positionH>
                <wp:positionV relativeFrom="page">
                  <wp:posOffset>8785890</wp:posOffset>
                </wp:positionV>
                <wp:extent cx="863090" cy="12443"/>
                <wp:effectExtent l="0" t="0" r="0" b="0"/>
                <wp:wrapNone/>
                <wp:docPr id="1051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863090" cy="12443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1" type="#_x0000_t32" fillcolor="white" style="position:absolute;margin-left:361.88pt;margin-top:691.8pt;width:67.96pt;height:0.98pt;z-index:22;mso-position-horizontal-relative:page;mso-position-vertical-relative:page;mso-width-relative:page;mso-height-relative:page;mso-wrap-distance-left:0.0pt;mso-wrap-distance-right:0.0pt;visibility:visible;flip:x;">
                <v:stroke endarrow="block" color="red" weight="3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4" behindDoc="false" locked="false" layoutInCell="true" allowOverlap="true">
                <wp:simplePos x="0" y="0"/>
                <wp:positionH relativeFrom="page">
                  <wp:posOffset>6199733</wp:posOffset>
                </wp:positionH>
                <wp:positionV relativeFrom="page">
                  <wp:posOffset>7660975</wp:posOffset>
                </wp:positionV>
                <wp:extent cx="22489" cy="774120"/>
                <wp:effectExtent l="0" t="0" r="0" b="0"/>
                <wp:wrapNone/>
                <wp:docPr id="1050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22489" cy="774120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0" type="#_x0000_t32" fillcolor="white" style="position:absolute;margin-left:488.17pt;margin-top:603.23pt;width:1.77pt;height:60.95pt;z-index:24;mso-position-horizontal-relative:page;mso-position-vertical-relative:page;mso-width-relative:page;mso-height-relative:page;mso-wrap-distance-left:0.0pt;mso-wrap-distance-right:0.0pt;visibility:visible;flip:x;">
                <v:stroke endarrow="block" color="red" weight="3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page">
                  <wp:posOffset>5386705</wp:posOffset>
                </wp:positionH>
                <wp:positionV relativeFrom="page">
                  <wp:posOffset>6888917</wp:posOffset>
                </wp:positionV>
                <wp:extent cx="1492520" cy="760752"/>
                <wp:effectExtent l="0" t="0" r="0" b="0"/>
                <wp:wrapNone/>
                <wp:docPr id="104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92520" cy="76075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952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46">
                        <w:txbxContent>
                          <w:p w14:paraId="B9DF3CFA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岛屿三（影子丛林）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46" arcsize="0.16666667," fillcolor="white" stroked="t" style="position:absolute;margin-left:424.15pt;margin-top:542.43pt;width:117.52pt;height:59.9pt;z-index:18;mso-position-horizontal-relative:page;mso-position-vertical-relative:page;mso-width-relative:page;mso-height-relative:page;mso-wrap-distance-left:0.0pt;mso-wrap-distance-right:0.0pt;visibility:visible;v-text-anchor:middle;">
                <v:stroke color="#666666"/>
                <v:fill/>
                <v:textbox>
                  <w:txbxContent>
                    <w:p w14:paraId="B9DF3CFA">
                      <w:pPr>
                        <w:pStyle w:val="style0"/>
                        <w:jc w:val="center"/>
                        <w:rPr/>
                      </w:pPr>
                      <w:r>
                        <w:t>岛屿三（影子丛林）</w:t>
                      </w:r>
                    </w:p>
                  </w:txbxContent>
                </v:textbox>
              </v:round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8" behindDoc="false" locked="false" layoutInCell="true" allowOverlap="true">
                <wp:simplePos x="0" y="0"/>
                <wp:positionH relativeFrom="page">
                  <wp:posOffset>4604914</wp:posOffset>
                </wp:positionH>
                <wp:positionV relativeFrom="page">
                  <wp:posOffset>7298280</wp:posOffset>
                </wp:positionV>
                <wp:extent cx="787276" cy="3017"/>
                <wp:effectExtent l="0" t="0" r="0" b="0"/>
                <wp:wrapNone/>
                <wp:docPr id="1049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87276" cy="3017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9" type="#_x0000_t32" fillcolor="white" style="position:absolute;margin-left:362.59pt;margin-top:574.67pt;width:61.99pt;height:0.24pt;z-index:38;mso-position-horizontal-relative:page;mso-position-vertical-relative:page;mso-width-relative:page;mso-height-relative:page;mso-wrap-distance-left:0.0pt;mso-wrap-distance-right:0.0pt;visibility:visible;flip:y;">
                <v:stroke endarrow="block" color="red" weight="3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7" behindDoc="false" locked="false" layoutInCell="true" allowOverlap="true">
                <wp:simplePos x="0" y="0"/>
                <wp:positionH relativeFrom="page">
                  <wp:posOffset>3116433</wp:posOffset>
                </wp:positionH>
                <wp:positionV relativeFrom="page">
                  <wp:posOffset>6886575</wp:posOffset>
                </wp:positionV>
                <wp:extent cx="1492519" cy="760751"/>
                <wp:effectExtent l="0" t="0" r="0" b="0"/>
                <wp:wrapNone/>
                <wp:docPr id="1045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92519" cy="76075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952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45">
                        <w:txbxContent>
                          <w:p w14:paraId="629D4606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岛屿二（泡泡湾）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45" arcsize="0.16666667," fillcolor="white" stroked="t" style="position:absolute;margin-left:245.39pt;margin-top:542.25pt;width:117.52pt;height:59.9pt;z-index:17;mso-position-horizontal-relative:page;mso-position-vertical-relative:page;mso-width-relative:page;mso-height-relative:page;mso-wrap-distance-left:0.0pt;mso-wrap-distance-right:0.0pt;visibility:visible;v-text-anchor:middle;">
                <v:stroke color="#666666"/>
                <v:fill/>
                <v:textbox>
                  <w:txbxContent>
                    <w:p w14:paraId="629D4606">
                      <w:pPr>
                        <w:pStyle w:val="style0"/>
                        <w:jc w:val="center"/>
                        <w:rPr/>
                      </w:pPr>
                      <w:r>
                        <w:t>岛屿二（泡泡湾）</w:t>
                      </w:r>
                    </w:p>
                  </w:txbxContent>
                </v:textbox>
              </v:round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3" behindDoc="false" locked="false" layoutInCell="true" allowOverlap="true">
                <wp:simplePos x="0" y="0"/>
                <wp:positionH relativeFrom="page">
                  <wp:posOffset>3681778</wp:posOffset>
                </wp:positionH>
                <wp:positionV relativeFrom="page">
                  <wp:posOffset>6011880</wp:posOffset>
                </wp:positionV>
                <wp:extent cx="988593" cy="863106"/>
                <wp:effectExtent l="0" t="0" r="0" b="0"/>
                <wp:wrapNone/>
                <wp:docPr id="1044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988593" cy="863106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4" type="#_x0000_t32" fillcolor="white" style="position:absolute;margin-left:289.9pt;margin-top:473.38pt;width:77.84pt;height:67.96pt;z-index:23;mso-position-horizontal-relative:page;mso-position-vertical-relative:page;mso-width-relative:page;mso-height-relative:page;mso-wrap-distance-left:0.0pt;mso-wrap-distance-right:0.0pt;visibility:visible;flip:x;">
                <v:stroke endarrow="block" color="red" weight="3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6" behindDoc="false" locked="false" layoutInCell="true" allowOverlap="true">
                <wp:simplePos x="0" y="0"/>
                <wp:positionH relativeFrom="page">
                  <wp:posOffset>4381954</wp:posOffset>
                </wp:positionH>
                <wp:positionV relativeFrom="page">
                  <wp:posOffset>5194813</wp:posOffset>
                </wp:positionV>
                <wp:extent cx="1492520" cy="760752"/>
                <wp:effectExtent l="0" t="0" r="0" b="0"/>
                <wp:wrapNone/>
                <wp:docPr id="1040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92520" cy="76075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952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40">
                        <w:txbxContent>
                          <w:p w14:paraId="1DE01B42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岛屿一（回声谷）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40" arcsize="0.16666667," fillcolor="white" stroked="t" style="position:absolute;margin-left:345.04pt;margin-top:409.04pt;width:117.52pt;height:59.9pt;z-index:16;mso-position-horizontal-relative:page;mso-position-vertical-relative:page;mso-width-relative:page;mso-height-relative:page;mso-wrap-distance-left:0.0pt;mso-wrap-distance-right:0.0pt;visibility:visible;v-text-anchor:middle;">
                <v:stroke color="#666666"/>
                <v:fill/>
                <v:textbox>
                  <w:txbxContent>
                    <w:p w14:paraId="1DE01B42">
                      <w:pPr>
                        <w:pStyle w:val="style0"/>
                        <w:jc w:val="center"/>
                        <w:rPr/>
                      </w:pPr>
                      <w:r>
                        <w:t>岛屿一（回声谷）</w:t>
                      </w:r>
                    </w:p>
                  </w:txbxContent>
                </v:textbox>
              </v:round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5" behindDoc="false" locked="false" layoutInCell="true" allowOverlap="true">
                <wp:simplePos x="0" y="0"/>
                <wp:positionH relativeFrom="page">
                  <wp:posOffset>5188937</wp:posOffset>
                </wp:positionH>
                <wp:positionV relativeFrom="page">
                  <wp:posOffset>4596638</wp:posOffset>
                </wp:positionV>
                <wp:extent cx="4281" cy="595871"/>
                <wp:effectExtent l="0" t="0" r="0" b="0"/>
                <wp:wrapNone/>
                <wp:docPr id="1043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281" cy="595871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3" type="#_x0000_t32" fillcolor="white" style="position:absolute;margin-left:408.58pt;margin-top:361.94pt;width:0.34pt;height:46.92pt;z-index:25;mso-position-horizontal-relative:page;mso-position-vertical-relative:page;mso-width-relative:page;mso-height-relative:page;mso-wrap-distance-left:0.0pt;mso-wrap-distance-right:0.0pt;visibility:visible;">
                <v:stroke endarrow="block" color="red" weight="3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6" behindDoc="false" locked="false" layoutInCell="true" allowOverlap="true">
                <wp:simplePos x="0" y="0"/>
                <wp:positionH relativeFrom="page">
                  <wp:posOffset>3900574</wp:posOffset>
                </wp:positionH>
                <wp:positionV relativeFrom="page">
                  <wp:posOffset>4201929</wp:posOffset>
                </wp:positionV>
                <wp:extent cx="588965" cy="4836"/>
                <wp:effectExtent l="0" t="0" r="0" b="0"/>
                <wp:wrapNone/>
                <wp:docPr id="1042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8965" cy="4836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2" type="#_x0000_t32" fillcolor="white" style="position:absolute;margin-left:307.13pt;margin-top:330.86pt;width:46.38pt;height:0.38pt;z-index:26;mso-position-horizontal-relative:page;mso-position-vertical-relative:page;mso-width-relative:page;mso-height-relative:page;mso-wrap-distance-left:0.0pt;mso-wrap-distance-right:0.0pt;visibility:visible;">
                <v:stroke endarrow="block" color="red" weight="3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1" behindDoc="false" locked="false" layoutInCell="true" allowOverlap="true">
                <wp:simplePos x="0" y="0"/>
                <wp:positionH relativeFrom="page">
                  <wp:posOffset>1849372</wp:posOffset>
                </wp:positionH>
                <wp:positionV relativeFrom="page">
                  <wp:posOffset>4158764</wp:posOffset>
                </wp:positionV>
                <wp:extent cx="628113" cy="2138"/>
                <wp:effectExtent l="0" t="0" r="0" b="0"/>
                <wp:wrapNone/>
                <wp:docPr id="1041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8113" cy="2138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41" type="#_x0000_t32" fillcolor="white" style="position:absolute;margin-left:145.62pt;margin-top:327.46pt;width:49.46pt;height:0.17pt;z-index:21;mso-position-horizontal-relative:page;mso-position-vertical-relative:page;mso-width-relative:page;mso-height-relative:page;mso-wrap-distance-left:0.0pt;mso-wrap-distance-right:0.0pt;visibility:visible;">
                <v:stroke endarrow="block" color="red" weight="3.0pt"/>
                <v:fill/>
              </v:shape>
            </w:pict>
          </mc:Fallback>
        </mc:AlternateContent>
      </w:r>
      <w:r>
        <w:rPr>
          <w:rFonts w:ascii="黑体" w:eastAsia="黑体" w:hAnsi="黑体"/>
          <w:sz w:val="24"/>
          <w:szCs w:val="24"/>
          <w:lang w:val="en-US"/>
        </w:rPr>
        <w:br w:type="page"/>
      </w:r>
    </w:p>
    <w:p w14:paraId="FDD5E782">
      <w:pPr>
        <w:pStyle w:val="style0"/>
        <w:numPr>
          <w:ilvl w:val="0"/>
          <w:numId w:val="0"/>
        </w:numPr>
        <w:rPr/>
      </w:pPr>
      <w:r>
        <w:rPr/>
        <mc:AlternateContent>
          <mc:Choice Requires="wps">
            <w:drawing>
              <wp:anchor distT="0" distB="0" distL="0" distR="0" simplePos="false" relativeHeight="41" behindDoc="false" locked="false" layoutInCell="true" allowOverlap="true">
                <wp:simplePos x="0" y="0"/>
                <wp:positionH relativeFrom="page">
                  <wp:posOffset>3569605</wp:posOffset>
                </wp:positionH>
                <wp:positionV relativeFrom="page">
                  <wp:posOffset>431294</wp:posOffset>
                </wp:positionV>
                <wp:extent cx="8548" cy="617567"/>
                <wp:effectExtent l="0" t="0" r="0" b="0"/>
                <wp:wrapNone/>
                <wp:docPr id="1054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8548" cy="617567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4" type="#_x0000_t32" fillcolor="white" style="position:absolute;margin-left:281.07pt;margin-top:33.96pt;width:0.67pt;height:48.63pt;z-index:41;mso-position-horizontal-relative:page;mso-position-vertical-relative:page;mso-width-relative:page;mso-height-relative:page;mso-wrap-distance-left:0.0pt;mso-wrap-distance-right:0.0pt;visibility:visible;">
                <v:stroke endarrow="block" color="red" weight="3.0pt"/>
                <v:fill/>
              </v:shape>
            </w:pict>
          </mc:Fallback>
        </mc:AlternateContent>
      </w:r>
    </w:p>
    <w:p w14:paraId="71518C19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/>
        <mc:AlternateContent>
          <mc:Choice Requires="wps">
            <w:drawing>
              <wp:anchor distT="0" distB="0" distL="0" distR="0" simplePos="false" relativeHeight="29" behindDoc="false" locked="false" layoutInCell="true" allowOverlap="true">
                <wp:simplePos x="0" y="0"/>
                <wp:positionH relativeFrom="page">
                  <wp:posOffset>1225341</wp:posOffset>
                </wp:positionH>
                <wp:positionV relativeFrom="page">
                  <wp:posOffset>9012818</wp:posOffset>
                </wp:positionV>
                <wp:extent cx="4845400" cy="852516"/>
                <wp:effectExtent l="0" t="0" r="0" b="0"/>
                <wp:wrapNone/>
                <wp:docPr id="1059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845400" cy="85251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1270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59">
                        <w:txbxContent>
                          <w:p w14:paraId="A24F0E71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完成：青蛙加入队伍 → 顶部计数+1 → 自动引导至下一个动物</w:t>
                            </w:r>
                          </w:p>
                        </w:txbxContent>
                      </wps:txbx>
                      <wps:bodyPr anchor="ctr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59" arcsize="0.16666667," fillcolor="white" stroked="t" style="position:absolute;margin-left:96.48pt;margin-top:709.67pt;width:381.53pt;height:67.13pt;z-index:29;mso-position-horizontal-relative:page;mso-position-vertical-relative:page;mso-width-relative:page;mso-height-relative:page;mso-wrap-distance-left:0.0pt;mso-wrap-distance-right:0.0pt;visibility:visible;v-text-anchor:middle;">
                <v:stroke color="#666666" weight="1.0pt"/>
                <v:fill/>
                <v:textbox>
                  <w:txbxContent>
                    <w:p w14:paraId="A24F0E71">
                      <w:pPr>
                        <w:pStyle w:val="style0"/>
                        <w:jc w:val="center"/>
                        <w:rPr/>
                      </w:pPr>
                      <w:r>
                        <w:t>完成：青蛙加入队伍 → 顶部计数+1 → 自动引导至下一个动物</w:t>
                      </w:r>
                    </w:p>
                  </w:txbxContent>
                </v:textbox>
              </v:round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3" behindDoc="false" locked="false" layoutInCell="true" allowOverlap="true">
                <wp:simplePos x="0" y="0"/>
                <wp:positionH relativeFrom="page">
                  <wp:posOffset>3610664</wp:posOffset>
                </wp:positionH>
                <wp:positionV relativeFrom="page">
                  <wp:posOffset>9814208</wp:posOffset>
                </wp:positionV>
                <wp:extent cx="1690" cy="887315"/>
                <wp:effectExtent l="0" t="0" r="0" b="0"/>
                <wp:wrapNone/>
                <wp:docPr id="1064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1690" cy="887315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4" type="#_x0000_t32" fillcolor="white" style="position:absolute;margin-left:284.3pt;margin-top:772.77pt;width:0.13pt;height:69.87pt;z-index:33;mso-position-horizontal-relative:page;mso-position-vertical-relative:page;mso-width-relative:page;mso-height-relative:page;mso-wrap-distance-left:0.0pt;mso-wrap-distance-right:0.0pt;visibility:visible;flip:x;">
                <v:stroke endarrow="block" color="red" weight="3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4" behindDoc="false" locked="false" layoutInCell="true" allowOverlap="true">
                <wp:simplePos x="0" y="0"/>
                <wp:positionH relativeFrom="page">
                  <wp:posOffset>3674602</wp:posOffset>
                </wp:positionH>
                <wp:positionV relativeFrom="page">
                  <wp:posOffset>8216498</wp:posOffset>
                </wp:positionV>
                <wp:extent cx="3125" cy="763520"/>
                <wp:effectExtent l="0" t="0" r="0" b="0"/>
                <wp:wrapNone/>
                <wp:docPr id="1063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3125" cy="763520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3" type="#_x0000_t32" fillcolor="white" style="position:absolute;margin-left:289.34pt;margin-top:646.97pt;width:0.25pt;height:60.12pt;z-index:34;mso-position-horizontal-relative:page;mso-position-vertical-relative:page;mso-width-relative:page;mso-height-relative:page;mso-wrap-distance-left:0.0pt;mso-wrap-distance-right:0.0pt;visibility:visible;flip:x;">
                <v:stroke endarrow="block" color="red" weight="3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7" behindDoc="false" locked="false" layoutInCell="true" allowOverlap="true">
                <wp:simplePos x="0" y="0"/>
                <wp:positionH relativeFrom="page">
                  <wp:posOffset>1190896</wp:posOffset>
                </wp:positionH>
                <wp:positionV relativeFrom="page">
                  <wp:posOffset>6744960</wp:posOffset>
                </wp:positionV>
                <wp:extent cx="4969061" cy="1437337"/>
                <wp:effectExtent l="0" t="0" r="0" b="0"/>
                <wp:wrapNone/>
                <wp:docPr id="1058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969061" cy="143733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1270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58">
                        <w:txbxContent>
                          <w:p w14:paraId="97056CAA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语音召唤：长按麦克风，模仿青蛙叫3声（音量检测）</w:t>
                            </w:r>
                          </w:p>
                          <w:p w14:paraId="60AD82EC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 xml:space="preserve">    ├── ✅ 成功：青蛙转圈跳跃，"我来啦！"</w:t>
                            </w:r>
                          </w:p>
                          <w:p w14:paraId="86A70FA2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 xml:space="preserve">    └── ❌ 失败：提示"再大声一点点哦"，可重试</w:t>
                            </w:r>
                          </w:p>
                        </w:txbxContent>
                      </wps:txbx>
                      <wps:bodyPr anchor="ctr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58" arcsize="0.16666667," fillcolor="white" stroked="t" style="position:absolute;margin-left:93.77pt;margin-top:531.1pt;width:391.26pt;height:113.18pt;z-index:27;mso-position-horizontal-relative:page;mso-position-vertical-relative:page;mso-width-relative:page;mso-height-relative:page;mso-wrap-distance-left:0.0pt;mso-wrap-distance-right:0.0pt;visibility:visible;v-text-anchor:middle;">
                <v:stroke color="#666666" weight="1.0pt"/>
                <v:fill/>
                <v:textbox>
                  <w:txbxContent>
                    <w:p w14:paraId="97056CAA">
                      <w:pPr>
                        <w:pStyle w:val="style0"/>
                        <w:jc w:val="center"/>
                        <w:rPr/>
                      </w:pPr>
                      <w:r>
                        <w:t>语音召唤：长按麦克风，模仿青蛙叫3声（音量检测）</w:t>
                      </w:r>
                    </w:p>
                    <w:p w14:paraId="60AD82EC">
                      <w:pPr>
                        <w:pStyle w:val="style0"/>
                        <w:jc w:val="center"/>
                        <w:rPr/>
                      </w:pPr>
                      <w:r>
                        <w:t xml:space="preserve">    ├── ✅ 成功：青蛙转圈跳跃，"我来啦！"</w:t>
                      </w:r>
                    </w:p>
                    <w:p w14:paraId="86A70FA2">
                      <w:pPr>
                        <w:pStyle w:val="style0"/>
                        <w:jc w:val="center"/>
                        <w:rPr/>
                      </w:pPr>
                      <w:r>
                        <w:t xml:space="preserve">    └── ❌ 失败：提示"再大声一点点哦"，可重试</w:t>
                      </w:r>
                    </w:p>
                  </w:txbxContent>
                </v:textbox>
              </v:round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8" behindDoc="false" locked="false" layoutInCell="true" allowOverlap="true">
                <wp:simplePos x="0" y="0"/>
                <wp:positionH relativeFrom="page">
                  <wp:posOffset>1241018</wp:posOffset>
                </wp:positionH>
                <wp:positionV relativeFrom="page">
                  <wp:posOffset>4487972</wp:posOffset>
                </wp:positionV>
                <wp:extent cx="4969060" cy="1437335"/>
                <wp:effectExtent l="0" t="0" r="0" b="0"/>
                <wp:wrapNone/>
                <wp:docPr id="1057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969060" cy="14373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1905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57">
                        <w:txbxContent>
                          <w:p w14:paraId="DAB83A91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解谜：3个垂直滑块（低→高→低顺序拖动）</w:t>
                            </w:r>
                          </w:p>
                          <w:p w14:paraId="E3728777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 xml:space="preserve">    ├── ✅ 正确：滑块依次点亮，播放上行音阶</w:t>
                            </w:r>
                          </w:p>
                          <w:p w14:paraId="89B254DE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 xml:space="preserve">    └── ❌ 错误：滑块抖动，温柔提示，不重置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57" arcsize="0.16666667," fillcolor="white" stroked="t" style="position:absolute;margin-left:97.72pt;margin-top:353.38pt;width:391.26pt;height:113.18pt;z-index:28;mso-position-horizontal-relative:page;mso-position-vertical-relative:page;mso-width-relative:page;mso-height-relative:page;mso-wrap-distance-left:0.0pt;mso-wrap-distance-right:0.0pt;visibility:visible;v-text-anchor:middle;">
                <v:stroke color="#666666" weight="1.5pt"/>
                <v:fill/>
                <v:textbox>
                  <w:txbxContent>
                    <w:p w14:paraId="DAB83A91">
                      <w:pPr>
                        <w:pStyle w:val="style0"/>
                        <w:jc w:val="center"/>
                        <w:rPr/>
                      </w:pPr>
                      <w:r>
                        <w:t>解谜：3个垂直滑块（低→高→低顺序拖动）</w:t>
                      </w:r>
                    </w:p>
                    <w:p w14:paraId="E3728777">
                      <w:pPr>
                        <w:pStyle w:val="style0"/>
                        <w:jc w:val="center"/>
                        <w:rPr/>
                      </w:pPr>
                      <w:r>
                        <w:t xml:space="preserve">    ├── ✅ 正确：滑块依次点亮，播放上行音阶</w:t>
                      </w:r>
                    </w:p>
                    <w:p w14:paraId="89B254DE">
                      <w:pPr>
                        <w:pStyle w:val="style0"/>
                        <w:jc w:val="center"/>
                        <w:rPr/>
                      </w:pPr>
                      <w:r>
                        <w:t xml:space="preserve">    └── ❌ 错误：滑块抖动，温柔提示，不重置</w:t>
                      </w:r>
                    </w:p>
                  </w:txbxContent>
                </v:textbox>
              </v:round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5" behindDoc="false" locked="false" layoutInCell="true" allowOverlap="true">
                <wp:simplePos x="0" y="0"/>
                <wp:positionH relativeFrom="page">
                  <wp:posOffset>3623937</wp:posOffset>
                </wp:positionH>
                <wp:positionV relativeFrom="page">
                  <wp:posOffset>5963290</wp:posOffset>
                </wp:positionV>
                <wp:extent cx="3833" cy="784138"/>
                <wp:effectExtent l="0" t="0" r="0" b="0"/>
                <wp:wrapNone/>
                <wp:docPr id="1062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33" cy="784138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2" type="#_x0000_t32" fillcolor="white" style="position:absolute;margin-left:285.35pt;margin-top:469.55pt;width:0.3pt;height:61.74pt;z-index:35;mso-position-horizontal-relative:page;mso-position-vertical-relative:page;mso-width-relative:page;mso-height-relative:page;mso-wrap-distance-left:0.0pt;mso-wrap-distance-right:0.0pt;visibility:visible;">
                <v:stroke endarrow="block" color="red" weight="3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6" behindDoc="false" locked="false" layoutInCell="true" allowOverlap="true">
                <wp:simplePos x="0" y="0"/>
                <wp:positionH relativeFrom="page">
                  <wp:posOffset>3602789</wp:posOffset>
                </wp:positionH>
                <wp:positionV relativeFrom="page">
                  <wp:posOffset>3611403</wp:posOffset>
                </wp:positionV>
                <wp:extent cx="3766" cy="849569"/>
                <wp:effectExtent l="0" t="0" r="0" b="0"/>
                <wp:wrapNone/>
                <wp:docPr id="1061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3766" cy="849569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1" type="#_x0000_t32" fillcolor="white" style="position:absolute;margin-left:283.68pt;margin-top:284.36pt;width:0.3pt;height:66.9pt;z-index:36;mso-position-horizontal-relative:page;mso-position-vertical-relative:page;mso-width-relative:page;mso-height-relative:page;mso-wrap-distance-left:0.0pt;mso-wrap-distance-right:0.0pt;visibility:visible;flip:x;">
                <v:stroke endarrow="block" color="red" weight="3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0" behindDoc="false" locked="false" layoutInCell="true" allowOverlap="true">
                <wp:simplePos x="0" y="0"/>
                <wp:positionH relativeFrom="page">
                  <wp:posOffset>1345367</wp:posOffset>
                </wp:positionH>
                <wp:positionV relativeFrom="page">
                  <wp:posOffset>2734821</wp:posOffset>
                </wp:positionV>
                <wp:extent cx="4652222" cy="818525"/>
                <wp:effectExtent l="0" t="0" r="0" b="0"/>
                <wp:wrapNone/>
                <wp:docPr id="105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652222" cy="818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1270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56">
                        <w:txbxContent>
                          <w:p w14:paraId="007FE84A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触发：点击声波圈 → 瀑布变透明 → 青蛙眼睛眨了一下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56" arcsize="0.16666667," fillcolor="white" stroked="t" style="position:absolute;margin-left:105.93pt;margin-top:215.34pt;width:366.32pt;height:64.45pt;z-index:30;mso-position-horizontal-relative:page;mso-position-vertical-relative:page;mso-width-relative:page;mso-height-relative:page;mso-wrap-distance-left:0.0pt;mso-wrap-distance-right:0.0pt;visibility:visible;v-text-anchor:middle;">
                <v:stroke color="#666666" weight="1.0pt"/>
                <v:fill/>
                <v:textbox>
                  <w:txbxContent>
                    <w:p w14:paraId="007FE84A">
                      <w:pPr>
                        <w:pStyle w:val="style0"/>
                        <w:jc w:val="center"/>
                        <w:rPr/>
                      </w:pPr>
                      <w:r>
                        <w:t>触发：点击声波圈 → 瀑布变透明 → 青蛙眼睛眨了一下</w:t>
                      </w:r>
                    </w:p>
                  </w:txbxContent>
                </v:textbox>
              </v:round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7" behindDoc="false" locked="false" layoutInCell="true" allowOverlap="true">
                <wp:simplePos x="0" y="0"/>
                <wp:positionH relativeFrom="page">
                  <wp:posOffset>3592544</wp:posOffset>
                </wp:positionH>
                <wp:positionV relativeFrom="page">
                  <wp:posOffset>2008872</wp:posOffset>
                </wp:positionV>
                <wp:extent cx="7334" cy="701569"/>
                <wp:effectExtent l="0" t="0" r="0" b="0"/>
                <wp:wrapNone/>
                <wp:docPr id="1060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7334" cy="701569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38100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0" type="#_x0000_t32" fillcolor="white" style="position:absolute;margin-left:282.88pt;margin-top:158.18pt;width:0.58pt;height:55.24pt;z-index:37;mso-position-horizontal-relative:page;mso-position-vertical-relative:page;mso-width-relative:page;mso-height-relative:page;mso-wrap-distance-left:0.0pt;mso-wrap-distance-right:0.0pt;visibility:visible;flip:x;">
                <v:stroke endarrow="block" color="red" weight="3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1" behindDoc="false" locked="false" layoutInCell="true" allowOverlap="true">
                <wp:simplePos x="0" y="0"/>
                <wp:positionH relativeFrom="page">
                  <wp:posOffset>1286370</wp:posOffset>
                </wp:positionH>
                <wp:positionV relativeFrom="page">
                  <wp:posOffset>1120958</wp:posOffset>
                </wp:positionV>
                <wp:extent cx="4628330" cy="814324"/>
                <wp:effectExtent l="0" t="0" r="0" b="0"/>
                <wp:wrapNone/>
                <wp:docPr id="1055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628330" cy="81432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1270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55">
                        <w:txbxContent>
                          <w:p w14:paraId="B8D7799F"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进入场景 → 小星星向导语音引导 → 发现金色声波圈（呼吸灯效果）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55" arcsize="0.16666667," fillcolor="white" stroked="t" style="position:absolute;margin-left:101.29pt;margin-top:88.26pt;width:364.44pt;height:64.12pt;z-index:31;mso-position-horizontal-relative:page;mso-position-vertical-relative:page;mso-width-relative:page;mso-height-relative:page;mso-wrap-distance-left:0.0pt;mso-wrap-distance-right:0.0pt;visibility:visible;v-text-anchor:middle;">
                <v:stroke color="#666666" weight="1.0pt"/>
                <v:fill/>
                <v:textbox>
                  <w:txbxContent>
                    <w:p w14:paraId="B8D7799F">
                      <w:pPr>
                        <w:pStyle w:val="style0"/>
                        <w:jc w:val="center"/>
                        <w:rPr/>
                      </w:pPr>
                      <w:r>
                        <w:t>进入场景 → 小星星向导语音引导 → 发现金色声波圈（呼吸灯效果）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黑体" w:eastAsia="黑体" w:hAnsi="黑体"/>
          <w:sz w:val="24"/>
          <w:szCs w:val="24"/>
        </w:rPr>
        <w:br w:type="page"/>
      </w:r>
      <w:r>
        <w:rPr>
          <w:rStyle w:val="style12290"/>
        </w:rPr>
        <w:t>六</w:t>
      </w:r>
      <w:r>
        <w:rPr/>
        <mc:AlternateContent>
          <mc:Choice Requires="wps">
            <w:drawing>
              <wp:anchor distT="0" distB="0" distL="0" distR="0" simplePos="false" relativeHeight="40" behindDoc="false" locked="false" layoutInCell="true" allowOverlap="true">
                <wp:simplePos x="0" y="0"/>
                <wp:positionH relativeFrom="page">
                  <wp:posOffset>1316982</wp:posOffset>
                </wp:positionH>
                <wp:positionV relativeFrom="page">
                  <wp:posOffset>153635</wp:posOffset>
                </wp:positionV>
                <wp:extent cx="4845400" cy="753610"/>
                <wp:effectExtent l="0" t="0" r="0" b="0"/>
                <wp:wrapNone/>
                <wp:docPr id="1065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845400" cy="7536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cmpd="sng" cap="flat" w="1270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65">
                        <w:txbxContent>
                          <w:p w14:paraId="8AD1EB01">
                            <w:pPr>
                              <w:pStyle w:val="style0"/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t>岛屿通关：2只动物全部解救 → 通关彩蛋动画 → 自动解锁下一岛屿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65" arcsize="0.16666667," fillcolor="white" stroked="t" style="position:absolute;margin-left:103.7pt;margin-top:12.1pt;width:381.53pt;height:59.34pt;z-index:40;mso-position-horizontal-relative:page;mso-position-vertical-relative:page;mso-width-relative:page;mso-height-relative:page;mso-wrap-distance-left:0.0pt;mso-wrap-distance-right:0.0pt;visibility:visible;v-text-anchor:middle;">
                <v:stroke color="#666666" weight="1.0pt"/>
                <v:fill/>
                <v:textbox style="mso-fit-text-to-shape:true;">
                  <w:txbxContent>
                    <w:p w14:paraId="8AD1EB01">
                      <w:pPr>
                        <w:pStyle w:val="style0"/>
                        <w:spacing w:before="0" w:after="0" w:lineRule="auto" w:line="240"/>
                        <w:jc w:val="center"/>
                        <w:rPr/>
                      </w:pPr>
                      <w:r>
                        <w:t>岛屿通关：2只动物全部解救 → 通关彩蛋动画 → 自动解锁下一岛屿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Style w:val="style12290"/>
        </w:rPr>
        <w:t>、教育原理与设计思路</w:t>
      </w:r>
    </w:p>
    <w:p w14:paraId="FFF84CAB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EECD9C0C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6.1 理论基础</w:t>
      </w:r>
    </w:p>
    <w:p w14:paraId="EE41668D">
      <w:pPr>
        <w:pStyle w:val="style179"/>
        <w:numPr>
          <w:ilvl w:val="0"/>
          <w:numId w:val="17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  <w:highlight w:val="yellow"/>
        </w:rPr>
        <w:t>皮亚杰认知发展理论</w:t>
      </w:r>
      <w:r>
        <w:rPr>
          <w:rFonts w:ascii="黑体" w:eastAsia="黑体" w:hAnsi="黑体"/>
          <w:sz w:val="24"/>
          <w:szCs w:val="24"/>
        </w:rPr>
        <w:t>（前运算阶段）</w:t>
      </w:r>
    </w:p>
    <w:p w14:paraId="FF144A76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3-6岁幼儿处于前运算阶段，其主要认知特点包括：以具体形象思维为主、自我中心性、缺乏守恒概念、思维具有不可逆性。基于此理论，本产品做出以下设计：</w:t>
      </w:r>
    </w:p>
    <w:p w14:paraId="E6BD7003">
      <w:pPr>
        <w:pStyle w:val="style179"/>
        <w:numPr>
          <w:ilvl w:val="0"/>
          <w:numId w:val="18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具体形象化：所有语言知识点（颜色、数字、动物名词）均通过具象的视觉元素（彩色泡泡、发光数字、动物形象）呈现，而非抽象的文字或符号</w:t>
      </w:r>
    </w:p>
    <w:p w14:paraId="2DA9EE1D">
      <w:pPr>
        <w:pStyle w:val="style179"/>
        <w:numPr>
          <w:ilvl w:val="0"/>
          <w:numId w:val="18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去自我中心化设计：通过“帮助动物”的任务设计，引导幼儿从“我”的视角转向“他者”视角，促进社会认知发展</w:t>
      </w:r>
    </w:p>
    <w:p w14:paraId="350A457B">
      <w:pPr>
        <w:pStyle w:val="style179"/>
        <w:numPr>
          <w:ilvl w:val="0"/>
          <w:numId w:val="18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避免不可逆思维陷阱：所有谜题操作均允许试错、不重置进度，尊重幼儿“不可逆”的思维特点</w:t>
      </w:r>
    </w:p>
    <w:p w14:paraId="B8FD4CE0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F5A2542A">
      <w:pPr>
        <w:pStyle w:val="style179"/>
        <w:numPr>
          <w:ilvl w:val="0"/>
          <w:numId w:val="19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维</w:t>
      </w:r>
      <w:r>
        <w:rPr>
          <w:rFonts w:ascii="黑体" w:eastAsia="黑体" w:hAnsi="黑体"/>
          <w:sz w:val="24"/>
          <w:szCs w:val="24"/>
          <w:highlight w:val="yellow"/>
        </w:rPr>
        <w:t>果茨基最近发展区</w:t>
      </w:r>
      <w:r>
        <w:rPr>
          <w:rFonts w:ascii="黑体" w:eastAsia="黑体" w:hAnsi="黑体"/>
          <w:sz w:val="24"/>
          <w:szCs w:val="24"/>
        </w:rPr>
        <w:t>理论</w:t>
      </w:r>
    </w:p>
    <w:p w14:paraId="31C77ABC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维果茨基认为，教育应着眼于儿童的“最近发展区”——即在成人或更有能力的同伴帮助下能够达到的水平。本产品将此理论贯穿始终：</w:t>
      </w:r>
    </w:p>
    <w:p w14:paraId="C250672E">
      <w:pPr>
        <w:pStyle w:val="style179"/>
        <w:numPr>
          <w:ilvl w:val="0"/>
          <w:numId w:val="20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“小星星向导”作为脚手架：当幼儿遇到困难时，向导提供语音提示和视觉引导，但从不直接替幼儿完成操作</w:t>
      </w:r>
    </w:p>
    <w:p w14:paraId="F38151D5">
      <w:pPr>
        <w:pStyle w:val="style179"/>
        <w:numPr>
          <w:ilvl w:val="0"/>
          <w:numId w:val="20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渐进式难度设计：三个岛屿从“音量控制”（最直观）到“颜色配对”（需辨别）再到“空间序列”（需逻辑排序），难度逐级递增</w:t>
      </w:r>
    </w:p>
    <w:p w14:paraId="83D467B5">
      <w:pPr>
        <w:pStyle w:val="style179"/>
        <w:numPr>
          <w:ilvl w:val="0"/>
          <w:numId w:val="20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语音识别的置信度阈值：设置0.6的较低阈值，让发音尚不标准的幼儿也能成功，同时又保留一定的挑战性</w:t>
      </w:r>
    </w:p>
    <w:p w14:paraId="169A33BE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ADC360F9">
      <w:pPr>
        <w:pStyle w:val="style179"/>
        <w:numPr>
          <w:ilvl w:val="0"/>
          <w:numId w:val="21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  <w:highlight w:val="yellow"/>
        </w:rPr>
        <w:t>游戏学习</w:t>
      </w:r>
      <w:r>
        <w:rPr>
          <w:rFonts w:ascii="黑体" w:eastAsia="黑体" w:hAnsi="黑体"/>
          <w:sz w:val="24"/>
          <w:szCs w:val="24"/>
        </w:rPr>
        <w:t>理论</w:t>
      </w:r>
    </w:p>
    <w:p w14:paraId="7834D49D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游戏教学通过将语言学习目标嵌入趣味性活动，成为促进幼儿语言能力发展的有效路径。其核心价值在于激发幼儿的主动参与意愿，通过情境化的互动体验促进语言知识的自然习得。本产品的游戏化设计体现为：</w:t>
      </w:r>
    </w:p>
    <w:p w14:paraId="9ABDE5DF">
      <w:pPr>
        <w:pStyle w:val="style179"/>
        <w:numPr>
          <w:ilvl w:val="0"/>
          <w:numId w:val="22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内在动机驱动：不设外部奖励（如积分排行榜），而是通过“帮助动物→获得友谊→参加嘉年华”的情感叙事驱动幼儿主动探索</w:t>
      </w:r>
    </w:p>
    <w:p w14:paraId="11E26930">
      <w:pPr>
        <w:pStyle w:val="style179"/>
        <w:numPr>
          <w:ilvl w:val="0"/>
          <w:numId w:val="22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情境化语言输入：所有目标词汇（“你好”、“谢谢”、“Jump”、颜色词、数字、水果名称）均在具体的游戏情境中自然呈现，而非孤立教学</w:t>
      </w:r>
    </w:p>
    <w:p w14:paraId="85318E40">
      <w:pPr>
        <w:pStyle w:val="style179"/>
        <w:numPr>
          <w:ilvl w:val="0"/>
          <w:numId w:val="22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多感官通道整合：视觉（色彩、动画）、听觉（语音、音效）、触觉（拖拽、滑动）、言语（说话、跟读）四通道同时激活，强化语言记忆</w:t>
      </w:r>
    </w:p>
    <w:p w14:paraId="BC9E6AA8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45BAA08F">
      <w:pPr>
        <w:pStyle w:val="style179"/>
        <w:numPr>
          <w:ilvl w:val="0"/>
          <w:numId w:val="23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  <w:highlight w:val="yellow"/>
        </w:rPr>
        <w:t>“</w:t>
      </w:r>
      <w:r>
        <w:rPr>
          <w:rFonts w:ascii="黑体" w:eastAsia="黑体" w:hAnsi="黑体"/>
          <w:sz w:val="24"/>
          <w:szCs w:val="24"/>
          <w:highlight w:val="yellow"/>
          <w:lang w:val="en-US"/>
        </w:rPr>
        <w:t>鼓励</w:t>
      </w:r>
      <w:r>
        <w:rPr>
          <w:rFonts w:ascii="黑体" w:eastAsia="黑体" w:hAnsi="黑体"/>
          <w:sz w:val="24"/>
          <w:szCs w:val="24"/>
          <w:highlight w:val="yellow"/>
        </w:rPr>
        <w:t>学习”</w:t>
      </w:r>
      <w:r>
        <w:rPr>
          <w:rFonts w:ascii="黑体" w:eastAsia="黑体" w:hAnsi="黑体"/>
          <w:sz w:val="24"/>
          <w:szCs w:val="24"/>
        </w:rPr>
        <w:t>理论</w:t>
      </w:r>
    </w:p>
    <w:p w14:paraId="7C128E94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  <w:highlight w:val="none"/>
        </w:rPr>
        <w:t>“</w:t>
      </w:r>
      <w:r>
        <w:rPr>
          <w:rFonts w:ascii="黑体" w:eastAsia="黑体" w:hAnsi="黑体"/>
          <w:sz w:val="24"/>
          <w:szCs w:val="24"/>
          <w:highlight w:val="none"/>
          <w:lang w:val="en-US"/>
        </w:rPr>
        <w:t>鼓励</w:t>
      </w:r>
      <w:r>
        <w:rPr>
          <w:rFonts w:ascii="黑体" w:eastAsia="黑体" w:hAnsi="黑体"/>
          <w:sz w:val="24"/>
          <w:szCs w:val="24"/>
          <w:highlight w:val="none"/>
        </w:rPr>
        <w:t>学习”</w:t>
      </w:r>
      <w:r>
        <w:rPr>
          <w:rFonts w:ascii="黑体" w:eastAsia="黑体" w:hAnsi="黑体"/>
          <w:sz w:val="24"/>
          <w:szCs w:val="24"/>
        </w:rPr>
        <w:t>通过仪式感的呈现强化幼儿的学习过程及成果，能将幼儿的学习成果转化为成就感，激励幼儿持续探究。本产品的“庆祝学习”设计包括：</w:t>
      </w:r>
    </w:p>
    <w:p w14:paraId="692E1ED4">
      <w:pPr>
        <w:pStyle w:val="style179"/>
        <w:numPr>
          <w:ilvl w:val="0"/>
          <w:numId w:val="25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即时庆祝：每完成一个动作即触发语音表扬+粒子特效+屏幕震动</w:t>
      </w:r>
    </w:p>
    <w:p w14:paraId="F9374A20">
      <w:pPr>
        <w:pStyle w:val="style179"/>
        <w:numPr>
          <w:ilvl w:val="0"/>
          <w:numId w:val="25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阶段性庆祝：每个岛屿通关触发专属彩蛋动画（三重奏/彩虹/星光箭头）</w:t>
      </w:r>
    </w:p>
    <w:p w14:paraId="04F94395">
      <w:pPr>
        <w:pStyle w:val="style179"/>
        <w:numPr>
          <w:ilvl w:val="0"/>
          <w:numId w:val="25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终极庆祝：最终章的星光收集仪式+AI专属绘本，将整个学习旅程固化为可留存的作品</w:t>
      </w:r>
    </w:p>
    <w:p w14:paraId="F91F9415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92866743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EFD26EA6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6.2 教育设计思路</w:t>
      </w:r>
    </w:p>
    <w:p w14:paraId="07B7E7BF">
      <w:pPr>
        <w:pStyle w:val="style179"/>
        <w:numPr>
          <w:ilvl w:val="0"/>
          <w:numId w:val="26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思路一：从</w:t>
      </w:r>
      <w:r>
        <w:rPr>
          <w:rFonts w:ascii="黑体" w:eastAsia="黑体" w:hAnsi="黑体"/>
          <w:sz w:val="24"/>
          <w:szCs w:val="24"/>
          <w:u w:val="single"/>
        </w:rPr>
        <w:t>“教”到“玩”</w:t>
      </w:r>
      <w:r>
        <w:rPr>
          <w:rFonts w:ascii="黑体" w:eastAsia="黑体" w:hAnsi="黑体"/>
          <w:sz w:val="24"/>
          <w:szCs w:val="24"/>
        </w:rPr>
        <w:t>的范式转换</w:t>
      </w:r>
    </w:p>
    <w:p w14:paraId="F9870F1A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传统幼儿语言教学往往采用灌输模式，致使幼儿表达积极性匮乏、语言逻辑混乱且互动性薄弱。本产品彻底摒弃“教”的框架，将所有语言学习目标嵌入游戏机制本身——幼儿不是为了“学说话”而说话，而是为了“救出小动物”而必须说话。语言从“学习目标”变成了“通关工具”，实现了真正的“无痛学习”。</w:t>
      </w:r>
    </w:p>
    <w:p w14:paraId="BAAAC0CA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02A84BF0">
      <w:pPr>
        <w:pStyle w:val="style179"/>
        <w:numPr>
          <w:ilvl w:val="0"/>
          <w:numId w:val="27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思路二：</w:t>
      </w:r>
      <w:r>
        <w:rPr>
          <w:rFonts w:ascii="黑体" w:eastAsia="黑体" w:hAnsi="黑体"/>
          <w:sz w:val="24"/>
          <w:szCs w:val="24"/>
          <w:u w:val="single"/>
        </w:rPr>
        <w:t>多模态交互</w:t>
      </w:r>
      <w:r>
        <w:rPr>
          <w:rFonts w:ascii="黑体" w:eastAsia="黑体" w:hAnsi="黑体"/>
          <w:sz w:val="24"/>
          <w:szCs w:val="24"/>
        </w:rPr>
        <w:t>促进语言习得</w:t>
      </w:r>
    </w:p>
    <w:p w14:paraId="0ECCF73B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根据幼儿语言学习规律，语言习得需要情境具象化、互动层级化、多感官参与。本产品设计了三种差异化的交互模态：</w:t>
      </w:r>
    </w:p>
    <w:p w14:paraId="2FC8CEFF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416"/>
        <w:gridCol w:w="2568"/>
        <w:gridCol w:w="2244"/>
        <w:gridCol w:w="2078"/>
      </w:tblGrid>
      <w:tr w14:paraId="5FC721EE">
        <w:trPr/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5420FD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岛屿</w:t>
            </w:r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708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核心交互模态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A20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语言目标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574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感官通道</w:t>
            </w:r>
          </w:p>
        </w:tc>
      </w:tr>
      <w:tr w14:paraId="11045CC3">
        <w:tblPrEx/>
        <w:trPr/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86D504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回声谷</w:t>
            </w:r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69217B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音量控制+模仿发声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05C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拟声词、问候语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083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听觉+言语</w:t>
            </w:r>
          </w:p>
        </w:tc>
      </w:tr>
      <w:tr w14:paraId="03FFC16B">
        <w:tblPrEx/>
        <w:trPr/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0F32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泡泡湾</w:t>
            </w:r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998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拖拽配对+点击跟读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C98D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颜色词、数字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DCC92E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视觉+触觉+言语</w:t>
            </w:r>
          </w:p>
        </w:tc>
      </w:tr>
      <w:tr w14:paraId="CB7C1062">
        <w:tblPrEx/>
        <w:trPr/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E5C381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影子丛林</w:t>
            </w:r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16C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空间旋转+长按+命名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57E0E2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动作指令、名词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69F6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  <w:lang w:val="en-US"/>
              </w:rPr>
              <w:t>空间+触觉+言语</w:t>
            </w:r>
          </w:p>
        </w:tc>
      </w:tr>
    </w:tbl>
    <w:p w14:paraId="D830D23C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D171B2F4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三种模态覆盖了语言学习中的语音意识、词汇识别和语用表达三个核心维度，形成了完整的“听说”启蒙链条。</w:t>
      </w:r>
    </w:p>
    <w:p w14:paraId="70514284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985D76A4">
      <w:pPr>
        <w:pStyle w:val="style179"/>
        <w:numPr>
          <w:ilvl w:val="0"/>
          <w:numId w:val="28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思路三：AIGC赋能</w:t>
      </w:r>
      <w:r>
        <w:rPr>
          <w:rFonts w:ascii="黑体" w:eastAsia="黑体" w:hAnsi="黑体"/>
          <w:sz w:val="24"/>
          <w:szCs w:val="24"/>
          <w:u w:val="single"/>
        </w:rPr>
        <w:t>个性化学习</w:t>
      </w:r>
    </w:p>
    <w:p w14:paraId="E042F909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00E7A989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每个孩子的游戏数据都是独一无二的——救的动物不同、说的词语不同、通关路径不同。通过将这些个性化数据注入LLM的Prompt，生成的绘本故事只属于这个孩子。这种“专属感”不仅强化了孩子的成就感，也让家长直观地“看到”了孩子的学习成果——从“玩了一个游戏”变成了“创作了一本属于自己的书”。</w:t>
      </w:r>
    </w:p>
    <w:p w14:paraId="99FFDFEF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3B50B13B">
      <w:pPr>
        <w:pStyle w:val="style179"/>
        <w:numPr>
          <w:ilvl w:val="0"/>
          <w:numId w:val="29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思路四：三层引导体系尊重幼儿认知局限</w:t>
      </w:r>
    </w:p>
    <w:p w14:paraId="F501A584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EF2ADEF8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针对</w:t>
      </w:r>
      <w:r>
        <w:rPr>
          <w:rFonts w:ascii="黑体" w:eastAsia="黑体" w:hAnsi="黑体"/>
          <w:sz w:val="24"/>
          <w:szCs w:val="24"/>
          <w:lang w:val="en-US"/>
        </w:rPr>
        <w:t>4-</w:t>
      </w:r>
      <w:r>
        <w:rPr>
          <w:rFonts w:ascii="黑体" w:eastAsia="黑体" w:hAnsi="黑体"/>
          <w:sz w:val="24"/>
          <w:szCs w:val="24"/>
        </w:rPr>
        <w:t>6岁幼儿注意力有限、不识字的特点，本产品设计了三层递进式引导：</w:t>
      </w:r>
    </w:p>
    <w:p w14:paraId="E30F72D3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248C6BFB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1. 环境引导（被动感知）：交互热点自带呼吸灯、旋转光柱、粒子飘散，幼儿的余光即可捕捉</w:t>
      </w:r>
    </w:p>
    <w:p w14:paraId="93CCD9DD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2. 语音引导（主动提示）：“小星星向导”在3秒无操作后主动发声，告诉幼儿“下一步做什么”</w:t>
      </w:r>
    </w:p>
    <w:p w14:paraId="CF115A8B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3. 示范引导（视觉模仿）：复杂操作配“手指示范动画”，幼儿通过模仿学习</w:t>
      </w:r>
    </w:p>
    <w:p w14:paraId="6A88950A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三层引导确保不同发展水平的幼儿都能找到适合自己的上手方式，实现“低门槛、高天花板”的包容性设计。</w:t>
      </w:r>
    </w:p>
    <w:p w14:paraId="FE904B10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7B6829D7">
      <w:pPr>
        <w:pStyle w:val="style179"/>
        <w:numPr>
          <w:ilvl w:val="0"/>
          <w:numId w:val="30"/>
        </w:numPr>
        <w:ind w:firstLineChars="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思路五：成果外化解决家长信任问题</w:t>
      </w:r>
    </w:p>
    <w:p w14:paraId="31FF47EE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家长对线上产品最大的不信任在于“看不到效果”。本产品通过三重成果外化机制解决这一问题：</w:t>
      </w:r>
    </w:p>
    <w:p w14:paraId="53FA1425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1. 过程可视化：冒险日志记录每一次探索的时间线和成果</w:t>
      </w:r>
    </w:p>
    <w:p w14:paraId="DED1A32D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2. 成果可收集：贴纸簿和换装系统让进步“看得见”</w:t>
      </w:r>
    </w:p>
    <w:p w14:paraId="D5B919BD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3. 作品可留存：AI生成的专属绘本是可直接分享、保存的实体成果物</w:t>
      </w:r>
    </w:p>
    <w:p w14:paraId="F52C425F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DFBB79B7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当家长拿到一本印着自己孩子名字、记录着孩子冒险故事的绘本时，产品的教育价值被彻底“物化”了。</w:t>
      </w:r>
    </w:p>
    <w:p w14:paraId="7A518355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>
      <w:pPr>
        <w:pStyle w:val="style2"/>
        <w:rPr/>
      </w:pPr>
      <w:r>
        <w:t>七、总结</w:t>
      </w:r>
    </w:p>
    <w:p w14:paraId="DCAF5AA0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C99DE256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《星光嘉年华》是一款以学前教育理论为根基、以AIGC技术为引擎的幼儿语言启蒙产品。它通过对</w:t>
      </w:r>
      <w:r>
        <w:rPr>
          <w:rFonts w:ascii="黑体" w:eastAsia="黑体" w:hAnsi="黑体"/>
          <w:sz w:val="24"/>
          <w:szCs w:val="24"/>
          <w:lang w:val="en-US"/>
        </w:rPr>
        <w:t>4-</w:t>
      </w:r>
      <w:r>
        <w:rPr>
          <w:rFonts w:ascii="黑体" w:eastAsia="黑体" w:hAnsi="黑体"/>
          <w:sz w:val="24"/>
          <w:szCs w:val="24"/>
        </w:rPr>
        <w:t>6岁幼儿认知特点的深刻理解，设计了差异化的探索范式、适龄化的交互方式和多层次的激励机制；通过对家长痛点的精准把握，构建了从“游戏行为”到“教育成果物”的完整闭环。</w:t>
      </w:r>
    </w:p>
    <w:p w14:paraId="A8FB1A4A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</w:p>
    <w:p w14:paraId="ED8C0A28">
      <w:pPr>
        <w:pStyle w:val="style0"/>
        <w:numPr>
          <w:ilvl w:val="0"/>
          <w:numId w:val="0"/>
        </w:num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项目的核心竞争力在于：不仅懂“怎么让孩子玩得开心”，更懂“怎么让孩子在玩中真正学到东西，并且让家长看得到” ——这正是学前教育专业背景与AI技术能力融合所创造的独特价值。</w:t>
      </w:r>
    </w:p>
    <w:sectPr>
      <w:headerReference w:type="default" r:id="rId2"/>
      <w:footerReference w:type="default" r:id="rId3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黑体"/>
    <w:panose1 w:val="02010600030000010101"/>
    <w:charset w:val="7a"/>
    <w:family w:val="auto"/>
    <w:pitch w:val="default"/>
    <w:sig w:usb0="00000001" w:usb1="080E0000" w:usb2="00000000" w:usb3="00000000" w:csb0="00040000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18268F7"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EB59EEE"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81DB393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BFBE968"/>
    <w:lvl w:ilvl="0" w:tplc="0409000F">
      <w:start w:val="4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hybridMultilevel"/>
    <w:tmpl w:val="D2DF8137"/>
    <w:lvl w:ilvl="0" w:tplc="0409000F">
      <w:start w:val="5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000004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000000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000000B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0000000D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00000012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00000014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00000016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4F10D5D5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00000018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">
    <w:name w:val="heading 1"/>
    <w:basedOn w:val="style0"/>
    <w:next w:val="style0"/>
    <w:link w:val="style12289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12289">
    <w:name w:val="Heading 1 Char"/>
    <w:basedOn w:val="style65"/>
    <w:link w:val="style1"/>
    <w:uiPriority w:val="9"/>
    <w:rPr>
      <w:b/>
      <w:bCs/>
      <w:kern w:val="44"/>
      <w:sz w:val="44"/>
      <w:szCs w:val="44"/>
    </w:rPr>
  </w:style>
  <w:style w:type="paragraph" w:styleId="style2">
    <w:name w:val="heading 2"/>
    <w:basedOn w:val="style0"/>
    <w:next w:val="style0"/>
    <w:link w:val="style12290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character" w:customStyle="1" w:styleId="style12290">
    <w:name w:val="Heading 2 Char"/>
    <w:basedOn w:val="style65"/>
    <w:link w:val="style2"/>
    <w:uiPriority w:val="9"/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4908</Words>
  <Characters>5057</Characters>
  <Application>WPS Office</Application>
  <Paragraphs>288</Paragraphs>
  <CharactersWithSpaces>5149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2026-08-02T15:34:38Z</dcterms:created>
  <dc:creator>TGR-W00</dc:creator>
  <lastModifiedBy>TGR-W00</lastModifiedBy>
  <dcterms:modified xsi:type="dcterms:W3CDTF">2026-08-12T08:50:57Z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a422cea11cd04bafb1319555e2f60f92_21</vt:lpwstr>
  </property>
</Properties>
</file>