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号称安卓年度最大漏洞的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“Janus”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漏洞来袭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3085465" cy="222885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下面是跟各个湿父交流总结出漏洞验证的步骤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攻击原理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  <w:t>1、安卓在4.4中引入了新的执行虚拟机ART，这个虚拟机经过重新的设计，实现了大量的优化，提高了应用的运行效率。与“Janus”有关的一个技术点是，ART允许运行一个raw dex，也就是一个纯粹的dex文件，不需要在外面包装一层zip。而ART的前任DALVIK虚拟机就要求dex必须包装在一个zip内部且名字是classes.dex才能运行。当然ART也支持运行包装在ZIP内部的dex文件，要区别文件是ZIP还是dex，就通过文件头的magic字段进行判断：ZIP文件的开头是‘PK’, 而dex文件的开头是’dex’.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  <w:t>2、ZIP文件的读取方式是通过在文件末尾定位central directory, 然后通过里面的索引定位到各个zip entry，每个entry解压之后都对应一个文件。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225" w:afterAutospacing="0" w:line="17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影响的范围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  <w:t>1. 安卓5.0-8.0的各个版本系统；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shd w:val="clear" w:fill="FFFFFF"/>
        </w:rPr>
        <w:t>2. 使用安卓Signaturescheme V1签名的App APK文件。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 w:bidi="ar-SA"/>
        </w:rPr>
        <w:t>漏洞验证：</w:t>
      </w:r>
      <w:r>
        <w:rPr>
          <w:rFonts w:hint="eastAsia" w:ascii="宋体" w:hAnsi="宋体" w:eastAsia="宋体" w:cs="宋体"/>
          <w:color w:val="auto"/>
        </w:rPr>
        <w:br w:type="textWrapping"/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随机选择一个APP进行验证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将原始APP进行反编译，修改其中的URL信息：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5732145" cy="1457325"/>
            <wp:effectExtent l="9525" t="9525" r="1143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修改后：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5730240" cy="1345565"/>
            <wp:effectExtent l="9525" t="9525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45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将该文件重新编译后获取dex文件，查看原始apk文件结构，在开始地址处显示是zip压缩文件格式：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4685665" cy="2598420"/>
            <wp:effectExtent l="9525" t="9525" r="1016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  <w:lang w:val="en-US" w:eastAsia="zh-CN"/>
        </w:rPr>
        <w:t>利用网络公布的poc将修改后的dex文件注入到原始apk文件中，并对apk文件格式进行一定修复，最后生成注入后的apk文件为test.apk：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5723890" cy="295275"/>
            <wp:effectExtent l="9525" t="9525" r="1968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查看test.apk的文件结构，文件的开始地址处显示是dex文件类型：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5638165" cy="3161665"/>
            <wp:effectExtent l="9525" t="9525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161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对注入后的apk进行安装：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2941320" cy="1112520"/>
            <wp:effectExtent l="9525" t="9525" r="2095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112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2014220" cy="1760220"/>
            <wp:effectExtent l="9525" t="9525" r="14605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760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410335" cy="2242185"/>
            <wp:effectExtent l="9525" t="9525" r="2794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24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424305" cy="2230120"/>
            <wp:effectExtent l="9525" t="9525" r="13970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367790" cy="2247265"/>
            <wp:effectExtent l="9525" t="9525" r="133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247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356360" cy="2252345"/>
            <wp:effectExtent l="9525" t="9525" r="24765" b="241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252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原始apk安装之后，访问的连接：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559560" cy="2591435"/>
            <wp:effectExtent l="9525" t="9525" r="12065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259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1569720" cy="2604135"/>
            <wp:effectExtent l="9525" t="9525" r="2095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604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该漏洞利用条件比较苛刻，对仿冒应用有较高利用价值，如果是第三方dex文件，则要根据原应用程序所调用的权限和组件进行编写，之后还要对apk的文件结构进行修复，修复难度较大。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处置措施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3.1 使用Signature scheme V2签名机制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；</w:t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3.1 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升级Android系统到最新版本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</w:rPr>
        <w:br w:type="textWrapping"/>
      </w:r>
    </w:p>
    <w:p>
      <w:pPr>
        <w:rPr>
          <w:b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扩展</w:t>
      </w:r>
      <w:r>
        <w:rPr>
          <w:rFonts w:hint="eastAsia" w:ascii="宋体" w:hAnsi="宋体" w:eastAsia="宋体" w:cs="宋体"/>
          <w:color w:val="auto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/>
          <w:b/>
        </w:rPr>
        <w:t>安卓系统这些年爆出的安全漏洞</w:t>
      </w:r>
    </w:p>
    <w:p/>
    <w:p>
      <w:pPr>
        <w:rPr>
          <w:b/>
        </w:rPr>
      </w:pPr>
      <w:r>
        <w:rPr>
          <w:rFonts w:hint="eastAsia"/>
          <w:b/>
        </w:rPr>
        <w:t>“</w:t>
      </w:r>
      <w:r>
        <w:rPr>
          <w:b/>
        </w:rPr>
        <w:t>MasterKey”漏洞</w:t>
      </w:r>
    </w:p>
    <w:p/>
    <w:p>
      <w:r>
        <w:rPr>
          <w:rFonts w:hint="eastAsia"/>
        </w:rPr>
        <w:t>“</w:t>
      </w:r>
      <w:r>
        <w:t>Janus”是一个签名与校验漏洞，其实，这不是安卓第一次爆出此类漏洞。在2013年 Black Hat上，Bluebox的安全团队公布了一个“MasterKey”漏洞。该漏洞影响包括当时最新的安卓6.0系统及以下所有系统。那么，这些漏洞是怎么形成的呢？</w:t>
      </w:r>
    </w:p>
    <w:p/>
    <w:p>
      <w:r>
        <w:rPr>
          <w:rFonts w:hint="eastAsia"/>
        </w:rPr>
        <w:t>“</w:t>
      </w:r>
      <w:r>
        <w:t>MasterKey”漏洞原理是基于APK（ZIP文件格式）里面的多个ZipEntry实现的，具体如下：</w:t>
      </w:r>
    </w:p>
    <w:p/>
    <w:p>
      <w:r>
        <w:t>1. 向原始的App APK的前部添加一个攻击的classes.dex文件（A)；</w:t>
      </w:r>
    </w:p>
    <w:p>
      <w:r>
        <w:t>2. 安卓系统在校验时计算了A文件的hash值，并以”classes.dex”字符串做为key保存；</w:t>
      </w:r>
    </w:p>
    <w:p>
      <w:r>
        <w:t>3. 然后安卓计算原始的classes.dex文件（B），并再次以”classes.dex”字符串做为key保存，这次保存会覆盖掉A文件的hash值，导致Android系统认为APK没有被修改，完成安装；</w:t>
      </w:r>
    </w:p>
    <w:p>
      <w:r>
        <w:t>4. APK程序运行时，系统优先以先找到的A文件执行，忽略了B，导致漏洞的产生。</w:t>
      </w:r>
    </w:p>
    <w:p/>
    <w:p>
      <w:r>
        <w:rPr>
          <w:rFonts w:ascii="Droid Sans" w:hAnsi="Droid Sans" w:eastAsia="Droid San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876290" cy="3535680"/>
            <wp:effectExtent l="0" t="0" r="10160" b="7620"/>
            <wp:wrapTopAndBottom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修复方式：禁止安装有多个同名</w:t>
      </w:r>
      <w:r>
        <w:t>ZipEntry的APK文件。</w:t>
      </w:r>
    </w:p>
    <w:p/>
    <w:p>
      <w:pPr>
        <w:rPr>
          <w:b/>
        </w:rPr>
      </w:pPr>
      <w:r>
        <w:rPr>
          <w:rFonts w:hint="eastAsia"/>
          <w:b/>
        </w:rPr>
        <w:t>“</w:t>
      </w:r>
      <w:r>
        <w:rPr>
          <w:b/>
        </w:rPr>
        <w:t>9695860”漏洞</w:t>
      </w:r>
    </w:p>
    <w:p/>
    <w:p>
      <w:r>
        <w:t>MasterKey漏洞爆出后没多久，国内的“安卓安全小分队”再爆出一个类似的漏洞。这个漏洞非常精巧：利用了Zip local file header在计算时候的一个整形溢出漏洞。</w:t>
      </w:r>
    </w:p>
    <w:p/>
    <w:p>
      <w:r>
        <w:rPr>
          <w:rFonts w:hint="eastAsia"/>
        </w:rPr>
        <w:t>具体原因：</w:t>
      </w:r>
    </w:p>
    <w:p/>
    <w:p>
      <w:r>
        <w:t>1. 向原有的APK中的classes.dex文件B替换为攻击文件A，并添加一个大小为0xFFFD的extra field；</w:t>
      </w:r>
    </w:p>
    <w:p>
      <w:r>
        <w:t>2. 将原始dex文件B去除头3个字节写入extra field；</w:t>
      </w:r>
    </w:p>
    <w:p>
      <w:r>
        <w:t>3. Android系统在校验签名时使用的是Java代码的short，将0xFFFD以16位带符号整形的方式解析得到-3, 并解析出原始的文件B，Android认为程序APK无修改，正常安装；</w:t>
      </w:r>
    </w:p>
    <w:p>
      <w:r>
        <w:t>4. 系统在执行时使用C代码的uint16，将0xFFFD以16位无符号整形方式，得到攻击文件B。</w:t>
      </w:r>
    </w:p>
    <w:p/>
    <w:p>
      <w:r>
        <w:rPr>
          <w:rFonts w:hint="eastAsia"/>
        </w:rPr>
        <w:t>这个漏洞的精巧之处在于，</w:t>
      </w:r>
      <w:r>
        <w:t>DEX文件以‘dex’字符串开头，而classes.dex以这个字符串结尾，通过-3的值将这两个内容在文件中重叠起来，因此这也限制了“9695860”漏洞只能对classes.dex进行攻击。</w:t>
      </w:r>
    </w:p>
    <w:p>
      <w:r>
        <w:rPr>
          <w:rFonts w:ascii="Droid Sans" w:hAnsi="Droid Sans" w:eastAsia="Droid San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67325" cy="4229100"/>
            <wp:effectExtent l="0" t="0" r="9525" b="0"/>
            <wp:wrapTopAndBottom/>
            <wp:docPr id="1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b/>
        </w:rPr>
      </w:pPr>
      <w:r>
        <w:rPr>
          <w:rFonts w:hint="eastAsia"/>
          <w:b/>
        </w:rPr>
        <w:t>“</w:t>
      </w:r>
      <w:r>
        <w:rPr>
          <w:b/>
        </w:rPr>
        <w:t>9950697”漏洞</w:t>
      </w:r>
    </w:p>
    <w:p/>
    <w:p>
      <w:r>
        <w:rPr>
          <w:rFonts w:hint="eastAsia"/>
        </w:rPr>
        <w:t>在“</w:t>
      </w:r>
      <w:r>
        <w:t>9695860”漏洞爆出不久后，APK文件中被发现存在类似的整形溢出漏洞，这个比“9695860”漏洞更容易利用且可以攻击APK中的任意文件。</w:t>
      </w:r>
    </w:p>
    <w:p/>
    <w:p>
      <w:r>
        <w:rPr>
          <w:rFonts w:hint="eastAsia"/>
        </w:rPr>
        <w:t>原因是安卓默认认为</w:t>
      </w:r>
      <w:r>
        <w:t>Zip中local file header和central directory entry中的文件名长度和和extra的长度是一致的。安装过程中java代码在处理时出现溢出，读取到了正常的文件B，通过校验，APK正常安装。运行过程中，C代码处理时没有溢出，读取到了攻击的文件A。</w:t>
      </w:r>
    </w:p>
    <w:p/>
    <w:p/>
    <w:p>
      <w:pPr>
        <w:jc w:val="center"/>
      </w:pPr>
      <w:r>
        <w:drawing>
          <wp:inline distT="0" distB="0" distL="0" distR="0">
            <wp:extent cx="2697480" cy="2430780"/>
            <wp:effectExtent l="0" t="0" r="7620" b="7620"/>
            <wp:docPr id="17" name="图片 17" descr="C:\Users\songwl\AppData\Local\Temp\企业微信截图_1512961227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ongwl\AppData\Local\Temp\企业微信截图_15129612273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rPr>
          <w:rFonts w:hint="eastAsia" w:ascii="宋体" w:hAnsi="宋体" w:eastAsia="宋体" w:cs="宋体"/>
          <w:color w:val="auto"/>
        </w:rPr>
      </w:pPr>
      <w:bookmarkStart w:id="0" w:name="_GoBack"/>
      <w:bookmarkEnd w:id="0"/>
    </w:p>
    <w:p>
      <w:pPr>
        <w:spacing w:before="0" w:after="0" w:line="300" w:lineRule="auto"/>
        <w:jc w:val="left"/>
        <w:rPr>
          <w:rFonts w:hint="eastAsia" w:ascii="宋体" w:hAnsi="宋体" w:eastAsia="宋体" w:cs="宋体"/>
          <w:color w:val="auto"/>
        </w:rPr>
      </w:pP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F71230"/>
    <w:rsid w:val="02492AAC"/>
    <w:rsid w:val="0374452F"/>
    <w:rsid w:val="03B31F76"/>
    <w:rsid w:val="05F250E4"/>
    <w:rsid w:val="06091D2B"/>
    <w:rsid w:val="06584036"/>
    <w:rsid w:val="07836B04"/>
    <w:rsid w:val="07E70E12"/>
    <w:rsid w:val="087B5E8C"/>
    <w:rsid w:val="0B171512"/>
    <w:rsid w:val="0B5F4F68"/>
    <w:rsid w:val="0F2E229A"/>
    <w:rsid w:val="0FBB5199"/>
    <w:rsid w:val="122304A7"/>
    <w:rsid w:val="1282345D"/>
    <w:rsid w:val="13544427"/>
    <w:rsid w:val="15110B0F"/>
    <w:rsid w:val="15575D0E"/>
    <w:rsid w:val="16924EC1"/>
    <w:rsid w:val="16E516AF"/>
    <w:rsid w:val="17866F93"/>
    <w:rsid w:val="1C6332CA"/>
    <w:rsid w:val="1D025565"/>
    <w:rsid w:val="1D4745CD"/>
    <w:rsid w:val="1DA87DF2"/>
    <w:rsid w:val="1DA935F6"/>
    <w:rsid w:val="1DC7436E"/>
    <w:rsid w:val="1F697F67"/>
    <w:rsid w:val="1F9E5DD9"/>
    <w:rsid w:val="1FC85D64"/>
    <w:rsid w:val="20E63612"/>
    <w:rsid w:val="2321377D"/>
    <w:rsid w:val="24FB471B"/>
    <w:rsid w:val="28D322A3"/>
    <w:rsid w:val="2B125CFE"/>
    <w:rsid w:val="2B242663"/>
    <w:rsid w:val="2B994C0B"/>
    <w:rsid w:val="2C096C60"/>
    <w:rsid w:val="2D534DC8"/>
    <w:rsid w:val="2DE84E61"/>
    <w:rsid w:val="2E211E89"/>
    <w:rsid w:val="2E28266D"/>
    <w:rsid w:val="2E301430"/>
    <w:rsid w:val="2F152EF6"/>
    <w:rsid w:val="30AD663A"/>
    <w:rsid w:val="316F4E63"/>
    <w:rsid w:val="344C53DC"/>
    <w:rsid w:val="3475508B"/>
    <w:rsid w:val="34B75217"/>
    <w:rsid w:val="35A843E4"/>
    <w:rsid w:val="3C7D2F48"/>
    <w:rsid w:val="3EC7142F"/>
    <w:rsid w:val="3F3C2461"/>
    <w:rsid w:val="406F272D"/>
    <w:rsid w:val="4086711A"/>
    <w:rsid w:val="40E84DEF"/>
    <w:rsid w:val="42962BF6"/>
    <w:rsid w:val="43B84759"/>
    <w:rsid w:val="446E4E39"/>
    <w:rsid w:val="44B34E2A"/>
    <w:rsid w:val="452B1D4C"/>
    <w:rsid w:val="47663D49"/>
    <w:rsid w:val="48111294"/>
    <w:rsid w:val="48E05BBB"/>
    <w:rsid w:val="4A445660"/>
    <w:rsid w:val="4A9F1304"/>
    <w:rsid w:val="4D77005A"/>
    <w:rsid w:val="4DFF265A"/>
    <w:rsid w:val="4E247DA2"/>
    <w:rsid w:val="52221A35"/>
    <w:rsid w:val="531E1C12"/>
    <w:rsid w:val="544B0FE8"/>
    <w:rsid w:val="54895CB2"/>
    <w:rsid w:val="54D43DD3"/>
    <w:rsid w:val="560E5C36"/>
    <w:rsid w:val="57EE42A2"/>
    <w:rsid w:val="5A112666"/>
    <w:rsid w:val="5A8F41B8"/>
    <w:rsid w:val="5AC67CF3"/>
    <w:rsid w:val="5AFB480A"/>
    <w:rsid w:val="5C6052A6"/>
    <w:rsid w:val="5D933056"/>
    <w:rsid w:val="5DAA73BE"/>
    <w:rsid w:val="5E0529D3"/>
    <w:rsid w:val="5E955824"/>
    <w:rsid w:val="5EE75342"/>
    <w:rsid w:val="5FFC6BDA"/>
    <w:rsid w:val="61902C2F"/>
    <w:rsid w:val="623F729A"/>
    <w:rsid w:val="645B42D5"/>
    <w:rsid w:val="69F56563"/>
    <w:rsid w:val="6D506788"/>
    <w:rsid w:val="6D6A3D50"/>
    <w:rsid w:val="6E3964DA"/>
    <w:rsid w:val="6F1806B2"/>
    <w:rsid w:val="74612F52"/>
    <w:rsid w:val="752043C6"/>
    <w:rsid w:val="75820A9B"/>
    <w:rsid w:val="75BD2308"/>
    <w:rsid w:val="75D90853"/>
    <w:rsid w:val="76894FA5"/>
    <w:rsid w:val="775F3ABE"/>
    <w:rsid w:val="796C418B"/>
    <w:rsid w:val="7ACC3048"/>
    <w:rsid w:val="7AE27A57"/>
    <w:rsid w:val="7BB7431C"/>
    <w:rsid w:val="7F4F2257"/>
    <w:rsid w:val="7F576B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basedOn w:val="2"/>
    <w:qFormat/>
    <w:uiPriority w:val="0"/>
  </w:style>
  <w:style w:type="paragraph" w:styleId="3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4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ocDefaults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3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4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er Char"/>
    <w:basedOn w:val="13"/>
    <w:link w:val="9"/>
    <w:uiPriority w:val="99"/>
  </w:style>
  <w:style w:type="character" w:customStyle="1" w:styleId="19">
    <w:name w:val="Heading 1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0">
    <w:name w:val="Heading 2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1">
    <w:name w:val="Heading 3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2">
    <w:name w:val="Heading 4 Char"/>
    <w:basedOn w:val="13"/>
    <w:link w:val="6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3">
    <w:name w:val="Subtitle Char"/>
    <w:basedOn w:val="13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4">
    <w:name w:val="Title Char"/>
    <w:basedOn w:val="13"/>
    <w:link w:val="12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2017-12-11T08:23:00Z</dcterms:created>
  <dc:creator>lianhuajushi</dc:creator>
  <cp:lastModifiedBy>lianhuajushi</cp:lastModifiedBy>
  <dcterms:modified xsi:type="dcterms:W3CDTF">2017-12-14T07:48:40Z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