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C7DF6" w14:textId="4C77F404" w:rsidR="00050A61" w:rsidRDefault="00050A61">
      <w:pPr>
        <w:rPr>
          <w:rFonts w:cstheme="minorHAnsi"/>
          <w:sz w:val="24"/>
          <w:szCs w:val="24"/>
        </w:rPr>
      </w:pPr>
      <w:r>
        <w:rPr>
          <w:rFonts w:cstheme="minorHAnsi"/>
          <w:sz w:val="24"/>
          <w:szCs w:val="24"/>
        </w:rPr>
        <w:t>Tham Jit 21049682</w:t>
      </w:r>
    </w:p>
    <w:p w14:paraId="52142E75" w14:textId="39CEE9AF" w:rsidR="00050A61" w:rsidRDefault="00050A61">
      <w:pPr>
        <w:rPr>
          <w:rFonts w:cstheme="minorHAnsi"/>
          <w:sz w:val="24"/>
          <w:szCs w:val="24"/>
        </w:rPr>
      </w:pPr>
      <w:r>
        <w:rPr>
          <w:rFonts w:cstheme="minorHAnsi"/>
          <w:sz w:val="24"/>
          <w:szCs w:val="24"/>
        </w:rPr>
        <w:t>PSYCH256</w:t>
      </w:r>
    </w:p>
    <w:p w14:paraId="646D0FA9" w14:textId="61EB125F" w:rsidR="00050A61" w:rsidRDefault="00050A61">
      <w:pPr>
        <w:rPr>
          <w:rFonts w:cstheme="minorHAnsi"/>
          <w:sz w:val="24"/>
          <w:szCs w:val="24"/>
        </w:rPr>
      </w:pPr>
      <w:r>
        <w:rPr>
          <w:rFonts w:cstheme="minorHAnsi"/>
          <w:sz w:val="24"/>
          <w:szCs w:val="24"/>
        </w:rPr>
        <w:t>Ni</w:t>
      </w:r>
      <w:r w:rsidR="002612CF">
        <w:rPr>
          <w:rFonts w:cstheme="minorHAnsi"/>
          <w:sz w:val="24"/>
          <w:szCs w:val="24"/>
        </w:rPr>
        <w:t>cholas Ray, Mitchell Ross</w:t>
      </w:r>
    </w:p>
    <w:p w14:paraId="122CB290" w14:textId="12596ACE" w:rsidR="002612CF" w:rsidRDefault="002612CF">
      <w:pPr>
        <w:rPr>
          <w:rFonts w:cstheme="minorHAnsi"/>
          <w:sz w:val="24"/>
          <w:szCs w:val="24"/>
        </w:rPr>
      </w:pPr>
      <w:r>
        <w:rPr>
          <w:rFonts w:cstheme="minorHAnsi"/>
          <w:sz w:val="24"/>
          <w:szCs w:val="24"/>
        </w:rPr>
        <w:t>18 November 2022</w:t>
      </w:r>
    </w:p>
    <w:p w14:paraId="0B630AF3" w14:textId="71A7C2E6" w:rsidR="002612CF" w:rsidRDefault="002612CF">
      <w:pPr>
        <w:rPr>
          <w:rFonts w:cstheme="minorHAnsi"/>
          <w:sz w:val="24"/>
          <w:szCs w:val="24"/>
        </w:rPr>
      </w:pPr>
    </w:p>
    <w:p w14:paraId="4BECDB5A" w14:textId="69499CB0" w:rsidR="002612CF" w:rsidRDefault="002612CF">
      <w:pPr>
        <w:rPr>
          <w:rFonts w:cstheme="minorHAnsi"/>
          <w:b/>
          <w:bCs/>
          <w:sz w:val="24"/>
          <w:szCs w:val="24"/>
        </w:rPr>
      </w:pPr>
      <w:r w:rsidRPr="002612CF">
        <w:rPr>
          <w:rFonts w:cstheme="minorHAnsi"/>
          <w:b/>
          <w:bCs/>
          <w:sz w:val="24"/>
          <w:szCs w:val="24"/>
        </w:rPr>
        <w:t>Term paper proposal</w:t>
      </w:r>
    </w:p>
    <w:p w14:paraId="480D0399" w14:textId="70E8AE80" w:rsidR="002612CF" w:rsidRPr="002612CF" w:rsidRDefault="002612CF" w:rsidP="002612CF">
      <w:pPr>
        <w:rPr>
          <w:rFonts w:cstheme="minorHAnsi"/>
          <w:sz w:val="24"/>
          <w:szCs w:val="24"/>
        </w:rPr>
      </w:pPr>
      <w:r>
        <w:rPr>
          <w:rFonts w:cstheme="minorHAnsi"/>
          <w:sz w:val="24"/>
          <w:szCs w:val="24"/>
        </w:rPr>
        <w:t xml:space="preserve">Question: </w:t>
      </w:r>
      <w:r w:rsidRPr="002612CF">
        <w:rPr>
          <w:rFonts w:cstheme="minorHAnsi"/>
          <w:sz w:val="24"/>
          <w:szCs w:val="24"/>
        </w:rPr>
        <w:t>What is the frame problem (in both its narrow logico-mathematical sense, and its</w:t>
      </w:r>
      <w:r>
        <w:rPr>
          <w:rFonts w:cstheme="minorHAnsi"/>
          <w:sz w:val="24"/>
          <w:szCs w:val="24"/>
        </w:rPr>
        <w:t xml:space="preserve"> </w:t>
      </w:r>
      <w:r w:rsidRPr="002612CF">
        <w:rPr>
          <w:rFonts w:cstheme="minorHAnsi"/>
          <w:sz w:val="24"/>
          <w:szCs w:val="24"/>
        </w:rPr>
        <w:t>broader epistemological sense) and why is it a problem for AI research? What new tools</w:t>
      </w:r>
      <w:r>
        <w:rPr>
          <w:rFonts w:cstheme="minorHAnsi"/>
          <w:sz w:val="24"/>
          <w:szCs w:val="24"/>
        </w:rPr>
        <w:t xml:space="preserve"> </w:t>
      </w:r>
      <w:r w:rsidRPr="002612CF">
        <w:rPr>
          <w:rFonts w:cstheme="minorHAnsi"/>
          <w:sz w:val="24"/>
          <w:szCs w:val="24"/>
        </w:rPr>
        <w:t>in machine learning might be utilized to overcome problems of “background</w:t>
      </w:r>
      <w:r>
        <w:rPr>
          <w:rFonts w:cstheme="minorHAnsi"/>
          <w:sz w:val="24"/>
          <w:szCs w:val="24"/>
        </w:rPr>
        <w:t xml:space="preserve"> </w:t>
      </w:r>
      <w:r w:rsidRPr="002612CF">
        <w:rPr>
          <w:rFonts w:cstheme="minorHAnsi"/>
          <w:sz w:val="24"/>
          <w:szCs w:val="24"/>
        </w:rPr>
        <w:t>beliefs/knowledge” in the programming of AI?</w:t>
      </w:r>
    </w:p>
    <w:p w14:paraId="197E5C32" w14:textId="7BE33746" w:rsidR="002612CF" w:rsidRDefault="002612CF">
      <w:pPr>
        <w:rPr>
          <w:rFonts w:cstheme="minorHAnsi"/>
          <w:sz w:val="24"/>
          <w:szCs w:val="24"/>
        </w:rPr>
      </w:pPr>
      <w:r>
        <w:rPr>
          <w:rFonts w:cstheme="minorHAnsi"/>
          <w:sz w:val="24"/>
          <w:szCs w:val="24"/>
        </w:rPr>
        <w:t xml:space="preserve">Title: </w:t>
      </w:r>
      <w:r w:rsidR="00C34FD6">
        <w:rPr>
          <w:rFonts w:cstheme="minorHAnsi"/>
          <w:sz w:val="24"/>
          <w:szCs w:val="24"/>
        </w:rPr>
        <w:t>Reframing the frame problem problem</w:t>
      </w:r>
    </w:p>
    <w:p w14:paraId="10128E0D" w14:textId="106D862A" w:rsidR="00FA719E" w:rsidRDefault="00FA719E">
      <w:pPr>
        <w:rPr>
          <w:rFonts w:cstheme="minorHAnsi"/>
          <w:sz w:val="24"/>
          <w:szCs w:val="24"/>
        </w:rPr>
      </w:pPr>
      <w:r>
        <w:rPr>
          <w:rFonts w:cstheme="minorHAnsi"/>
          <w:sz w:val="24"/>
          <w:szCs w:val="24"/>
        </w:rPr>
        <w:t>Outline:</w:t>
      </w:r>
    </w:p>
    <w:p w14:paraId="54C0A444" w14:textId="1EA347C7" w:rsidR="00FA719E" w:rsidRDefault="00FA719E">
      <w:pPr>
        <w:rPr>
          <w:rFonts w:cstheme="minorHAnsi"/>
          <w:sz w:val="24"/>
          <w:szCs w:val="24"/>
        </w:rPr>
      </w:pPr>
      <w:r>
        <w:rPr>
          <w:rFonts w:cstheme="minorHAnsi"/>
          <w:sz w:val="24"/>
          <w:szCs w:val="24"/>
        </w:rPr>
        <w:t>Intro</w:t>
      </w:r>
    </w:p>
    <w:p w14:paraId="790550D7" w14:textId="42625F1F" w:rsidR="000803F3" w:rsidRDefault="000803F3" w:rsidP="000C51DD">
      <w:pPr>
        <w:ind w:left="720"/>
        <w:rPr>
          <w:rFonts w:cstheme="minorHAnsi"/>
          <w:sz w:val="24"/>
          <w:szCs w:val="24"/>
        </w:rPr>
      </w:pPr>
      <w:r>
        <w:rPr>
          <w:rFonts w:cstheme="minorHAnsi"/>
          <w:sz w:val="24"/>
          <w:szCs w:val="24"/>
        </w:rPr>
        <w:t xml:space="preserve">The advent of modern computing has allowed for Artificial Intelligence (AI) to take the spotlight in the eyes of the mass media. More than ever, ‘novel’ solutions using some form of Deep Learning and Artificial Intelligence have appeared. For example, just recently, major graphics processing unit developer Nvidia </w:t>
      </w:r>
      <w:r w:rsidR="000C51DD">
        <w:rPr>
          <w:rFonts w:cstheme="minorHAnsi"/>
          <w:sz w:val="24"/>
          <w:szCs w:val="24"/>
        </w:rPr>
        <w:t>released</w:t>
      </w:r>
      <w:r>
        <w:rPr>
          <w:rFonts w:cstheme="minorHAnsi"/>
          <w:sz w:val="24"/>
          <w:szCs w:val="24"/>
        </w:rPr>
        <w:t xml:space="preserve"> DLSS 3.0, an AI algorithm which generates entirely new frames in games to allow for an overall smoother feeling gameplay (citation here). However, as AI gets more generalized and more advanced, </w:t>
      </w:r>
      <w:r w:rsidR="000C51DD">
        <w:rPr>
          <w:rFonts w:cstheme="minorHAnsi"/>
          <w:sz w:val="24"/>
          <w:szCs w:val="24"/>
        </w:rPr>
        <w:t xml:space="preserve">there is growing concern that AI may run headlong into the wall that is the frame problem. However, I posit that </w:t>
      </w:r>
      <w:r w:rsidR="00EE4933">
        <w:rPr>
          <w:rFonts w:cstheme="minorHAnsi"/>
          <w:sz w:val="24"/>
          <w:szCs w:val="24"/>
        </w:rPr>
        <w:t>given techniques such as the default logic solution, the frame problem is a non-issue for AI in its current and near future forms.</w:t>
      </w:r>
    </w:p>
    <w:p w14:paraId="2F10D55F" w14:textId="489F9235" w:rsidR="00FA719E" w:rsidRDefault="00FA719E">
      <w:pPr>
        <w:rPr>
          <w:rFonts w:cstheme="minorHAnsi"/>
          <w:sz w:val="24"/>
          <w:szCs w:val="24"/>
        </w:rPr>
      </w:pPr>
      <w:r>
        <w:rPr>
          <w:rFonts w:cstheme="minorHAnsi"/>
          <w:sz w:val="24"/>
          <w:szCs w:val="24"/>
        </w:rPr>
        <w:t>Define frame problem</w:t>
      </w:r>
    </w:p>
    <w:p w14:paraId="0C9F6424" w14:textId="705485BB" w:rsidR="00971033" w:rsidRDefault="001D726B">
      <w:pPr>
        <w:rPr>
          <w:rFonts w:cstheme="minorHAnsi"/>
          <w:sz w:val="24"/>
          <w:szCs w:val="24"/>
        </w:rPr>
      </w:pPr>
      <w:r>
        <w:rPr>
          <w:rFonts w:cstheme="minorHAnsi"/>
          <w:sz w:val="24"/>
          <w:szCs w:val="24"/>
        </w:rPr>
        <w:t>Critique problems against AI</w:t>
      </w:r>
    </w:p>
    <w:p w14:paraId="659D33F2" w14:textId="09E65A9D" w:rsidR="001D726B" w:rsidRDefault="00971033">
      <w:pPr>
        <w:rPr>
          <w:rFonts w:cstheme="minorHAnsi"/>
          <w:sz w:val="24"/>
          <w:szCs w:val="24"/>
        </w:rPr>
      </w:pPr>
      <w:r>
        <w:rPr>
          <w:rFonts w:cstheme="minorHAnsi"/>
          <w:sz w:val="24"/>
          <w:szCs w:val="24"/>
        </w:rPr>
        <w:t>Tools</w:t>
      </w:r>
      <w:r w:rsidR="00A33DBE">
        <w:rPr>
          <w:rFonts w:cstheme="minorHAnsi"/>
          <w:sz w:val="24"/>
          <w:szCs w:val="24"/>
        </w:rPr>
        <w:t xml:space="preserve"> (critique and thoughts)</w:t>
      </w:r>
      <w:r>
        <w:rPr>
          <w:rFonts w:cstheme="minorHAnsi"/>
          <w:sz w:val="24"/>
          <w:szCs w:val="24"/>
        </w:rPr>
        <w:t>:</w:t>
      </w:r>
    </w:p>
    <w:p w14:paraId="5328E6DE" w14:textId="5809C0D6" w:rsidR="001D726B" w:rsidRDefault="00A33DBE" w:rsidP="00A33DBE">
      <w:pPr>
        <w:ind w:firstLine="720"/>
        <w:rPr>
          <w:rFonts w:cstheme="minorHAnsi"/>
          <w:sz w:val="24"/>
          <w:szCs w:val="24"/>
        </w:rPr>
      </w:pPr>
      <w:r>
        <w:rPr>
          <w:rFonts w:cstheme="minorHAnsi"/>
          <w:sz w:val="24"/>
          <w:szCs w:val="24"/>
        </w:rPr>
        <w:t>Fluent occlusion solution</w:t>
      </w:r>
    </w:p>
    <w:p w14:paraId="544F0DD2" w14:textId="7B1943B7" w:rsidR="001D726B" w:rsidRDefault="001D726B">
      <w:pPr>
        <w:rPr>
          <w:rFonts w:cstheme="minorHAnsi"/>
          <w:sz w:val="24"/>
          <w:szCs w:val="24"/>
        </w:rPr>
      </w:pPr>
      <w:r>
        <w:rPr>
          <w:rFonts w:cstheme="minorHAnsi"/>
          <w:sz w:val="24"/>
          <w:szCs w:val="24"/>
        </w:rPr>
        <w:tab/>
        <w:t>Probabilistic testing</w:t>
      </w:r>
    </w:p>
    <w:p w14:paraId="1347CF86" w14:textId="44F10DE3" w:rsidR="000A6478" w:rsidRDefault="000A6478" w:rsidP="000A6478">
      <w:pPr>
        <w:ind w:firstLine="720"/>
        <w:rPr>
          <w:rFonts w:cstheme="minorHAnsi"/>
          <w:sz w:val="24"/>
          <w:szCs w:val="24"/>
        </w:rPr>
      </w:pPr>
      <w:r>
        <w:rPr>
          <w:rFonts w:cstheme="minorHAnsi"/>
          <w:sz w:val="24"/>
          <w:szCs w:val="24"/>
        </w:rPr>
        <w:t>Global workspace theory</w:t>
      </w:r>
    </w:p>
    <w:p w14:paraId="08948716" w14:textId="759B41EE" w:rsidR="001D726B" w:rsidRDefault="001D726B">
      <w:pPr>
        <w:rPr>
          <w:rFonts w:cstheme="minorHAnsi"/>
          <w:sz w:val="24"/>
          <w:szCs w:val="24"/>
        </w:rPr>
      </w:pPr>
      <w:r>
        <w:rPr>
          <w:rFonts w:cstheme="minorHAnsi"/>
          <w:sz w:val="24"/>
          <w:szCs w:val="24"/>
        </w:rPr>
        <w:tab/>
      </w:r>
      <w:r w:rsidR="00971033">
        <w:rPr>
          <w:rFonts w:cstheme="minorHAnsi"/>
          <w:sz w:val="24"/>
          <w:szCs w:val="24"/>
        </w:rPr>
        <w:t>Default logic solution</w:t>
      </w:r>
    </w:p>
    <w:p w14:paraId="603D2FFC" w14:textId="00773AAE" w:rsidR="00A33DBE" w:rsidRDefault="00EE4933">
      <w:pPr>
        <w:rPr>
          <w:rFonts w:cstheme="minorHAnsi"/>
          <w:sz w:val="24"/>
          <w:szCs w:val="24"/>
        </w:rPr>
      </w:pPr>
      <w:r>
        <w:rPr>
          <w:rFonts w:cstheme="minorHAnsi"/>
          <w:sz w:val="24"/>
          <w:szCs w:val="24"/>
        </w:rPr>
        <w:t>Counter arguments</w:t>
      </w:r>
    </w:p>
    <w:p w14:paraId="736CA40B" w14:textId="0DD4CD2D" w:rsidR="00A33DBE" w:rsidRDefault="00A33DBE">
      <w:pPr>
        <w:rPr>
          <w:rFonts w:cstheme="minorHAnsi"/>
          <w:sz w:val="24"/>
          <w:szCs w:val="24"/>
        </w:rPr>
      </w:pPr>
      <w:r>
        <w:rPr>
          <w:rFonts w:cstheme="minorHAnsi"/>
          <w:sz w:val="24"/>
          <w:szCs w:val="24"/>
        </w:rPr>
        <w:tab/>
      </w:r>
      <w:r w:rsidR="00EE4933">
        <w:rPr>
          <w:rFonts w:cstheme="minorHAnsi"/>
          <w:sz w:val="24"/>
          <w:szCs w:val="24"/>
        </w:rPr>
        <w:t>Not a proper solution, just a workaround</w:t>
      </w:r>
    </w:p>
    <w:p w14:paraId="37CFE594" w14:textId="12CB277E" w:rsidR="00EE4933" w:rsidRDefault="00EE4933" w:rsidP="00EE4933">
      <w:pPr>
        <w:ind w:left="1440"/>
        <w:rPr>
          <w:rFonts w:cstheme="minorHAnsi"/>
          <w:sz w:val="24"/>
          <w:szCs w:val="24"/>
        </w:rPr>
      </w:pPr>
      <w:r>
        <w:rPr>
          <w:rFonts w:cstheme="minorHAnsi"/>
          <w:sz w:val="24"/>
          <w:szCs w:val="24"/>
        </w:rPr>
        <w:lastRenderedPageBreak/>
        <w:t>Its true, but it provides a</w:t>
      </w:r>
      <w:r w:rsidR="00C34FD6">
        <w:rPr>
          <w:rFonts w:cstheme="minorHAnsi"/>
          <w:sz w:val="24"/>
          <w:szCs w:val="24"/>
        </w:rPr>
        <w:t xml:space="preserve">n imperfect but </w:t>
      </w:r>
      <w:r>
        <w:rPr>
          <w:rFonts w:cstheme="minorHAnsi"/>
          <w:sz w:val="24"/>
          <w:szCs w:val="24"/>
        </w:rPr>
        <w:t>lower complexity</w:t>
      </w:r>
      <w:r w:rsidR="00C34FD6">
        <w:rPr>
          <w:rFonts w:cstheme="minorHAnsi"/>
          <w:sz w:val="24"/>
          <w:szCs w:val="24"/>
        </w:rPr>
        <w:t xml:space="preserve"> </w:t>
      </w:r>
      <w:r>
        <w:rPr>
          <w:rFonts w:cstheme="minorHAnsi"/>
          <w:sz w:val="24"/>
          <w:szCs w:val="24"/>
        </w:rPr>
        <w:t>model, which is what</w:t>
      </w:r>
      <w:r w:rsidR="00C34FD6">
        <w:rPr>
          <w:rFonts w:cstheme="minorHAnsi"/>
          <w:sz w:val="24"/>
          <w:szCs w:val="24"/>
        </w:rPr>
        <w:t xml:space="preserve"> scientists have been using as models for understanding the world (i.e pi, newtons 3 laws, ect).</w:t>
      </w:r>
    </w:p>
    <w:p w14:paraId="054FCF41" w14:textId="3BB89C2B" w:rsidR="00EF33EE" w:rsidRDefault="00050A61">
      <w:pPr>
        <w:rPr>
          <w:rFonts w:cstheme="minorHAnsi"/>
          <w:sz w:val="24"/>
          <w:szCs w:val="24"/>
        </w:rPr>
      </w:pPr>
      <w:r>
        <w:rPr>
          <w:rFonts w:cstheme="minorHAnsi"/>
          <w:sz w:val="24"/>
          <w:szCs w:val="24"/>
        </w:rPr>
        <w:t>Citations: APA</w:t>
      </w:r>
    </w:p>
    <w:p w14:paraId="344BED1F" w14:textId="5FD48D62" w:rsidR="00FA719E" w:rsidRDefault="00FA719E">
      <w:pPr>
        <w:rPr>
          <w:rFonts w:cstheme="minorHAnsi"/>
          <w:sz w:val="24"/>
          <w:szCs w:val="24"/>
        </w:rPr>
      </w:pPr>
    </w:p>
    <w:p w14:paraId="7840E19C" w14:textId="11166943" w:rsidR="00FA719E" w:rsidRDefault="00FA719E">
      <w:pPr>
        <w:rPr>
          <w:rFonts w:cstheme="minorHAnsi"/>
          <w:sz w:val="24"/>
          <w:szCs w:val="24"/>
        </w:rPr>
      </w:pPr>
      <w:r>
        <w:rPr>
          <w:rFonts w:cstheme="minorHAnsi"/>
          <w:sz w:val="24"/>
          <w:szCs w:val="24"/>
        </w:rPr>
        <w:t>Readings:</w:t>
      </w:r>
    </w:p>
    <w:p w14:paraId="7DB0277F" w14:textId="77777777" w:rsidR="00FA719E" w:rsidRPr="00FA719E" w:rsidRDefault="00FA719E" w:rsidP="00FA719E">
      <w:pPr>
        <w:rPr>
          <w:rFonts w:cstheme="minorHAnsi"/>
          <w:sz w:val="24"/>
          <w:szCs w:val="24"/>
        </w:rPr>
      </w:pPr>
      <w:r w:rsidRPr="00FA719E">
        <w:rPr>
          <w:rFonts w:cstheme="minorHAnsi"/>
          <w:sz w:val="24"/>
          <w:szCs w:val="24"/>
        </w:rPr>
        <w:t>Frege, “The Thought: A Logical Inquiry”</w:t>
      </w:r>
    </w:p>
    <w:p w14:paraId="69E81E35" w14:textId="77777777" w:rsidR="00FA719E" w:rsidRPr="00FA719E" w:rsidRDefault="00FA719E" w:rsidP="00FA719E">
      <w:pPr>
        <w:rPr>
          <w:rFonts w:cstheme="minorHAnsi"/>
          <w:sz w:val="24"/>
          <w:szCs w:val="24"/>
        </w:rPr>
      </w:pPr>
      <w:r w:rsidRPr="00FA719E">
        <w:rPr>
          <w:rFonts w:cstheme="minorHAnsi"/>
          <w:sz w:val="24"/>
          <w:szCs w:val="24"/>
        </w:rPr>
        <w:t>- Dennett, “Cognitive Wheels”</w:t>
      </w:r>
    </w:p>
    <w:p w14:paraId="23D0E36B" w14:textId="16D775FB" w:rsidR="00FA719E" w:rsidRDefault="00FA719E" w:rsidP="00FA719E">
      <w:pPr>
        <w:rPr>
          <w:rFonts w:cstheme="minorHAnsi"/>
          <w:sz w:val="24"/>
          <w:szCs w:val="24"/>
        </w:rPr>
      </w:pPr>
      <w:r w:rsidRPr="00FA719E">
        <w:rPr>
          <w:rFonts w:cstheme="minorHAnsi"/>
          <w:sz w:val="24"/>
          <w:szCs w:val="24"/>
        </w:rPr>
        <w:t>- McCarthy and Hayes, “Some</w:t>
      </w:r>
      <w:r>
        <w:rPr>
          <w:rFonts w:cstheme="minorHAnsi"/>
          <w:sz w:val="24"/>
          <w:szCs w:val="24"/>
        </w:rPr>
        <w:t xml:space="preserve"> </w:t>
      </w:r>
      <w:r w:rsidRPr="00FA719E">
        <w:rPr>
          <w:rFonts w:cstheme="minorHAnsi"/>
          <w:sz w:val="24"/>
          <w:szCs w:val="24"/>
        </w:rPr>
        <w:t>Philosophical Problems from the Standpoint of</w:t>
      </w:r>
      <w:r>
        <w:rPr>
          <w:rFonts w:cstheme="minorHAnsi"/>
          <w:sz w:val="24"/>
          <w:szCs w:val="24"/>
        </w:rPr>
        <w:t xml:space="preserve"> </w:t>
      </w:r>
      <w:r w:rsidRPr="00FA719E">
        <w:rPr>
          <w:rFonts w:cstheme="minorHAnsi"/>
          <w:sz w:val="24"/>
          <w:szCs w:val="24"/>
        </w:rPr>
        <w:t>AI</w:t>
      </w:r>
      <w:r>
        <w:rPr>
          <w:rFonts w:cstheme="minorHAnsi"/>
          <w:sz w:val="24"/>
          <w:szCs w:val="24"/>
        </w:rPr>
        <w:t>”</w:t>
      </w:r>
    </w:p>
    <w:p w14:paraId="4DCAD04A" w14:textId="65D555E5" w:rsidR="00050A61" w:rsidRDefault="00050A61">
      <w:pPr>
        <w:rPr>
          <w:rFonts w:cstheme="minorHAnsi"/>
          <w:sz w:val="24"/>
          <w:szCs w:val="24"/>
        </w:rPr>
      </w:pPr>
    </w:p>
    <w:p w14:paraId="69BEA393" w14:textId="725AB90D" w:rsidR="003D696E" w:rsidRDefault="00901C9F">
      <w:pPr>
        <w:rPr>
          <w:rFonts w:cstheme="minorHAnsi"/>
          <w:sz w:val="24"/>
          <w:szCs w:val="24"/>
        </w:rPr>
      </w:pPr>
      <w:r>
        <w:rPr>
          <w:rFonts w:cstheme="minorHAnsi"/>
          <w:sz w:val="24"/>
          <w:szCs w:val="24"/>
        </w:rPr>
        <w:t xml:space="preserve">Non </w:t>
      </w:r>
      <w:r w:rsidR="00180E0A">
        <w:rPr>
          <w:rFonts w:cstheme="minorHAnsi"/>
          <w:sz w:val="24"/>
          <w:szCs w:val="24"/>
        </w:rPr>
        <w:t>required readings</w:t>
      </w:r>
    </w:p>
    <w:p w14:paraId="1D7A290D" w14:textId="70CC53D8" w:rsidR="00180E0A" w:rsidRDefault="00000000">
      <w:pPr>
        <w:rPr>
          <w:rFonts w:cstheme="minorHAnsi"/>
          <w:sz w:val="24"/>
          <w:szCs w:val="24"/>
        </w:rPr>
      </w:pPr>
      <w:hyperlink r:id="rId5" w:history="1">
        <w:r w:rsidR="00180E0A" w:rsidRPr="00AD272E">
          <w:rPr>
            <w:rStyle w:val="Hyperlink"/>
            <w:rFonts w:cstheme="minorHAnsi"/>
            <w:sz w:val="24"/>
            <w:szCs w:val="24"/>
          </w:rPr>
          <w:t>https://arxiv.org/abs/2012.09810</w:t>
        </w:r>
      </w:hyperlink>
    </w:p>
    <w:p w14:paraId="34F4A6BE" w14:textId="469DCE23" w:rsidR="00180E0A" w:rsidRDefault="00000000">
      <w:pPr>
        <w:rPr>
          <w:rFonts w:cstheme="minorHAnsi"/>
          <w:sz w:val="24"/>
          <w:szCs w:val="24"/>
        </w:rPr>
      </w:pPr>
      <w:hyperlink r:id="rId6" w:history="1">
        <w:r w:rsidR="00180E0A" w:rsidRPr="00AD272E">
          <w:rPr>
            <w:rStyle w:val="Hyperlink"/>
            <w:rFonts w:cstheme="minorHAnsi"/>
            <w:sz w:val="24"/>
            <w:szCs w:val="24"/>
          </w:rPr>
          <w:t>https://ieeexplore.ieee.org/abstract/document/6637024?casa_token=bjYPeSwvfx4AAAAA:yY4oC9ehHdmAlCP7xTXbAeu91U__CvPq4P8ONE264Vma-1E7Zc-HMLRhVkl-M_2tzu3LECjKodgl</w:t>
        </w:r>
      </w:hyperlink>
    </w:p>
    <w:p w14:paraId="2EF9F2AD" w14:textId="45DFA825" w:rsidR="000A6478" w:rsidRDefault="000A6478">
      <w:pPr>
        <w:rPr>
          <w:rFonts w:cstheme="minorHAnsi"/>
          <w:sz w:val="24"/>
          <w:szCs w:val="24"/>
        </w:rPr>
      </w:pPr>
    </w:p>
    <w:p w14:paraId="3042705B" w14:textId="7FDD0F86" w:rsidR="000A6478" w:rsidRDefault="000A6478">
      <w:pPr>
        <w:rPr>
          <w:rFonts w:cstheme="minorHAnsi"/>
          <w:sz w:val="24"/>
          <w:szCs w:val="24"/>
        </w:rPr>
      </w:pPr>
    </w:p>
    <w:p w14:paraId="5EA977EC" w14:textId="46223E00" w:rsidR="000A6478" w:rsidRDefault="00000000">
      <w:pPr>
        <w:rPr>
          <w:rFonts w:cstheme="minorHAnsi"/>
          <w:sz w:val="24"/>
          <w:szCs w:val="24"/>
        </w:rPr>
      </w:pPr>
      <w:hyperlink r:id="rId7" w:anchor=":~:text=To%20most%20AI%20researchers%2C%20the,suggestive%20of%20wider%20epistemological%20issues" w:history="1">
        <w:r w:rsidR="000A6478" w:rsidRPr="00AD272E">
          <w:rPr>
            <w:rStyle w:val="Hyperlink"/>
            <w:rFonts w:cstheme="minorHAnsi"/>
            <w:sz w:val="24"/>
            <w:szCs w:val="24"/>
          </w:rPr>
          <w:t>https://plato.stanford.edu/entries/frame-problem/#:~:text=To%20most%20AI%20researchers%2C%20the,suggestive%20of%20wider%20epistemological%20issues</w:t>
        </w:r>
      </w:hyperlink>
      <w:r w:rsidR="000A6478" w:rsidRPr="000A6478">
        <w:rPr>
          <w:rFonts w:cstheme="minorHAnsi"/>
          <w:sz w:val="24"/>
          <w:szCs w:val="24"/>
        </w:rPr>
        <w:t>.</w:t>
      </w:r>
    </w:p>
    <w:p w14:paraId="0DE0BCE7" w14:textId="7DDD05C2" w:rsidR="000A6478" w:rsidRDefault="000A6478">
      <w:pPr>
        <w:rPr>
          <w:rFonts w:cstheme="minorHAnsi"/>
          <w:sz w:val="24"/>
          <w:szCs w:val="24"/>
        </w:rPr>
      </w:pPr>
    </w:p>
    <w:p w14:paraId="2332D7EB" w14:textId="70921056" w:rsidR="00971033" w:rsidRDefault="00971033">
      <w:pPr>
        <w:rPr>
          <w:rFonts w:cstheme="minorHAnsi"/>
          <w:sz w:val="24"/>
          <w:szCs w:val="24"/>
        </w:rPr>
      </w:pPr>
    </w:p>
    <w:p w14:paraId="2E899566" w14:textId="773056A9" w:rsidR="00971033" w:rsidRDefault="00971033">
      <w:pPr>
        <w:rPr>
          <w:rFonts w:cstheme="minorHAnsi"/>
          <w:sz w:val="24"/>
          <w:szCs w:val="24"/>
        </w:rPr>
      </w:pPr>
      <w:r>
        <w:rPr>
          <w:rFonts w:ascii="Arial" w:hAnsi="Arial" w:cs="Arial"/>
          <w:color w:val="202122"/>
          <w:sz w:val="21"/>
          <w:szCs w:val="21"/>
          <w:shd w:val="clear" w:color="auto" w:fill="FFFFFF"/>
        </w:rPr>
        <w:t> (</w:t>
      </w:r>
      <w:hyperlink r:id="rId8" w:tooltip="Gottfried Wilhelm Leibniz" w:history="1">
        <w:r>
          <w:rPr>
            <w:rStyle w:val="Hyperlink"/>
            <w:rFonts w:ascii="Arial" w:hAnsi="Arial" w:cs="Arial"/>
            <w:color w:val="0645AD"/>
            <w:sz w:val="21"/>
            <w:szCs w:val="21"/>
            <w:shd w:val="clear" w:color="auto" w:fill="FFFFFF"/>
          </w:rPr>
          <w:t>Leibniz</w:t>
        </w:r>
      </w:hyperlink>
      <w:r>
        <w:rPr>
          <w:rFonts w:ascii="Arial" w:hAnsi="Arial" w:cs="Arial"/>
          <w:color w:val="202122"/>
          <w:sz w:val="21"/>
          <w:szCs w:val="21"/>
          <w:shd w:val="clear" w:color="auto" w:fill="FFFFFF"/>
        </w:rPr>
        <w:t>, "An Introduction to a Secret Encyclopædia", </w:t>
      </w:r>
      <w:r>
        <w:rPr>
          <w:rFonts w:ascii="Arial" w:hAnsi="Arial" w:cs="Arial"/>
          <w:i/>
          <w:iCs/>
          <w:color w:val="202122"/>
          <w:sz w:val="21"/>
          <w:szCs w:val="21"/>
          <w:shd w:val="clear" w:color="auto" w:fill="FFFFFF"/>
        </w:rPr>
        <w:t>c</w:t>
      </w:r>
      <w:r>
        <w:rPr>
          <w:rFonts w:ascii="Arial" w:hAnsi="Arial" w:cs="Arial"/>
          <w:color w:val="202122"/>
          <w:sz w:val="21"/>
          <w:szCs w:val="21"/>
          <w:shd w:val="clear" w:color="auto" w:fill="FFFFFF"/>
        </w:rPr>
        <w:t>. 1679</w:t>
      </w:r>
    </w:p>
    <w:p w14:paraId="71FF4A5A" w14:textId="0DCE3CB2" w:rsidR="00180E0A" w:rsidRDefault="00180E0A">
      <w:pPr>
        <w:rPr>
          <w:rFonts w:cstheme="minorHAnsi"/>
          <w:sz w:val="24"/>
          <w:szCs w:val="24"/>
        </w:rPr>
      </w:pPr>
    </w:p>
    <w:p w14:paraId="3BFB2519" w14:textId="4B2BB451" w:rsidR="000A6478" w:rsidRDefault="000A6478">
      <w:pPr>
        <w:rPr>
          <w:rFonts w:cstheme="minorHAnsi"/>
          <w:sz w:val="24"/>
          <w:szCs w:val="24"/>
        </w:rPr>
      </w:pPr>
      <w:r w:rsidRPr="000A6478">
        <w:rPr>
          <w:rFonts w:cstheme="minorHAnsi"/>
          <w:noProof/>
          <w:sz w:val="24"/>
          <w:szCs w:val="24"/>
        </w:rPr>
        <w:lastRenderedPageBreak/>
        <w:drawing>
          <wp:inline distT="0" distB="0" distL="0" distR="0" wp14:anchorId="66B173D8" wp14:editId="3649C1D5">
            <wp:extent cx="5731510" cy="3477895"/>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9"/>
                    <a:stretch>
                      <a:fillRect/>
                    </a:stretch>
                  </pic:blipFill>
                  <pic:spPr>
                    <a:xfrm>
                      <a:off x="0" y="0"/>
                      <a:ext cx="5731510" cy="3477895"/>
                    </a:xfrm>
                    <a:prstGeom prst="rect">
                      <a:avLst/>
                    </a:prstGeom>
                  </pic:spPr>
                </pic:pic>
              </a:graphicData>
            </a:graphic>
          </wp:inline>
        </w:drawing>
      </w:r>
    </w:p>
    <w:p w14:paraId="026BDA4E" w14:textId="7EA29429" w:rsidR="00943A4A" w:rsidRDefault="00943A4A">
      <w:pPr>
        <w:rPr>
          <w:rFonts w:cstheme="minorHAnsi"/>
          <w:sz w:val="24"/>
          <w:szCs w:val="24"/>
        </w:rPr>
      </w:pPr>
    </w:p>
    <w:p w14:paraId="3E1AE115" w14:textId="3A0C4D36" w:rsidR="00943A4A" w:rsidRDefault="00943A4A">
      <w:pPr>
        <w:rPr>
          <w:rFonts w:cstheme="minorHAnsi"/>
          <w:sz w:val="24"/>
          <w:szCs w:val="24"/>
        </w:rPr>
      </w:pPr>
    </w:p>
    <w:p w14:paraId="093555F1" w14:textId="711DF246" w:rsidR="00A33DBE" w:rsidRDefault="00A33DBE">
      <w:pPr>
        <w:rPr>
          <w:rFonts w:cstheme="minorHAnsi"/>
          <w:sz w:val="24"/>
          <w:szCs w:val="24"/>
        </w:rPr>
      </w:pPr>
      <w:r>
        <w:rPr>
          <w:rFonts w:cstheme="minorHAnsi"/>
          <w:sz w:val="24"/>
          <w:szCs w:val="24"/>
        </w:rPr>
        <w:t>Extra references that I’m DEFINETLY not using</w:t>
      </w:r>
    </w:p>
    <w:p w14:paraId="42FCAEE0" w14:textId="4F4361EE" w:rsidR="00A33DBE" w:rsidRDefault="00A33DBE">
      <w:pPr>
        <w:rPr>
          <w:rFonts w:cstheme="minorHAnsi"/>
          <w:sz w:val="24"/>
          <w:szCs w:val="24"/>
        </w:rPr>
      </w:pPr>
      <w:hyperlink r:id="rId10" w:history="1">
        <w:r w:rsidRPr="00086F0E">
          <w:rPr>
            <w:rStyle w:val="Hyperlink"/>
            <w:rFonts w:cstheme="minorHAnsi"/>
            <w:sz w:val="24"/>
            <w:szCs w:val="24"/>
          </w:rPr>
          <w:t>https://en.wikipedia.org/wiki/Frame_problem#Solutions</w:t>
        </w:r>
      </w:hyperlink>
    </w:p>
    <w:p w14:paraId="645EB9C0" w14:textId="77777777" w:rsidR="00A33DBE" w:rsidRPr="00050A61" w:rsidRDefault="00A33DBE">
      <w:pPr>
        <w:rPr>
          <w:rFonts w:cstheme="minorHAnsi"/>
          <w:sz w:val="24"/>
          <w:szCs w:val="24"/>
        </w:rPr>
      </w:pPr>
    </w:p>
    <w:sectPr w:rsidR="00A33DBE" w:rsidRPr="00050A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F600C"/>
    <w:multiLevelType w:val="hybridMultilevel"/>
    <w:tmpl w:val="3A5892F4"/>
    <w:lvl w:ilvl="0" w:tplc="4A80A8B2">
      <w:numFmt w:val="bullet"/>
      <w:lvlText w:val="-"/>
      <w:lvlJc w:val="left"/>
      <w:pPr>
        <w:ind w:left="1800" w:hanging="360"/>
      </w:pPr>
      <w:rPr>
        <w:rFonts w:ascii="Calibri" w:eastAsiaTheme="minorHAnsi" w:hAnsi="Calibri" w:cs="Calibri"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 w15:restartNumberingAfterBreak="0">
    <w:nsid w:val="4CF34E5B"/>
    <w:multiLevelType w:val="hybridMultilevel"/>
    <w:tmpl w:val="DD22DB8E"/>
    <w:lvl w:ilvl="0" w:tplc="08AAA7FC">
      <w:numFmt w:val="bullet"/>
      <w:lvlText w:val="-"/>
      <w:lvlJc w:val="left"/>
      <w:pPr>
        <w:ind w:left="1800" w:hanging="360"/>
      </w:pPr>
      <w:rPr>
        <w:rFonts w:ascii="Calibri" w:eastAsiaTheme="minorHAnsi" w:hAnsi="Calibri" w:cs="Calibri"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num w:numId="1" w16cid:durableId="1270507894">
    <w:abstractNumId w:val="0"/>
  </w:num>
  <w:num w:numId="2" w16cid:durableId="1543403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D4E31"/>
    <w:rsid w:val="00050A61"/>
    <w:rsid w:val="000803F3"/>
    <w:rsid w:val="000A6478"/>
    <w:rsid w:val="000C51DD"/>
    <w:rsid w:val="00180E0A"/>
    <w:rsid w:val="001D726B"/>
    <w:rsid w:val="00231B17"/>
    <w:rsid w:val="002612CF"/>
    <w:rsid w:val="003B624B"/>
    <w:rsid w:val="003D696E"/>
    <w:rsid w:val="00523AAB"/>
    <w:rsid w:val="00901C9F"/>
    <w:rsid w:val="00943A4A"/>
    <w:rsid w:val="00971033"/>
    <w:rsid w:val="009F7BD5"/>
    <w:rsid w:val="00A33DBE"/>
    <w:rsid w:val="00C34FD6"/>
    <w:rsid w:val="00CD4E31"/>
    <w:rsid w:val="00EE4933"/>
    <w:rsid w:val="00EF33EE"/>
    <w:rsid w:val="00FA719E"/>
    <w:rsid w:val="00FC00A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AA06C"/>
  <w15:docId w15:val="{346F815B-469F-4247-8B06-B6E42CE66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0E0A"/>
    <w:rPr>
      <w:color w:val="0563C1" w:themeColor="hyperlink"/>
      <w:u w:val="single"/>
    </w:rPr>
  </w:style>
  <w:style w:type="character" w:styleId="UnresolvedMention">
    <w:name w:val="Unresolved Mention"/>
    <w:basedOn w:val="DefaultParagraphFont"/>
    <w:uiPriority w:val="99"/>
    <w:semiHidden/>
    <w:unhideWhenUsed/>
    <w:rsid w:val="00180E0A"/>
    <w:rPr>
      <w:color w:val="605E5C"/>
      <w:shd w:val="clear" w:color="auto" w:fill="E1DFDD"/>
    </w:rPr>
  </w:style>
  <w:style w:type="paragraph" w:styleId="ListParagraph">
    <w:name w:val="List Paragraph"/>
    <w:basedOn w:val="Normal"/>
    <w:uiPriority w:val="34"/>
    <w:qFormat/>
    <w:rsid w:val="00EE4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ottfried_Wilhelm_Leibniz" TargetMode="External"/><Relationship Id="rId3" Type="http://schemas.openxmlformats.org/officeDocument/2006/relationships/settings" Target="settings.xml"/><Relationship Id="rId7" Type="http://schemas.openxmlformats.org/officeDocument/2006/relationships/hyperlink" Target="https://plato.stanford.edu/entries/frame-proble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bstract/document/6637024?casa_token=bjYPeSwvfx4AAAAA:yY4oC9ehHdmAlCP7xTXbAeu91U__CvPq4P8ONE264Vma-1E7Zc-HMLRhVkl-M_2tzu3LECjKodgl" TargetMode="External"/><Relationship Id="rId11" Type="http://schemas.openxmlformats.org/officeDocument/2006/relationships/fontTable" Target="fontTable.xml"/><Relationship Id="rId5" Type="http://schemas.openxmlformats.org/officeDocument/2006/relationships/hyperlink" Target="https://arxiv.org/abs/2012.09810" TargetMode="External"/><Relationship Id="rId10" Type="http://schemas.openxmlformats.org/officeDocument/2006/relationships/hyperlink" Target="https://en.wikipedia.org/wiki/Frame_problem#Solutions"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1708</TotalTime>
  <Pages>1</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 Tham</dc:creator>
  <cp:keywords/>
  <dc:description/>
  <cp:lastModifiedBy>Jit Tham</cp:lastModifiedBy>
  <cp:revision>5</cp:revision>
  <dcterms:created xsi:type="dcterms:W3CDTF">2022-11-21T15:31:00Z</dcterms:created>
  <dcterms:modified xsi:type="dcterms:W3CDTF">2022-11-22T20:44:00Z</dcterms:modified>
</cp:coreProperties>
</file>