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intelligence2.xml" ContentType="application/vnd.ms-office.intelligence2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FA29D1" w:rsidR="00CA23EF" w:rsidP="61474793" w:rsidRDefault="003166CE" w14:paraId="7832145C" w14:textId="457BB9A7">
      <w:pPr>
        <w:pStyle w:val="Title"/>
        <w:rPr>
          <w:rFonts w:ascii="Times New Roman" w:hAnsi="Times New Roman" w:cs="Times New Roman"/>
          <w:b w:val="1"/>
          <w:bCs w:val="1"/>
          <w:sz w:val="44"/>
          <w:szCs w:val="44"/>
        </w:rPr>
      </w:pPr>
      <w:r w:rsidRPr="61474793" w:rsidR="003166CE">
        <w:rPr>
          <w:rFonts w:ascii="Times New Roman" w:hAnsi="Times New Roman" w:cs="Times New Roman"/>
          <w:b w:val="1"/>
          <w:bCs w:val="1"/>
          <w:sz w:val="44"/>
          <w:szCs w:val="44"/>
        </w:rPr>
        <w:t>Sit</w:t>
      </w:r>
      <w:r w:rsidRPr="61474793" w:rsidR="007965ED">
        <w:rPr>
          <w:rFonts w:ascii="Times New Roman" w:hAnsi="Times New Roman" w:cs="Times New Roman"/>
          <w:b w:val="1"/>
          <w:bCs w:val="1"/>
          <w:sz w:val="44"/>
          <w:szCs w:val="44"/>
        </w:rPr>
        <w:t xml:space="preserve">uation Target Proposal (STP) – </w:t>
      </w:r>
      <w:r w:rsidRPr="61474793" w:rsidR="00BE463C">
        <w:rPr>
          <w:rFonts w:ascii="Times New Roman" w:hAnsi="Times New Roman" w:cs="Times New Roman"/>
          <w:b w:val="1"/>
          <w:bCs w:val="1"/>
          <w:sz w:val="44"/>
          <w:szCs w:val="44"/>
        </w:rPr>
        <w:t xml:space="preserve">Seattle </w:t>
      </w:r>
      <w:r w:rsidRPr="61474793" w:rsidR="1A7E9EBE">
        <w:rPr>
          <w:rFonts w:ascii="Times New Roman" w:hAnsi="Times New Roman" w:cs="Times New Roman"/>
          <w:b w:val="1"/>
          <w:bCs w:val="1"/>
          <w:sz w:val="44"/>
          <w:szCs w:val="44"/>
        </w:rPr>
        <w:t xml:space="preserve">Housing </w:t>
      </w:r>
      <w:r w:rsidRPr="61474793" w:rsidR="00BE463C">
        <w:rPr>
          <w:rFonts w:ascii="Times New Roman" w:hAnsi="Times New Roman" w:cs="Times New Roman"/>
          <w:b w:val="1"/>
          <w:bCs w:val="1"/>
          <w:sz w:val="44"/>
          <w:szCs w:val="44"/>
        </w:rPr>
        <w:t>Cris</w:t>
      </w:r>
      <w:r w:rsidRPr="61474793" w:rsidR="35C0D5C9">
        <w:rPr>
          <w:rFonts w:ascii="Times New Roman" w:hAnsi="Times New Roman" w:cs="Times New Roman"/>
          <w:b w:val="1"/>
          <w:bCs w:val="1"/>
          <w:sz w:val="44"/>
          <w:szCs w:val="44"/>
        </w:rPr>
        <w:t>is</w:t>
      </w:r>
      <w:r w:rsidRPr="61474793" w:rsidR="00BE463C">
        <w:rPr>
          <w:rFonts w:ascii="Times New Roman" w:hAnsi="Times New Roman" w:cs="Times New Roman"/>
          <w:b w:val="1"/>
          <w:bCs w:val="1"/>
          <w:sz w:val="44"/>
          <w:szCs w:val="44"/>
        </w:rPr>
        <w:t xml:space="preserve"> Analysis</w:t>
      </w:r>
    </w:p>
    <w:p w:rsidRPr="00FA29D1" w:rsidR="00800B55" w:rsidP="00800B55" w:rsidRDefault="00800B55" w14:paraId="34441186" w14:textId="77777777">
      <w:pPr>
        <w:rPr>
          <w:rFonts w:ascii="Times New Roman" w:hAnsi="Times New Roman" w:cs="Times New Roman"/>
        </w:rPr>
      </w:pPr>
    </w:p>
    <w:p w:rsidRPr="00FA29D1" w:rsidR="003166CE" w:rsidP="61474793" w:rsidRDefault="003166CE" w14:paraId="3260FE26" w14:textId="30E43817">
      <w:pPr>
        <w:pStyle w:val="Title"/>
        <w:rPr>
          <w:rFonts w:ascii="Times New Roman" w:hAnsi="Times New Roman" w:cs="Times New Roman"/>
          <w:sz w:val="28"/>
          <w:szCs w:val="28"/>
        </w:rPr>
      </w:pPr>
      <w:r w:rsidRPr="61474793" w:rsidR="003166CE">
        <w:rPr>
          <w:rFonts w:ascii="Times New Roman" w:hAnsi="Times New Roman" w:cs="Times New Roman"/>
          <w:sz w:val="28"/>
          <w:szCs w:val="28"/>
        </w:rPr>
        <w:t>Prepare</w:t>
      </w:r>
      <w:r w:rsidRPr="61474793" w:rsidR="007965ED">
        <w:rPr>
          <w:rFonts w:ascii="Times New Roman" w:hAnsi="Times New Roman" w:cs="Times New Roman"/>
          <w:sz w:val="28"/>
          <w:szCs w:val="28"/>
        </w:rPr>
        <w:t xml:space="preserve">d by: Team </w:t>
      </w:r>
      <w:r w:rsidRPr="61474793" w:rsidR="00FE2BB6">
        <w:rPr>
          <w:rFonts w:ascii="Times New Roman" w:hAnsi="Times New Roman" w:cs="Times New Roman"/>
          <w:sz w:val="28"/>
          <w:szCs w:val="28"/>
        </w:rPr>
        <w:t>7</w:t>
      </w:r>
    </w:p>
    <w:p w:rsidRPr="00FA29D1" w:rsidR="003166CE" w:rsidRDefault="003166CE" w14:paraId="4E02C1AF" w14:textId="77777777">
      <w:pPr>
        <w:rPr>
          <w:rFonts w:ascii="Times New Roman" w:hAnsi="Times New Roman" w:cs="Times New Roman"/>
          <w:sz w:val="24"/>
          <w:szCs w:val="24"/>
        </w:rPr>
      </w:pPr>
    </w:p>
    <w:p w:rsidR="00DF5C0F" w:rsidP="00105A35" w:rsidRDefault="00DF5C0F" w14:paraId="2C1996DF" w14:textId="2740DC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Data</w:t>
      </w:r>
      <w:r w:rsidR="00707176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Sources: </w:t>
      </w:r>
    </w:p>
    <w:p w:rsidRPr="005E474C" w:rsidR="003A5BFE" w:rsidP="00105A35" w:rsidRDefault="00F224BE" w14:paraId="1902D3E9" w14:textId="55553D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hyperlink w:history="1" r:id="rId9">
        <w:r w:rsidRPr="00F224BE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Seattle Housing Characteristics Data</w:t>
        </w:r>
      </w:hyperlink>
    </w:p>
    <w:p w:rsidRPr="005E474C" w:rsidR="003A5BFE" w:rsidP="00105A35" w:rsidRDefault="00556BA8" w14:paraId="35152DD0" w14:textId="16F3F5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hyperlink w:history="1" r:id="rId10">
        <w:r w:rsidRPr="00556BA8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Man</w:t>
        </w:r>
        <w:r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d</w:t>
        </w:r>
        <w:r w:rsidRPr="00556BA8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atory Housing Affordability Fee Areas</w:t>
        </w:r>
      </w:hyperlink>
    </w:p>
    <w:p w:rsidRPr="005E474C" w:rsidR="00DF5C0F" w:rsidP="00105A35" w:rsidRDefault="00BE2F0D" w14:paraId="29F25CA0" w14:textId="716D8C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hyperlink w:history="1" r:id="rId11">
        <w:r w:rsidRPr="00BE2F0D">
          <w:rPr>
            <w:rStyle w:val="Hyperlink"/>
            <w:rFonts w:ascii="Times New Roman" w:hAnsi="Times New Roman" w:cs="Times New Roman"/>
            <w:sz w:val="24"/>
            <w:szCs w:val="24"/>
          </w:rPr>
          <w:t>Rent Burden Data</w:t>
        </w:r>
      </w:hyperlink>
    </w:p>
    <w:p w:rsidRPr="005E474C" w:rsidR="18687875" w:rsidP="00105A35" w:rsidRDefault="18687875" w14:paraId="261760E5" w14:textId="02FE40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hyperlink r:id="rId12">
        <w:r w:rsidRPr="005E474C">
          <w:rPr>
            <w:rStyle w:val="Hyperlink"/>
            <w:rFonts w:ascii="Times New Roman" w:hAnsi="Times New Roman" w:cs="Times New Roman"/>
          </w:rPr>
          <w:t>Housing Affordability - RSJI | seattle.gov</w:t>
        </w:r>
      </w:hyperlink>
    </w:p>
    <w:p w:rsidRPr="005E474C" w:rsidR="1A349EDD" w:rsidP="00105A35" w:rsidRDefault="1A349EDD" w14:paraId="438F26FF" w14:textId="3510E5A6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13">
        <w:r w:rsidRPr="005E474C">
          <w:rPr>
            <w:rStyle w:val="Hyperlink"/>
            <w:rFonts w:ascii="Times New Roman" w:hAnsi="Times New Roman" w:cs="Times New Roman"/>
          </w:rPr>
          <w:t>MHA_Overview.pdf (seattle.gov)</w:t>
        </w:r>
      </w:hyperlink>
    </w:p>
    <w:p w:rsidRPr="005E474C" w:rsidR="1EE49931" w:rsidP="00105A35" w:rsidRDefault="1EE49931" w14:paraId="1D8B89C1" w14:textId="644B9D0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hyperlink r:id="rId14">
        <w:r w:rsidRPr="005E474C">
          <w:rPr>
            <w:rStyle w:val="Hyperlink"/>
            <w:rFonts w:ascii="Times New Roman" w:hAnsi="Times New Roman" w:cs="Times New Roman"/>
          </w:rPr>
          <w:t>Seattle Housing Market: House Prices &amp; Trends | Redfin</w:t>
        </w:r>
      </w:hyperlink>
    </w:p>
    <w:p w:rsidRPr="00F03983" w:rsidR="4430AF96" w:rsidP="00105A35" w:rsidRDefault="4430AF96" w14:paraId="4BF10286" w14:textId="4FD42F9C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15">
        <w:r w:rsidRPr="005E474C">
          <w:rPr>
            <w:rStyle w:val="Hyperlink"/>
            <w:rFonts w:ascii="Times New Roman" w:hAnsi="Times New Roman" w:cs="Times New Roman"/>
          </w:rPr>
          <w:t>Seattle GeoData (arcgis.com)</w:t>
        </w:r>
      </w:hyperlink>
    </w:p>
    <w:p w:rsidRPr="00B16687" w:rsidR="003166CE" w:rsidP="00105A35" w:rsidRDefault="003166CE" w14:paraId="5ACD3429" w14:textId="7C0621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B16687">
        <w:rPr>
          <w:rFonts w:ascii="Times New Roman" w:hAnsi="Times New Roman" w:cs="Times New Roman"/>
          <w:b/>
          <w:sz w:val="32"/>
          <w:szCs w:val="32"/>
        </w:rPr>
        <w:t xml:space="preserve">Situation: </w:t>
      </w:r>
    </w:p>
    <w:p w:rsidR="00E8080D" w:rsidP="61474793" w:rsidRDefault="00FE4715" w14:paraId="547B2129" w14:textId="41BC3664">
      <w:pPr>
        <w:rPr>
          <w:rFonts w:ascii="Times New Roman" w:hAnsi="Times New Roman" w:cs="Times New Roman"/>
          <w:sz w:val="24"/>
          <w:szCs w:val="24"/>
        </w:rPr>
      </w:pPr>
      <w:r w:rsidRPr="61474793" w:rsidR="00FE4715">
        <w:rPr>
          <w:rFonts w:ascii="Times New Roman" w:hAnsi="Times New Roman" w:cs="Times New Roman"/>
          <w:sz w:val="24"/>
          <w:szCs w:val="24"/>
        </w:rPr>
        <w:t xml:space="preserve">According to an analysis by Puget Sound Sage, </w:t>
      </w:r>
      <w:bookmarkStart w:name="_Int_dKX1817T" w:id="1515303434"/>
      <w:r w:rsidRPr="61474793" w:rsidR="6CCED492">
        <w:rPr>
          <w:rFonts w:ascii="Times New Roman" w:hAnsi="Times New Roman" w:cs="Times New Roman"/>
          <w:sz w:val="24"/>
          <w:szCs w:val="24"/>
        </w:rPr>
        <w:t>nearly</w:t>
      </w:r>
      <w:r w:rsidRPr="61474793" w:rsidR="00FE4715">
        <w:rPr>
          <w:rFonts w:ascii="Times New Roman" w:hAnsi="Times New Roman" w:cs="Times New Roman"/>
          <w:sz w:val="24"/>
          <w:szCs w:val="24"/>
        </w:rPr>
        <w:t xml:space="preserve"> </w:t>
      </w:r>
      <w:r w:rsidRPr="61474793" w:rsidR="2D372828">
        <w:rPr>
          <w:rFonts w:ascii="Times New Roman" w:hAnsi="Times New Roman" w:cs="Times New Roman"/>
          <w:sz w:val="24"/>
          <w:szCs w:val="24"/>
        </w:rPr>
        <w:t>half</w:t>
      </w:r>
      <w:bookmarkEnd w:id="1515303434"/>
      <w:r w:rsidRPr="61474793" w:rsidR="2D372828">
        <w:rPr>
          <w:rFonts w:ascii="Times New Roman" w:hAnsi="Times New Roman" w:cs="Times New Roman"/>
          <w:sz w:val="24"/>
          <w:szCs w:val="24"/>
        </w:rPr>
        <w:t xml:space="preserve"> </w:t>
      </w:r>
      <w:r w:rsidRPr="61474793" w:rsidR="00FE4715">
        <w:rPr>
          <w:rFonts w:ascii="Times New Roman" w:hAnsi="Times New Roman" w:cs="Times New Roman"/>
          <w:sz w:val="24"/>
          <w:szCs w:val="24"/>
        </w:rPr>
        <w:t>of the population</w:t>
      </w:r>
      <w:r w:rsidRPr="61474793" w:rsidR="00866DCF">
        <w:rPr>
          <w:rFonts w:ascii="Times New Roman" w:hAnsi="Times New Roman" w:cs="Times New Roman"/>
          <w:sz w:val="24"/>
          <w:szCs w:val="24"/>
        </w:rPr>
        <w:t xml:space="preserve"> </w:t>
      </w:r>
      <w:r w:rsidRPr="61474793" w:rsidR="58612169">
        <w:rPr>
          <w:rFonts w:ascii="Times New Roman" w:hAnsi="Times New Roman" w:cs="Times New Roman"/>
          <w:sz w:val="24"/>
          <w:szCs w:val="24"/>
        </w:rPr>
        <w:t xml:space="preserve">in Seattle is unable to afford </w:t>
      </w:r>
      <w:r w:rsidRPr="61474793" w:rsidR="00F3790A">
        <w:rPr>
          <w:rFonts w:ascii="Times New Roman" w:hAnsi="Times New Roman" w:cs="Times New Roman"/>
          <w:sz w:val="24"/>
          <w:szCs w:val="24"/>
        </w:rPr>
        <w:t>ho</w:t>
      </w:r>
      <w:r w:rsidRPr="61474793" w:rsidR="00AB3913">
        <w:rPr>
          <w:rFonts w:ascii="Times New Roman" w:hAnsi="Times New Roman" w:cs="Times New Roman"/>
          <w:sz w:val="24"/>
          <w:szCs w:val="24"/>
        </w:rPr>
        <w:t>us</w:t>
      </w:r>
      <w:r w:rsidRPr="61474793" w:rsidR="00F3790A">
        <w:rPr>
          <w:rFonts w:ascii="Times New Roman" w:hAnsi="Times New Roman" w:cs="Times New Roman"/>
          <w:sz w:val="24"/>
          <w:szCs w:val="24"/>
        </w:rPr>
        <w:t>ing</w:t>
      </w:r>
      <w:r w:rsidRPr="61474793" w:rsidR="00AB3913">
        <w:rPr>
          <w:rFonts w:ascii="Times New Roman" w:hAnsi="Times New Roman" w:cs="Times New Roman"/>
          <w:sz w:val="24"/>
          <w:szCs w:val="24"/>
        </w:rPr>
        <w:t>. A</w:t>
      </w:r>
      <w:r w:rsidRPr="61474793" w:rsidR="0820B19E">
        <w:rPr>
          <w:rFonts w:ascii="Times New Roman" w:hAnsi="Times New Roman" w:cs="Times New Roman"/>
          <w:sz w:val="24"/>
          <w:szCs w:val="24"/>
        </w:rPr>
        <w:t>dditionally, the article states</w:t>
      </w:r>
      <w:r w:rsidRPr="61474793" w:rsidR="00A32DA2">
        <w:rPr>
          <w:rFonts w:ascii="Times New Roman" w:hAnsi="Times New Roman" w:cs="Times New Roman"/>
          <w:sz w:val="24"/>
          <w:szCs w:val="24"/>
        </w:rPr>
        <w:t xml:space="preserve"> </w:t>
      </w:r>
      <w:r w:rsidRPr="61474793" w:rsidR="00A32DA2">
        <w:rPr>
          <w:rFonts w:ascii="Times New Roman" w:hAnsi="Times New Roman" w:cs="Times New Roman"/>
          <w:sz w:val="24"/>
          <w:szCs w:val="24"/>
        </w:rPr>
        <w:t xml:space="preserve">“2 out of 5 people in Seattle are low-income, only 1 in 5 newly built homes are affordable to them and their </w:t>
      </w:r>
      <w:r w:rsidRPr="61474793" w:rsidR="00C74A43">
        <w:rPr>
          <w:rFonts w:ascii="Times New Roman" w:hAnsi="Times New Roman" w:cs="Times New Roman"/>
          <w:sz w:val="24"/>
          <w:szCs w:val="24"/>
        </w:rPr>
        <w:t>families” (</w:t>
      </w:r>
      <w:r w:rsidRPr="61474793" w:rsidR="00A32DA2">
        <w:rPr>
          <w:rFonts w:ascii="Times New Roman" w:hAnsi="Times New Roman" w:cs="Times New Roman"/>
          <w:sz w:val="24"/>
          <w:szCs w:val="24"/>
        </w:rPr>
        <w:t>Puget Sound</w:t>
      </w:r>
      <w:r w:rsidRPr="61474793" w:rsidR="00E8080D">
        <w:rPr>
          <w:rFonts w:ascii="Times New Roman" w:hAnsi="Times New Roman" w:cs="Times New Roman"/>
          <w:sz w:val="24"/>
          <w:szCs w:val="24"/>
        </w:rPr>
        <w:t xml:space="preserve"> Sage, 2024</w:t>
      </w:r>
      <w:r w:rsidRPr="61474793" w:rsidR="00A32DA2">
        <w:rPr>
          <w:rFonts w:ascii="Times New Roman" w:hAnsi="Times New Roman" w:cs="Times New Roman"/>
          <w:sz w:val="24"/>
          <w:szCs w:val="24"/>
        </w:rPr>
        <w:t>).</w:t>
      </w:r>
      <w:r w:rsidRPr="61474793" w:rsidR="00E8080D">
        <w:rPr>
          <w:rFonts w:ascii="Times New Roman" w:hAnsi="Times New Roman" w:cs="Times New Roman"/>
          <w:sz w:val="24"/>
          <w:szCs w:val="24"/>
        </w:rPr>
        <w:t xml:space="preserve"> </w:t>
      </w:r>
      <w:r w:rsidRPr="61474793" w:rsidR="54A21862">
        <w:rPr>
          <w:rFonts w:ascii="Times New Roman" w:hAnsi="Times New Roman" w:cs="Times New Roman"/>
          <w:sz w:val="24"/>
          <w:szCs w:val="24"/>
        </w:rPr>
        <w:t>Seattle’s housing situation has created a</w:t>
      </w:r>
      <w:r w:rsidRPr="61474793" w:rsidR="525C65B4">
        <w:rPr>
          <w:rFonts w:ascii="Times New Roman" w:hAnsi="Times New Roman" w:cs="Times New Roman"/>
          <w:sz w:val="24"/>
          <w:szCs w:val="24"/>
        </w:rPr>
        <w:t>n</w:t>
      </w:r>
      <w:r w:rsidRPr="61474793" w:rsidR="54A21862">
        <w:rPr>
          <w:rFonts w:ascii="Times New Roman" w:hAnsi="Times New Roman" w:cs="Times New Roman"/>
          <w:sz w:val="24"/>
          <w:szCs w:val="24"/>
        </w:rPr>
        <w:t xml:space="preserve"> environment of immense </w:t>
      </w:r>
      <w:r w:rsidRPr="61474793" w:rsidR="00E8080D">
        <w:rPr>
          <w:rFonts w:ascii="Times New Roman" w:hAnsi="Times New Roman" w:cs="Times New Roman"/>
          <w:sz w:val="24"/>
          <w:szCs w:val="24"/>
        </w:rPr>
        <w:t>com</w:t>
      </w:r>
      <w:r w:rsidRPr="61474793" w:rsidR="59B64E7A">
        <w:rPr>
          <w:rFonts w:ascii="Times New Roman" w:hAnsi="Times New Roman" w:cs="Times New Roman"/>
          <w:sz w:val="24"/>
          <w:szCs w:val="24"/>
        </w:rPr>
        <w:t xml:space="preserve">petition </w:t>
      </w:r>
      <w:r w:rsidRPr="61474793" w:rsidR="00E8080D">
        <w:rPr>
          <w:rFonts w:ascii="Times New Roman" w:hAnsi="Times New Roman" w:cs="Times New Roman"/>
          <w:sz w:val="24"/>
          <w:szCs w:val="24"/>
        </w:rPr>
        <w:t xml:space="preserve">for low-income and median-income residents </w:t>
      </w:r>
      <w:r w:rsidRPr="61474793" w:rsidR="5E2D02E9">
        <w:rPr>
          <w:rFonts w:ascii="Times New Roman" w:hAnsi="Times New Roman" w:cs="Times New Roman"/>
          <w:sz w:val="24"/>
          <w:szCs w:val="24"/>
        </w:rPr>
        <w:t xml:space="preserve">and </w:t>
      </w:r>
      <w:r w:rsidRPr="61474793" w:rsidR="5E2D02E9">
        <w:rPr>
          <w:rFonts w:ascii="Times New Roman" w:hAnsi="Times New Roman" w:cs="Times New Roman"/>
          <w:sz w:val="24"/>
          <w:szCs w:val="24"/>
        </w:rPr>
        <w:t>families in the struggle to obtain affordable housing.</w:t>
      </w:r>
    </w:p>
    <w:p w:rsidR="00FA29D1" w:rsidP="61474793" w:rsidRDefault="00FA29D1" w14:paraId="375EBC94" w14:textId="1540640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sz w:val="24"/>
          <w:szCs w:val="24"/>
        </w:rPr>
      </w:pPr>
      <w:r w:rsidRPr="61474793" w:rsidR="00FA29D1">
        <w:rPr>
          <w:rFonts w:ascii="Times New Roman" w:hAnsi="Times New Roman" w:cs="Times New Roman"/>
          <w:sz w:val="24"/>
          <w:szCs w:val="24"/>
        </w:rPr>
        <w:t xml:space="preserve">Team 7 </w:t>
      </w:r>
      <w:r w:rsidRPr="61474793" w:rsidR="09830AA9">
        <w:rPr>
          <w:rFonts w:ascii="Times New Roman" w:hAnsi="Times New Roman" w:cs="Times New Roman"/>
          <w:sz w:val="24"/>
          <w:szCs w:val="24"/>
        </w:rPr>
        <w:t xml:space="preserve">aims to </w:t>
      </w:r>
      <w:r w:rsidRPr="61474793" w:rsidR="00FA29D1">
        <w:rPr>
          <w:rFonts w:ascii="Times New Roman" w:hAnsi="Times New Roman" w:cs="Times New Roman"/>
          <w:sz w:val="24"/>
          <w:szCs w:val="24"/>
        </w:rPr>
        <w:t>an</w:t>
      </w:r>
      <w:r w:rsidRPr="61474793" w:rsidR="454933E7">
        <w:rPr>
          <w:rFonts w:ascii="Times New Roman" w:hAnsi="Times New Roman" w:cs="Times New Roman"/>
          <w:sz w:val="24"/>
          <w:szCs w:val="24"/>
        </w:rPr>
        <w:t xml:space="preserve">alyze </w:t>
      </w:r>
      <w:r w:rsidRPr="61474793" w:rsidR="00FA29D1">
        <w:rPr>
          <w:rFonts w:ascii="Times New Roman" w:hAnsi="Times New Roman" w:cs="Times New Roman"/>
          <w:sz w:val="24"/>
          <w:szCs w:val="24"/>
        </w:rPr>
        <w:t>the hous</w:t>
      </w:r>
      <w:r w:rsidRPr="61474793" w:rsidR="00F15149">
        <w:rPr>
          <w:rFonts w:ascii="Times New Roman" w:hAnsi="Times New Roman" w:cs="Times New Roman"/>
          <w:sz w:val="24"/>
          <w:szCs w:val="24"/>
        </w:rPr>
        <w:t>ing insecurity</w:t>
      </w:r>
      <w:r w:rsidRPr="61474793" w:rsidR="00FA29D1">
        <w:rPr>
          <w:rFonts w:ascii="Times New Roman" w:hAnsi="Times New Roman" w:cs="Times New Roman"/>
          <w:sz w:val="24"/>
          <w:szCs w:val="24"/>
        </w:rPr>
        <w:t xml:space="preserve"> in Seattle</w:t>
      </w:r>
      <w:r w:rsidRPr="61474793" w:rsidR="17FD748C">
        <w:rPr>
          <w:rFonts w:ascii="Times New Roman" w:hAnsi="Times New Roman" w:cs="Times New Roman"/>
          <w:sz w:val="24"/>
          <w:szCs w:val="24"/>
        </w:rPr>
        <w:t xml:space="preserve"> to explore</w:t>
      </w:r>
      <w:r w:rsidRPr="61474793" w:rsidR="00F15149">
        <w:rPr>
          <w:rFonts w:ascii="Times New Roman" w:hAnsi="Times New Roman" w:cs="Times New Roman"/>
          <w:sz w:val="24"/>
          <w:szCs w:val="24"/>
        </w:rPr>
        <w:t xml:space="preserve"> h</w:t>
      </w:r>
      <w:r w:rsidRPr="61474793" w:rsidR="00FA29D1">
        <w:rPr>
          <w:rFonts w:ascii="Times New Roman" w:hAnsi="Times New Roman" w:cs="Times New Roman"/>
          <w:sz w:val="24"/>
          <w:szCs w:val="24"/>
        </w:rPr>
        <w:t xml:space="preserve">ow the </w:t>
      </w:r>
      <w:r w:rsidRPr="61474793" w:rsidR="1D162971">
        <w:rPr>
          <w:rFonts w:ascii="Times New Roman" w:hAnsi="Times New Roman" w:cs="Times New Roman"/>
          <w:sz w:val="24"/>
          <w:szCs w:val="24"/>
        </w:rPr>
        <w:t>excessive cost</w:t>
      </w:r>
      <w:r w:rsidRPr="61474793" w:rsidR="00FA29D1">
        <w:rPr>
          <w:rFonts w:ascii="Times New Roman" w:hAnsi="Times New Roman" w:cs="Times New Roman"/>
          <w:sz w:val="24"/>
          <w:szCs w:val="24"/>
        </w:rPr>
        <w:t xml:space="preserve"> of living in Seattle, particularly </w:t>
      </w:r>
      <w:r w:rsidRPr="61474793" w:rsidR="00FA29D1">
        <w:rPr>
          <w:rFonts w:ascii="Times New Roman" w:hAnsi="Times New Roman" w:cs="Times New Roman"/>
          <w:sz w:val="24"/>
          <w:szCs w:val="24"/>
        </w:rPr>
        <w:t>regarding</w:t>
      </w:r>
      <w:r w:rsidRPr="61474793" w:rsidR="00FA29D1">
        <w:rPr>
          <w:rFonts w:ascii="Times New Roman" w:hAnsi="Times New Roman" w:cs="Times New Roman"/>
          <w:sz w:val="24"/>
          <w:szCs w:val="24"/>
        </w:rPr>
        <w:t xml:space="preserve"> housing affordability, contribute</w:t>
      </w:r>
      <w:r w:rsidRPr="61474793" w:rsidR="00F15149">
        <w:rPr>
          <w:rFonts w:ascii="Times New Roman" w:hAnsi="Times New Roman" w:cs="Times New Roman"/>
          <w:sz w:val="24"/>
          <w:szCs w:val="24"/>
        </w:rPr>
        <w:t>s</w:t>
      </w:r>
      <w:r w:rsidRPr="61474793" w:rsidR="00FA29D1">
        <w:rPr>
          <w:rFonts w:ascii="Times New Roman" w:hAnsi="Times New Roman" w:cs="Times New Roman"/>
          <w:sz w:val="24"/>
          <w:szCs w:val="24"/>
        </w:rPr>
        <w:t xml:space="preserve"> to the city's growing problem of housing insecurity</w:t>
      </w:r>
      <w:r w:rsidRPr="61474793" w:rsidR="00F15149">
        <w:rPr>
          <w:rFonts w:ascii="Times New Roman" w:hAnsi="Times New Roman" w:cs="Times New Roman"/>
          <w:sz w:val="24"/>
          <w:szCs w:val="24"/>
        </w:rPr>
        <w:t>.</w:t>
      </w:r>
      <w:r w:rsidRPr="61474793" w:rsidR="00FA29D1">
        <w:rPr>
          <w:rFonts w:ascii="Times New Roman" w:hAnsi="Times New Roman" w:cs="Times New Roman"/>
          <w:sz w:val="24"/>
          <w:szCs w:val="24"/>
        </w:rPr>
        <w:t xml:space="preserve"> </w:t>
      </w:r>
      <w:r w:rsidRPr="61474793" w:rsidR="7E4E7EE2">
        <w:rPr>
          <w:rFonts w:ascii="Times New Roman" w:hAnsi="Times New Roman" w:cs="Times New Roman"/>
          <w:sz w:val="24"/>
          <w:szCs w:val="24"/>
        </w:rPr>
        <w:t>Understanding the significant factors in this situation will help to develop effective solutions to combat this crisis.</w:t>
      </w:r>
      <w:r w:rsidRPr="61474793" w:rsidR="00A53C98">
        <w:rPr>
          <w:rFonts w:ascii="Times New Roman" w:hAnsi="Times New Roman" w:cs="Times New Roman"/>
          <w:sz w:val="24"/>
          <w:szCs w:val="24"/>
        </w:rPr>
        <w:t xml:space="preserve"> </w:t>
      </w:r>
      <w:r w:rsidRPr="61474793" w:rsidR="003166CE">
        <w:rPr>
          <w:rFonts w:ascii="Times New Roman" w:hAnsi="Times New Roman" w:cs="Times New Roman"/>
          <w:sz w:val="24"/>
          <w:szCs w:val="24"/>
        </w:rPr>
        <w:t>This document outlines the current stage of the project</w:t>
      </w:r>
      <w:r w:rsidRPr="61474793" w:rsidR="00A53C98">
        <w:rPr>
          <w:rFonts w:ascii="Times New Roman" w:hAnsi="Times New Roman" w:cs="Times New Roman"/>
          <w:sz w:val="24"/>
          <w:szCs w:val="24"/>
        </w:rPr>
        <w:t xml:space="preserve">, as well as the next steps Team Seven </w:t>
      </w:r>
      <w:r w:rsidRPr="61474793" w:rsidR="7C51EF01">
        <w:rPr>
          <w:rFonts w:ascii="Times New Roman" w:hAnsi="Times New Roman" w:cs="Times New Roman"/>
          <w:sz w:val="24"/>
          <w:szCs w:val="24"/>
        </w:rPr>
        <w:t>believes</w:t>
      </w:r>
      <w:r w:rsidRPr="61474793" w:rsidR="003166CE">
        <w:rPr>
          <w:rFonts w:ascii="Times New Roman" w:hAnsi="Times New Roman" w:cs="Times New Roman"/>
          <w:sz w:val="24"/>
          <w:szCs w:val="24"/>
        </w:rPr>
        <w:t xml:space="preserve"> are necessary to </w:t>
      </w:r>
      <w:r w:rsidRPr="61474793" w:rsidR="50817AA0">
        <w:rPr>
          <w:rFonts w:ascii="Times New Roman" w:hAnsi="Times New Roman" w:cs="Times New Roman"/>
          <w:sz w:val="24"/>
          <w:szCs w:val="24"/>
        </w:rPr>
        <w:t>complete this project successfully.</w:t>
      </w:r>
    </w:p>
    <w:p w:rsidR="3347D145" w:rsidP="5B08299E" w:rsidRDefault="3347D145" w14:paraId="08287D99" w14:textId="5AC78F0E">
      <w:r w:rsidRPr="5B08299E"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What </w:t>
      </w:r>
    </w:p>
    <w:p w:rsidR="3347D145" w:rsidP="00105A35" w:rsidRDefault="3347D145" w14:paraId="2A881B7D" w14:textId="7C646CD6">
      <w:pPr>
        <w:pStyle w:val="ListParagraph"/>
        <w:numPr>
          <w:ilvl w:val="0"/>
          <w:numId w:val="1"/>
        </w:numPr>
        <w:tabs>
          <w:tab w:val="left" w:pos="0"/>
          <w:tab w:val="left" w:pos="720"/>
        </w:tabs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5B08299E">
        <w:rPr>
          <w:rFonts w:ascii="Times New Roman" w:hAnsi="Times New Roman" w:eastAsia="Times New Roman" w:cs="Times New Roman"/>
          <w:b/>
          <w:bCs/>
          <w:sz w:val="24"/>
          <w:szCs w:val="24"/>
        </w:rPr>
        <w:t>What specific factors are contributing to housing insecurity in Seattle?</w:t>
      </w:r>
    </w:p>
    <w:p w:rsidR="3347D145" w:rsidP="00105A35" w:rsidRDefault="3347D145" w14:paraId="5FA239D4" w14:textId="53EC2179">
      <w:pPr>
        <w:pStyle w:val="ListParagraph"/>
        <w:numPr>
          <w:ilvl w:val="1"/>
          <w:numId w:val="2"/>
        </w:numPr>
        <w:tabs>
          <w:tab w:val="left" w:pos="0"/>
          <w:tab w:val="left" w:pos="1440"/>
        </w:tabs>
        <w:rPr>
          <w:rFonts w:ascii="Times New Roman" w:hAnsi="Times New Roman" w:eastAsia="Times New Roman" w:cs="Times New Roman"/>
          <w:sz w:val="24"/>
          <w:szCs w:val="24"/>
        </w:rPr>
      </w:pPr>
      <w:r w:rsidRPr="5B08299E">
        <w:rPr>
          <w:rFonts w:ascii="Times New Roman" w:hAnsi="Times New Roman" w:eastAsia="Times New Roman" w:cs="Times New Roman"/>
          <w:b/>
          <w:bCs/>
          <w:sz w:val="24"/>
          <w:szCs w:val="24"/>
        </w:rPr>
        <w:t>Fact</w:t>
      </w:r>
      <w:r w:rsidRPr="5B08299E">
        <w:rPr>
          <w:rFonts w:ascii="Times New Roman" w:hAnsi="Times New Roman" w:eastAsia="Times New Roman" w:cs="Times New Roman"/>
          <w:sz w:val="24"/>
          <w:szCs w:val="24"/>
        </w:rPr>
        <w:t>: Housing costs, income levels, availability of affordable housing, and regulatory policies.</w:t>
      </w:r>
    </w:p>
    <w:p w:rsidR="3347D145" w:rsidP="00105A35" w:rsidRDefault="3347D145" w14:paraId="1DE8D689" w14:textId="25761915">
      <w:pPr>
        <w:pStyle w:val="ListParagraph"/>
        <w:numPr>
          <w:ilvl w:val="1"/>
          <w:numId w:val="2"/>
        </w:numPr>
        <w:tabs>
          <w:tab w:val="left" w:pos="0"/>
          <w:tab w:val="left" w:pos="1440"/>
        </w:tabs>
        <w:rPr>
          <w:rFonts w:ascii="Times New Roman" w:hAnsi="Times New Roman" w:eastAsia="Times New Roman" w:cs="Times New Roman"/>
          <w:sz w:val="24"/>
          <w:szCs w:val="24"/>
        </w:rPr>
      </w:pPr>
      <w:r w:rsidRPr="5B08299E">
        <w:rPr>
          <w:rFonts w:ascii="Times New Roman" w:hAnsi="Times New Roman" w:eastAsia="Times New Roman" w:cs="Times New Roman"/>
          <w:b/>
          <w:bCs/>
          <w:sz w:val="24"/>
          <w:szCs w:val="24"/>
        </w:rPr>
        <w:t>Opinion</w:t>
      </w:r>
      <w:r w:rsidRPr="5B08299E">
        <w:rPr>
          <w:rFonts w:ascii="Times New Roman" w:hAnsi="Times New Roman" w:eastAsia="Times New Roman" w:cs="Times New Roman"/>
          <w:sz w:val="24"/>
          <w:szCs w:val="24"/>
        </w:rPr>
        <w:t>: Some might believe that lack of affordable housing is the primary factor, while others might argue that regulatory policies are more influential.</w:t>
      </w:r>
    </w:p>
    <w:p w:rsidR="3347D145" w:rsidP="00105A35" w:rsidRDefault="3347D145" w14:paraId="1C4C43A9" w14:textId="6CFB1746">
      <w:pPr>
        <w:pStyle w:val="ListParagraph"/>
        <w:numPr>
          <w:ilvl w:val="1"/>
          <w:numId w:val="2"/>
        </w:numPr>
        <w:tabs>
          <w:tab w:val="left" w:pos="0"/>
          <w:tab w:val="left" w:pos="1440"/>
        </w:tabs>
        <w:rPr>
          <w:rFonts w:ascii="Times New Roman" w:hAnsi="Times New Roman" w:eastAsia="Times New Roman" w:cs="Times New Roman"/>
          <w:sz w:val="24"/>
          <w:szCs w:val="24"/>
        </w:rPr>
      </w:pPr>
      <w:r w:rsidRPr="5B08299E">
        <w:rPr>
          <w:rFonts w:ascii="Times New Roman" w:hAnsi="Times New Roman" w:eastAsia="Times New Roman" w:cs="Times New Roman"/>
          <w:b/>
          <w:bCs/>
          <w:sz w:val="24"/>
          <w:szCs w:val="24"/>
        </w:rPr>
        <w:t>Assumption</w:t>
      </w:r>
      <w:r w:rsidRPr="5B08299E">
        <w:rPr>
          <w:rFonts w:ascii="Times New Roman" w:hAnsi="Times New Roman" w:eastAsia="Times New Roman" w:cs="Times New Roman"/>
          <w:sz w:val="24"/>
          <w:szCs w:val="24"/>
        </w:rPr>
        <w:t>: The assumption that high housing costs are the main driver of housing insecurity without considering other contributing factors.</w:t>
      </w:r>
    </w:p>
    <w:p w:rsidR="3347D145" w:rsidP="00105A35" w:rsidRDefault="3347D145" w14:paraId="17EDAE2D" w14:textId="54A06B17">
      <w:pPr>
        <w:pStyle w:val="ListParagraph"/>
        <w:numPr>
          <w:ilvl w:val="0"/>
          <w:numId w:val="5"/>
        </w:numPr>
        <w:tabs>
          <w:tab w:val="left" w:pos="0"/>
          <w:tab w:val="left" w:pos="720"/>
        </w:tabs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5B08299E">
        <w:rPr>
          <w:rFonts w:ascii="Times New Roman" w:hAnsi="Times New Roman" w:eastAsia="Times New Roman" w:cs="Times New Roman"/>
          <w:b/>
          <w:bCs/>
          <w:sz w:val="24"/>
          <w:szCs w:val="24"/>
        </w:rPr>
        <w:t>What is the current state of housing affordability in different Seattle neighborhoods?</w:t>
      </w:r>
    </w:p>
    <w:p w:rsidR="3347D145" w:rsidP="00105A35" w:rsidRDefault="3347D145" w14:paraId="0743C3FD" w14:textId="40932319">
      <w:pPr>
        <w:pStyle w:val="ListParagraph"/>
        <w:numPr>
          <w:ilvl w:val="1"/>
          <w:numId w:val="2"/>
        </w:numPr>
        <w:tabs>
          <w:tab w:val="left" w:pos="0"/>
          <w:tab w:val="left" w:pos="1440"/>
        </w:tabs>
        <w:rPr>
          <w:rFonts w:ascii="Times New Roman" w:hAnsi="Times New Roman" w:eastAsia="Times New Roman" w:cs="Times New Roman"/>
          <w:sz w:val="24"/>
          <w:szCs w:val="24"/>
        </w:rPr>
      </w:pPr>
      <w:r w:rsidRPr="5B08299E">
        <w:rPr>
          <w:rFonts w:ascii="Times New Roman" w:hAnsi="Times New Roman" w:eastAsia="Times New Roman" w:cs="Times New Roman"/>
          <w:b/>
          <w:bCs/>
          <w:sz w:val="24"/>
          <w:szCs w:val="24"/>
        </w:rPr>
        <w:t>Fact</w:t>
      </w:r>
      <w:r w:rsidRPr="5B08299E">
        <w:rPr>
          <w:rFonts w:ascii="Times New Roman" w:hAnsi="Times New Roman" w:eastAsia="Times New Roman" w:cs="Times New Roman"/>
          <w:sz w:val="24"/>
          <w:szCs w:val="24"/>
        </w:rPr>
        <w:t>: Average housing costs and income levels in various neighborhoods.</w:t>
      </w:r>
    </w:p>
    <w:p w:rsidR="3347D145" w:rsidP="00105A35" w:rsidRDefault="3347D145" w14:paraId="3EB24898" w14:textId="384C919E">
      <w:pPr>
        <w:pStyle w:val="ListParagraph"/>
        <w:numPr>
          <w:ilvl w:val="1"/>
          <w:numId w:val="2"/>
        </w:numPr>
        <w:tabs>
          <w:tab w:val="left" w:pos="0"/>
          <w:tab w:val="left" w:pos="1440"/>
        </w:tabs>
        <w:rPr>
          <w:rFonts w:ascii="Times New Roman" w:hAnsi="Times New Roman" w:eastAsia="Times New Roman" w:cs="Times New Roman"/>
          <w:sz w:val="24"/>
          <w:szCs w:val="24"/>
        </w:rPr>
      </w:pPr>
      <w:r w:rsidRPr="5B08299E">
        <w:rPr>
          <w:rFonts w:ascii="Times New Roman" w:hAnsi="Times New Roman" w:eastAsia="Times New Roman" w:cs="Times New Roman"/>
          <w:b/>
          <w:bCs/>
          <w:sz w:val="24"/>
          <w:szCs w:val="24"/>
        </w:rPr>
        <w:t>Belief</w:t>
      </w:r>
      <w:r w:rsidRPr="5B08299E">
        <w:rPr>
          <w:rFonts w:ascii="Times New Roman" w:hAnsi="Times New Roman" w:eastAsia="Times New Roman" w:cs="Times New Roman"/>
          <w:sz w:val="24"/>
          <w:szCs w:val="24"/>
        </w:rPr>
        <w:t>: Some might believe that neighborhoods with high-income levels have better affordability, which might not always be true.</w:t>
      </w:r>
    </w:p>
    <w:p w:rsidR="3347D145" w:rsidP="5B08299E" w:rsidRDefault="3347D145" w14:paraId="733D1D3B" w14:textId="4E5788E2">
      <w:r w:rsidRPr="5B08299E">
        <w:rPr>
          <w:rFonts w:ascii="Times New Roman" w:hAnsi="Times New Roman" w:eastAsia="Times New Roman" w:cs="Times New Roman"/>
          <w:b/>
          <w:bCs/>
          <w:sz w:val="27"/>
          <w:szCs w:val="27"/>
        </w:rPr>
        <w:t>When</w:t>
      </w:r>
      <w:r w:rsidRPr="5B08299E" w:rsidR="01F0D341"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</w:t>
      </w:r>
    </w:p>
    <w:p w:rsidR="3347D145" w:rsidP="00105A35" w:rsidRDefault="3347D145" w14:paraId="616987A1" w14:textId="50C84E85">
      <w:pPr>
        <w:pStyle w:val="ListParagraph"/>
        <w:numPr>
          <w:ilvl w:val="0"/>
          <w:numId w:val="5"/>
        </w:numPr>
        <w:tabs>
          <w:tab w:val="left" w:pos="0"/>
          <w:tab w:val="left" w:pos="720"/>
        </w:tabs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5B08299E">
        <w:rPr>
          <w:rFonts w:ascii="Times New Roman" w:hAnsi="Times New Roman" w:eastAsia="Times New Roman" w:cs="Times New Roman"/>
          <w:b/>
          <w:bCs/>
          <w:sz w:val="24"/>
          <w:szCs w:val="24"/>
        </w:rPr>
        <w:t>When did housing insecurity begin to significantly increase in Seattle?</w:t>
      </w:r>
    </w:p>
    <w:p w:rsidR="3347D145" w:rsidP="00105A35" w:rsidRDefault="3347D145" w14:paraId="5C30DC9B" w14:textId="5E4B39C5">
      <w:pPr>
        <w:pStyle w:val="ListParagraph"/>
        <w:numPr>
          <w:ilvl w:val="1"/>
          <w:numId w:val="2"/>
        </w:numPr>
        <w:tabs>
          <w:tab w:val="left" w:pos="0"/>
          <w:tab w:val="left" w:pos="1440"/>
        </w:tabs>
        <w:rPr>
          <w:rFonts w:ascii="Times New Roman" w:hAnsi="Times New Roman" w:eastAsia="Times New Roman" w:cs="Times New Roman"/>
          <w:sz w:val="24"/>
          <w:szCs w:val="24"/>
        </w:rPr>
      </w:pPr>
      <w:r w:rsidRPr="5B08299E">
        <w:rPr>
          <w:rFonts w:ascii="Times New Roman" w:hAnsi="Times New Roman" w:eastAsia="Times New Roman" w:cs="Times New Roman"/>
          <w:b/>
          <w:bCs/>
          <w:sz w:val="24"/>
          <w:szCs w:val="24"/>
        </w:rPr>
        <w:t>Fact</w:t>
      </w:r>
      <w:r w:rsidRPr="5B08299E">
        <w:rPr>
          <w:rFonts w:ascii="Times New Roman" w:hAnsi="Times New Roman" w:eastAsia="Times New Roman" w:cs="Times New Roman"/>
          <w:sz w:val="24"/>
          <w:szCs w:val="24"/>
        </w:rPr>
        <w:t>: Historical data showing trends in housing insecurity over time.</w:t>
      </w:r>
    </w:p>
    <w:p w:rsidR="3347D145" w:rsidP="00105A35" w:rsidRDefault="3347D145" w14:paraId="486787AF" w14:textId="1B3AB6D2">
      <w:pPr>
        <w:pStyle w:val="ListParagraph"/>
        <w:numPr>
          <w:ilvl w:val="1"/>
          <w:numId w:val="2"/>
        </w:numPr>
        <w:tabs>
          <w:tab w:val="left" w:pos="0"/>
          <w:tab w:val="left" w:pos="1440"/>
        </w:tabs>
        <w:rPr>
          <w:rFonts w:ascii="Times New Roman" w:hAnsi="Times New Roman" w:eastAsia="Times New Roman" w:cs="Times New Roman"/>
          <w:sz w:val="24"/>
          <w:szCs w:val="24"/>
        </w:rPr>
      </w:pPr>
      <w:r w:rsidRPr="5B08299E">
        <w:rPr>
          <w:rFonts w:ascii="Times New Roman" w:hAnsi="Times New Roman" w:eastAsia="Times New Roman" w:cs="Times New Roman"/>
          <w:b/>
          <w:bCs/>
          <w:sz w:val="24"/>
          <w:szCs w:val="24"/>
        </w:rPr>
        <w:t>Feeling</w:t>
      </w:r>
      <w:r w:rsidRPr="5B08299E">
        <w:rPr>
          <w:rFonts w:ascii="Times New Roman" w:hAnsi="Times New Roman" w:eastAsia="Times New Roman" w:cs="Times New Roman"/>
          <w:sz w:val="24"/>
          <w:szCs w:val="24"/>
        </w:rPr>
        <w:t>: Residents may feel that housing insecurity has worsened recently, but data will provide a clear timeline.</w:t>
      </w:r>
    </w:p>
    <w:p w:rsidR="3347D145" w:rsidP="00105A35" w:rsidRDefault="3347D145" w14:paraId="4BC70B6C" w14:textId="4CF2F4FD">
      <w:pPr>
        <w:pStyle w:val="ListParagraph"/>
        <w:numPr>
          <w:ilvl w:val="0"/>
          <w:numId w:val="5"/>
        </w:numPr>
        <w:tabs>
          <w:tab w:val="left" w:pos="0"/>
          <w:tab w:val="left" w:pos="720"/>
        </w:tabs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5B08299E">
        <w:rPr>
          <w:rFonts w:ascii="Times New Roman" w:hAnsi="Times New Roman" w:eastAsia="Times New Roman" w:cs="Times New Roman"/>
          <w:b/>
          <w:bCs/>
          <w:sz w:val="24"/>
          <w:szCs w:val="24"/>
        </w:rPr>
        <w:t>When are the peak times for housing affordability issues throughout the year?</w:t>
      </w:r>
    </w:p>
    <w:p w:rsidR="3347D145" w:rsidP="00105A35" w:rsidRDefault="3347D145" w14:paraId="4E613917" w14:textId="4F6547C9">
      <w:pPr>
        <w:pStyle w:val="ListParagraph"/>
        <w:numPr>
          <w:ilvl w:val="1"/>
          <w:numId w:val="2"/>
        </w:numPr>
        <w:tabs>
          <w:tab w:val="left" w:pos="0"/>
          <w:tab w:val="left" w:pos="1440"/>
        </w:tabs>
        <w:rPr>
          <w:rFonts w:ascii="Times New Roman" w:hAnsi="Times New Roman" w:eastAsia="Times New Roman" w:cs="Times New Roman"/>
          <w:sz w:val="24"/>
          <w:szCs w:val="24"/>
        </w:rPr>
      </w:pPr>
      <w:r w:rsidRPr="5B08299E">
        <w:rPr>
          <w:rFonts w:ascii="Times New Roman" w:hAnsi="Times New Roman" w:eastAsia="Times New Roman" w:cs="Times New Roman"/>
          <w:b/>
          <w:bCs/>
          <w:sz w:val="24"/>
          <w:szCs w:val="24"/>
        </w:rPr>
        <w:t>Fact</w:t>
      </w:r>
      <w:r w:rsidRPr="5B08299E">
        <w:rPr>
          <w:rFonts w:ascii="Times New Roman" w:hAnsi="Times New Roman" w:eastAsia="Times New Roman" w:cs="Times New Roman"/>
          <w:sz w:val="24"/>
          <w:szCs w:val="24"/>
        </w:rPr>
        <w:t>: Seasonal variations in housing costs and availability.</w:t>
      </w:r>
    </w:p>
    <w:p w:rsidR="3347D145" w:rsidP="00105A35" w:rsidRDefault="3347D145" w14:paraId="2999CC84" w14:textId="2000B5CB">
      <w:pPr>
        <w:pStyle w:val="ListParagraph"/>
        <w:numPr>
          <w:ilvl w:val="1"/>
          <w:numId w:val="2"/>
        </w:numPr>
        <w:tabs>
          <w:tab w:val="left" w:pos="0"/>
          <w:tab w:val="left" w:pos="1440"/>
        </w:tabs>
        <w:rPr>
          <w:rFonts w:ascii="Times New Roman" w:hAnsi="Times New Roman" w:eastAsia="Times New Roman" w:cs="Times New Roman"/>
          <w:sz w:val="24"/>
          <w:szCs w:val="24"/>
        </w:rPr>
      </w:pPr>
      <w:r w:rsidRPr="5B08299E">
        <w:rPr>
          <w:rFonts w:ascii="Times New Roman" w:hAnsi="Times New Roman" w:eastAsia="Times New Roman" w:cs="Times New Roman"/>
          <w:b/>
          <w:bCs/>
          <w:sz w:val="24"/>
          <w:szCs w:val="24"/>
        </w:rPr>
        <w:t>Assumption</w:t>
      </w:r>
      <w:r w:rsidRPr="5B08299E">
        <w:rPr>
          <w:rFonts w:ascii="Times New Roman" w:hAnsi="Times New Roman" w:eastAsia="Times New Roman" w:cs="Times New Roman"/>
          <w:sz w:val="24"/>
          <w:szCs w:val="24"/>
        </w:rPr>
        <w:t>: The assumption that housing affordability issues are consistent throughout the year without accounting for seasonal fluctuations.</w:t>
      </w:r>
    </w:p>
    <w:p w:rsidR="3347D145" w:rsidP="61474793" w:rsidRDefault="3347D145" w14:paraId="649AE2B3" w14:textId="1B9F90B5">
      <w:pPr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  <w:bookmarkStart w:name="_Int_S8yHB1mT" w:id="44976597"/>
      <w:r w:rsidRPr="61474793" w:rsidR="3347D145"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  <w:t>Where</w:t>
      </w:r>
      <w:bookmarkEnd w:id="44976597"/>
    </w:p>
    <w:p w:rsidR="3347D145" w:rsidP="00105A35" w:rsidRDefault="3347D145" w14:paraId="78BB5D3A" w14:textId="324DBEB7">
      <w:pPr>
        <w:pStyle w:val="ListParagraph"/>
        <w:numPr>
          <w:ilvl w:val="0"/>
          <w:numId w:val="5"/>
        </w:numPr>
        <w:tabs>
          <w:tab w:val="left" w:pos="0"/>
          <w:tab w:val="left" w:pos="720"/>
        </w:tabs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5B08299E">
        <w:rPr>
          <w:rFonts w:ascii="Times New Roman" w:hAnsi="Times New Roman" w:eastAsia="Times New Roman" w:cs="Times New Roman"/>
          <w:b/>
          <w:bCs/>
          <w:sz w:val="24"/>
          <w:szCs w:val="24"/>
        </w:rPr>
        <w:t>Where are the most affected areas in Seattle regarding housing insecurity?</w:t>
      </w:r>
    </w:p>
    <w:p w:rsidR="3347D145" w:rsidP="00105A35" w:rsidRDefault="3347D145" w14:paraId="6AB3EC54" w14:textId="610F0B3E">
      <w:pPr>
        <w:pStyle w:val="ListParagraph"/>
        <w:numPr>
          <w:ilvl w:val="1"/>
          <w:numId w:val="2"/>
        </w:numPr>
        <w:tabs>
          <w:tab w:val="left" w:pos="0"/>
          <w:tab w:val="left" w:pos="1440"/>
        </w:tabs>
        <w:rPr>
          <w:rFonts w:ascii="Times New Roman" w:hAnsi="Times New Roman" w:eastAsia="Times New Roman" w:cs="Times New Roman"/>
          <w:sz w:val="24"/>
          <w:szCs w:val="24"/>
        </w:rPr>
      </w:pPr>
      <w:r w:rsidRPr="5B08299E">
        <w:rPr>
          <w:rFonts w:ascii="Times New Roman" w:hAnsi="Times New Roman" w:eastAsia="Times New Roman" w:cs="Times New Roman"/>
          <w:b/>
          <w:bCs/>
          <w:sz w:val="24"/>
          <w:szCs w:val="24"/>
        </w:rPr>
        <w:t>Fact</w:t>
      </w:r>
      <w:r w:rsidRPr="5B08299E">
        <w:rPr>
          <w:rFonts w:ascii="Times New Roman" w:hAnsi="Times New Roman" w:eastAsia="Times New Roman" w:cs="Times New Roman"/>
          <w:sz w:val="24"/>
          <w:szCs w:val="24"/>
        </w:rPr>
        <w:t>: Data on neighborhoods with the highest rates of housing insecurity.</w:t>
      </w:r>
    </w:p>
    <w:p w:rsidR="3347D145" w:rsidP="00105A35" w:rsidRDefault="3347D145" w14:paraId="1364018D" w14:textId="4504DBE2">
      <w:pPr>
        <w:pStyle w:val="ListParagraph"/>
        <w:numPr>
          <w:ilvl w:val="1"/>
          <w:numId w:val="2"/>
        </w:numPr>
        <w:tabs>
          <w:tab w:val="left" w:pos="0"/>
          <w:tab w:val="left" w:pos="1440"/>
        </w:tabs>
        <w:rPr>
          <w:rFonts w:ascii="Times New Roman" w:hAnsi="Times New Roman" w:eastAsia="Times New Roman" w:cs="Times New Roman"/>
          <w:sz w:val="24"/>
          <w:szCs w:val="24"/>
        </w:rPr>
      </w:pPr>
      <w:r w:rsidRPr="5B08299E">
        <w:rPr>
          <w:rFonts w:ascii="Times New Roman" w:hAnsi="Times New Roman" w:eastAsia="Times New Roman" w:cs="Times New Roman"/>
          <w:b/>
          <w:bCs/>
          <w:sz w:val="24"/>
          <w:szCs w:val="24"/>
        </w:rPr>
        <w:t>Belief</w:t>
      </w:r>
      <w:r w:rsidRPr="5B08299E">
        <w:rPr>
          <w:rFonts w:ascii="Times New Roman" w:hAnsi="Times New Roman" w:eastAsia="Times New Roman" w:cs="Times New Roman"/>
          <w:sz w:val="24"/>
          <w:szCs w:val="24"/>
        </w:rPr>
        <w:t>: There might be a belief that certain well-known areas are the most affected, which should be verified with data.</w:t>
      </w:r>
    </w:p>
    <w:p w:rsidR="3347D145" w:rsidP="00105A35" w:rsidRDefault="3347D145" w14:paraId="29B280CB" w14:textId="3C4455B1">
      <w:pPr>
        <w:pStyle w:val="ListParagraph"/>
        <w:numPr>
          <w:ilvl w:val="0"/>
          <w:numId w:val="5"/>
        </w:numPr>
        <w:tabs>
          <w:tab w:val="left" w:pos="0"/>
          <w:tab w:val="left" w:pos="720"/>
        </w:tabs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5B08299E">
        <w:rPr>
          <w:rFonts w:ascii="Times New Roman" w:hAnsi="Times New Roman" w:eastAsia="Times New Roman" w:cs="Times New Roman"/>
          <w:b/>
          <w:bCs/>
          <w:sz w:val="24"/>
          <w:szCs w:val="24"/>
        </w:rPr>
        <w:t>Where can individuals and families find resources or assistance for housing issues?</w:t>
      </w:r>
    </w:p>
    <w:p w:rsidR="3347D145" w:rsidP="00105A35" w:rsidRDefault="3347D145" w14:paraId="6FB662A1" w14:textId="2B99391C">
      <w:pPr>
        <w:pStyle w:val="ListParagraph"/>
        <w:numPr>
          <w:ilvl w:val="1"/>
          <w:numId w:val="2"/>
        </w:numPr>
        <w:tabs>
          <w:tab w:val="left" w:pos="0"/>
          <w:tab w:val="left" w:pos="1440"/>
        </w:tabs>
        <w:rPr>
          <w:rFonts w:ascii="Times New Roman" w:hAnsi="Times New Roman" w:eastAsia="Times New Roman" w:cs="Times New Roman"/>
          <w:sz w:val="24"/>
          <w:szCs w:val="24"/>
        </w:rPr>
      </w:pPr>
      <w:r w:rsidRPr="5B08299E">
        <w:rPr>
          <w:rFonts w:ascii="Times New Roman" w:hAnsi="Times New Roman" w:eastAsia="Times New Roman" w:cs="Times New Roman"/>
          <w:b/>
          <w:bCs/>
          <w:sz w:val="24"/>
          <w:szCs w:val="24"/>
        </w:rPr>
        <w:t>Fact</w:t>
      </w:r>
      <w:r w:rsidRPr="5B08299E">
        <w:rPr>
          <w:rFonts w:ascii="Times New Roman" w:hAnsi="Times New Roman" w:eastAsia="Times New Roman" w:cs="Times New Roman"/>
          <w:sz w:val="24"/>
          <w:szCs w:val="24"/>
        </w:rPr>
        <w:t>: Locations of social service agencies, community programs, and support centers.</w:t>
      </w:r>
    </w:p>
    <w:p w:rsidR="3347D145" w:rsidP="00105A35" w:rsidRDefault="3347D145" w14:paraId="0D8959E7" w14:textId="4708A2A0">
      <w:pPr>
        <w:pStyle w:val="ListParagraph"/>
        <w:numPr>
          <w:ilvl w:val="1"/>
          <w:numId w:val="2"/>
        </w:numPr>
        <w:tabs>
          <w:tab w:val="left" w:pos="0"/>
          <w:tab w:val="left" w:pos="1440"/>
        </w:tabs>
        <w:rPr>
          <w:rFonts w:ascii="Times New Roman" w:hAnsi="Times New Roman" w:eastAsia="Times New Roman" w:cs="Times New Roman"/>
          <w:sz w:val="24"/>
          <w:szCs w:val="24"/>
        </w:rPr>
      </w:pPr>
      <w:r w:rsidRPr="5B08299E">
        <w:rPr>
          <w:rFonts w:ascii="Times New Roman" w:hAnsi="Times New Roman" w:eastAsia="Times New Roman" w:cs="Times New Roman"/>
          <w:b/>
          <w:bCs/>
          <w:sz w:val="24"/>
          <w:szCs w:val="24"/>
        </w:rPr>
        <w:t>Feeling</w:t>
      </w:r>
      <w:r w:rsidRPr="5B08299E">
        <w:rPr>
          <w:rFonts w:ascii="Times New Roman" w:hAnsi="Times New Roman" w:eastAsia="Times New Roman" w:cs="Times New Roman"/>
          <w:sz w:val="24"/>
          <w:szCs w:val="24"/>
        </w:rPr>
        <w:t>: Feelings of frustration from individuals who are unaware of available resources.</w:t>
      </w:r>
    </w:p>
    <w:p w:rsidR="3347D145" w:rsidP="5B08299E" w:rsidRDefault="3347D145" w14:paraId="50D43173" w14:textId="693E9373">
      <w:r w:rsidRPr="5B08299E">
        <w:rPr>
          <w:rFonts w:ascii="Times New Roman" w:hAnsi="Times New Roman" w:eastAsia="Times New Roman" w:cs="Times New Roman"/>
          <w:b/>
          <w:bCs/>
          <w:sz w:val="27"/>
          <w:szCs w:val="27"/>
        </w:rPr>
        <w:t>Why</w:t>
      </w:r>
    </w:p>
    <w:p w:rsidR="3347D145" w:rsidP="00105A35" w:rsidRDefault="3347D145" w14:paraId="76023BA6" w14:textId="6CB31CE0">
      <w:pPr>
        <w:pStyle w:val="ListParagraph"/>
        <w:numPr>
          <w:ilvl w:val="0"/>
          <w:numId w:val="5"/>
        </w:numPr>
        <w:tabs>
          <w:tab w:val="left" w:pos="720"/>
        </w:tabs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1474793" w:rsidR="3347D1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Why are certain neighborhoods experiencing higher levels of housing insecurity than others?</w:t>
      </w:r>
    </w:p>
    <w:p w:rsidR="3347D145" w:rsidP="00105A35" w:rsidRDefault="3347D145" w14:paraId="452156A5" w14:textId="4CD8EC62">
      <w:pPr>
        <w:pStyle w:val="ListParagraph"/>
        <w:numPr>
          <w:ilvl w:val="1"/>
          <w:numId w:val="2"/>
        </w:numPr>
        <w:tabs>
          <w:tab w:val="left" w:pos="0"/>
          <w:tab w:val="left" w:pos="1440"/>
        </w:tabs>
        <w:rPr>
          <w:rFonts w:ascii="Times New Roman" w:hAnsi="Times New Roman" w:eastAsia="Times New Roman" w:cs="Times New Roman"/>
          <w:sz w:val="24"/>
          <w:szCs w:val="24"/>
        </w:rPr>
      </w:pPr>
      <w:r w:rsidRPr="5B08299E">
        <w:rPr>
          <w:rFonts w:ascii="Times New Roman" w:hAnsi="Times New Roman" w:eastAsia="Times New Roman" w:cs="Times New Roman"/>
          <w:b/>
          <w:bCs/>
          <w:sz w:val="24"/>
          <w:szCs w:val="24"/>
        </w:rPr>
        <w:t>Fact</w:t>
      </w:r>
      <w:r w:rsidRPr="5B08299E">
        <w:rPr>
          <w:rFonts w:ascii="Times New Roman" w:hAnsi="Times New Roman" w:eastAsia="Times New Roman" w:cs="Times New Roman"/>
          <w:sz w:val="24"/>
          <w:szCs w:val="24"/>
        </w:rPr>
        <w:t>: Factors such as income disparities, housing supply, and regulatory environments.</w:t>
      </w:r>
    </w:p>
    <w:p w:rsidR="3347D145" w:rsidP="00105A35" w:rsidRDefault="3347D145" w14:paraId="049D6A38" w14:textId="37D1080A">
      <w:pPr>
        <w:pStyle w:val="ListParagraph"/>
        <w:numPr>
          <w:ilvl w:val="1"/>
          <w:numId w:val="2"/>
        </w:numPr>
        <w:tabs>
          <w:tab w:val="left" w:pos="0"/>
          <w:tab w:val="left" w:pos="1440"/>
        </w:tabs>
        <w:rPr>
          <w:rFonts w:ascii="Times New Roman" w:hAnsi="Times New Roman" w:eastAsia="Times New Roman" w:cs="Times New Roman"/>
          <w:sz w:val="24"/>
          <w:szCs w:val="24"/>
        </w:rPr>
      </w:pPr>
      <w:r w:rsidRPr="5B08299E">
        <w:rPr>
          <w:rFonts w:ascii="Times New Roman" w:hAnsi="Times New Roman" w:eastAsia="Times New Roman" w:cs="Times New Roman"/>
          <w:b/>
          <w:bCs/>
          <w:sz w:val="24"/>
          <w:szCs w:val="24"/>
        </w:rPr>
        <w:t>Belief</w:t>
      </w:r>
      <w:r w:rsidRPr="5B08299E">
        <w:rPr>
          <w:rFonts w:ascii="Times New Roman" w:hAnsi="Times New Roman" w:eastAsia="Times New Roman" w:cs="Times New Roman"/>
          <w:sz w:val="24"/>
          <w:szCs w:val="24"/>
        </w:rPr>
        <w:t>: Some might believe that economic inequality is the primary cause, while others might point to inadequate housing policies.</w:t>
      </w:r>
    </w:p>
    <w:p w:rsidR="3347D145" w:rsidP="00105A35" w:rsidRDefault="3347D145" w14:paraId="52782EC8" w14:textId="67A88D73">
      <w:pPr>
        <w:pStyle w:val="ListParagraph"/>
        <w:numPr>
          <w:ilvl w:val="0"/>
          <w:numId w:val="5"/>
        </w:numPr>
        <w:tabs>
          <w:tab w:val="left" w:pos="0"/>
          <w:tab w:val="left" w:pos="720"/>
        </w:tabs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5B08299E">
        <w:rPr>
          <w:rFonts w:ascii="Times New Roman" w:hAnsi="Times New Roman" w:eastAsia="Times New Roman" w:cs="Times New Roman"/>
          <w:b/>
          <w:bCs/>
          <w:sz w:val="24"/>
          <w:szCs w:val="24"/>
        </w:rPr>
        <w:t>Why have existing policies and regulations not effectively addressed housing insecurity?</w:t>
      </w:r>
    </w:p>
    <w:p w:rsidR="3347D145" w:rsidP="00105A35" w:rsidRDefault="3347D145" w14:paraId="50966B8E" w14:textId="01EF0B4F">
      <w:pPr>
        <w:pStyle w:val="ListParagraph"/>
        <w:numPr>
          <w:ilvl w:val="1"/>
          <w:numId w:val="2"/>
        </w:numPr>
        <w:tabs>
          <w:tab w:val="left" w:pos="0"/>
          <w:tab w:val="left" w:pos="1440"/>
        </w:tabs>
        <w:rPr>
          <w:rFonts w:ascii="Times New Roman" w:hAnsi="Times New Roman" w:eastAsia="Times New Roman" w:cs="Times New Roman"/>
          <w:sz w:val="24"/>
          <w:szCs w:val="24"/>
        </w:rPr>
      </w:pPr>
      <w:r w:rsidRPr="5B08299E">
        <w:rPr>
          <w:rFonts w:ascii="Times New Roman" w:hAnsi="Times New Roman" w:eastAsia="Times New Roman" w:cs="Times New Roman"/>
          <w:b/>
          <w:bCs/>
          <w:sz w:val="24"/>
          <w:szCs w:val="24"/>
        </w:rPr>
        <w:t>Fact</w:t>
      </w:r>
      <w:r w:rsidRPr="5B08299E">
        <w:rPr>
          <w:rFonts w:ascii="Times New Roman" w:hAnsi="Times New Roman" w:eastAsia="Times New Roman" w:cs="Times New Roman"/>
          <w:sz w:val="24"/>
          <w:szCs w:val="24"/>
        </w:rPr>
        <w:t>: Analysis of current policies and their effectiveness.</w:t>
      </w:r>
    </w:p>
    <w:p w:rsidR="3347D145" w:rsidP="61474793" w:rsidRDefault="3347D145" w14:paraId="7536AFBA" w14:textId="14EDACC1">
      <w:pPr>
        <w:pStyle w:val="ListParagraph"/>
        <w:numPr>
          <w:ilvl w:val="1"/>
          <w:numId w:val="2"/>
        </w:numPr>
        <w:tabs>
          <w:tab w:val="left" w:leader="none" w:pos="1440"/>
        </w:tabs>
        <w:rPr>
          <w:rFonts w:ascii="Times New Roman" w:hAnsi="Times New Roman" w:eastAsia="Times New Roman" w:cs="Times New Roman"/>
          <w:sz w:val="24"/>
          <w:szCs w:val="24"/>
        </w:rPr>
      </w:pPr>
      <w:r w:rsidRPr="61474793" w:rsidR="3347D1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Opinion</w:t>
      </w:r>
      <w:r w:rsidRPr="61474793" w:rsidR="3347D145">
        <w:rPr>
          <w:rFonts w:ascii="Times New Roman" w:hAnsi="Times New Roman" w:eastAsia="Times New Roman" w:cs="Times New Roman"/>
          <w:sz w:val="24"/>
          <w:szCs w:val="24"/>
        </w:rPr>
        <w:t>: Opinions may vary on whether policies are outdated or poorly implemented.</w:t>
      </w:r>
    </w:p>
    <w:p w:rsidR="0C5D40F7" w:rsidP="61474793" w:rsidRDefault="0C5D40F7" w14:paraId="3F96D29F" w14:textId="2583A6BC">
      <w:pPr>
        <w:pStyle w:val="Normal"/>
        <w:tabs>
          <w:tab w:val="left" w:leader="none" w:pos="1440"/>
        </w:tabs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61474793" w:rsidR="0C5D40F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How</w:t>
      </w:r>
    </w:p>
    <w:p w:rsidR="0C5D40F7" w:rsidP="61474793" w:rsidRDefault="0C5D40F7" w14:paraId="410A3CC0" w14:textId="69C0D4EE">
      <w:pPr>
        <w:pStyle w:val="ListParagraph"/>
        <w:numPr>
          <w:ilvl w:val="0"/>
          <w:numId w:val="16"/>
        </w:numPr>
        <w:tabs>
          <w:tab w:val="left" w:leader="none" w:pos="1440"/>
        </w:tabs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474793" w:rsidR="0C5D40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What steps can be </w:t>
      </w:r>
      <w:r w:rsidRPr="61474793" w:rsidR="7D7C277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taken</w:t>
      </w:r>
      <w:r w:rsidRPr="61474793" w:rsidR="0C5D40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bridge this disparity?</w:t>
      </w:r>
    </w:p>
    <w:p w:rsidR="0C5D40F7" w:rsidP="61474793" w:rsidRDefault="0C5D40F7" w14:paraId="4A8C0475" w14:textId="08E77C27">
      <w:pPr>
        <w:pStyle w:val="Normal"/>
        <w:tabs>
          <w:tab w:val="left" w:leader="none" w:pos="1440"/>
        </w:tabs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474793" w:rsidR="0C5D40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Current</w:t>
      </w:r>
      <w:r w:rsidRPr="61474793" w:rsidR="0C5D40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Analyses:</w:t>
      </w:r>
    </w:p>
    <w:p w:rsidR="0C5D40F7" w:rsidP="61474793" w:rsidRDefault="0C5D40F7" w14:paraId="0DC4A610" w14:textId="15E7CBA6">
      <w:pPr>
        <w:pStyle w:val="ListParagraph"/>
        <w:numPr>
          <w:ilvl w:val="0"/>
          <w:numId w:val="15"/>
        </w:numPr>
        <w:tabs>
          <w:tab w:val="left" w:leader="none" w:pos="1440"/>
        </w:tabs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1474793" w:rsidR="0C5D40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Relevant </w:t>
      </w:r>
      <w:r w:rsidRPr="61474793" w:rsidR="2ED0FB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analyses </w:t>
      </w:r>
      <w:r w:rsidRPr="61474793" w:rsidR="0C5D40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about other economic factors such as</w:t>
      </w:r>
      <w:r w:rsidRPr="61474793" w:rsidR="388559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</w:t>
      </w:r>
      <w:r w:rsidRPr="61474793" w:rsidR="0C5D40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unemployment rate in Washington state,</w:t>
      </w:r>
      <w:r w:rsidRPr="61474793" w:rsidR="1122CB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national unemployment rate and national inflation rate will help develop this project as we develop a comprehensive </w:t>
      </w:r>
      <w:r w:rsidRPr="61474793" w:rsidR="298F48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investigation of Seattle’s. housing crisis</w:t>
      </w:r>
    </w:p>
    <w:p w:rsidR="0087248A" w:rsidP="009A75CF" w:rsidRDefault="0087248A" w14:paraId="67CA3E5A" w14:textId="1A5C232F">
      <w:pPr>
        <w:rPr>
          <w:rFonts w:ascii="Times New Roman" w:hAnsi="Times New Roman" w:cs="Times New Roman"/>
          <w:sz w:val="24"/>
          <w:szCs w:val="24"/>
        </w:rPr>
      </w:pPr>
    </w:p>
    <w:p w:rsidRPr="00FE0E05" w:rsidR="00BA1D13" w:rsidP="00FE0E05" w:rsidRDefault="0087248A" w14:paraId="6734D634" w14:textId="6FF87E7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32"/>
          <w:szCs w:val="32"/>
        </w:rPr>
      </w:pPr>
      <w:r w:rsidRPr="009A75CF">
        <w:rPr>
          <w:rFonts w:ascii="Times New Roman" w:hAnsi="Times New Roman" w:cs="Times New Roman"/>
          <w:b/>
          <w:sz w:val="32"/>
          <w:szCs w:val="32"/>
        </w:rPr>
        <w:t>Target:</w:t>
      </w:r>
      <w:r w:rsidRPr="009A75CF" w:rsidR="000B3451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Pr="00C97C99" w:rsidR="00594C00" w:rsidP="00C97C99" w:rsidRDefault="00594C00" w14:paraId="00E5A4FA" w14:textId="68BA70A6">
      <w:pPr>
        <w:rPr>
          <w:rFonts w:ascii="Times New Roman" w:hAnsi="Times New Roman" w:cs="Times New Roman"/>
          <w:sz w:val="24"/>
          <w:szCs w:val="24"/>
        </w:rPr>
      </w:pPr>
      <w:r w:rsidRPr="00C97C99">
        <w:rPr>
          <w:rFonts w:ascii="Times New Roman" w:hAnsi="Times New Roman" w:cs="Times New Roman"/>
          <w:sz w:val="24"/>
          <w:szCs w:val="24"/>
        </w:rPr>
        <w:t xml:space="preserve">What characteristics are prevalent </w:t>
      </w:r>
      <w:r w:rsidRPr="00C97C99" w:rsidR="00DB5B21">
        <w:rPr>
          <w:rFonts w:ascii="Times New Roman" w:hAnsi="Times New Roman" w:cs="Times New Roman"/>
          <w:sz w:val="24"/>
          <w:szCs w:val="24"/>
        </w:rPr>
        <w:t xml:space="preserve">in this </w:t>
      </w:r>
      <w:r w:rsidRPr="00C97C99" w:rsidR="00E92E6F">
        <w:rPr>
          <w:rFonts w:ascii="Times New Roman" w:hAnsi="Times New Roman" w:cs="Times New Roman"/>
          <w:sz w:val="24"/>
          <w:szCs w:val="24"/>
        </w:rPr>
        <w:t>housing crisis analysis?</w:t>
      </w:r>
    </w:p>
    <w:p w:rsidR="00BA1D13" w:rsidP="00105A35" w:rsidRDefault="00427C3F" w14:paraId="616CCCC7" w14:textId="18A7448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61474793" w:rsidR="00427C3F">
        <w:rPr>
          <w:rFonts w:ascii="Times New Roman" w:hAnsi="Times New Roman" w:cs="Times New Roman"/>
          <w:sz w:val="24"/>
          <w:szCs w:val="24"/>
        </w:rPr>
        <w:t>The income distribution play</w:t>
      </w:r>
      <w:r w:rsidRPr="61474793" w:rsidR="004924B7">
        <w:rPr>
          <w:rFonts w:ascii="Times New Roman" w:hAnsi="Times New Roman" w:cs="Times New Roman"/>
          <w:sz w:val="24"/>
          <w:szCs w:val="24"/>
        </w:rPr>
        <w:t>s</w:t>
      </w:r>
      <w:r w:rsidRPr="61474793" w:rsidR="00427C3F">
        <w:rPr>
          <w:rFonts w:ascii="Times New Roman" w:hAnsi="Times New Roman" w:cs="Times New Roman"/>
          <w:sz w:val="24"/>
          <w:szCs w:val="24"/>
        </w:rPr>
        <w:t xml:space="preserve"> a vital role in the</w:t>
      </w:r>
      <w:r w:rsidRPr="61474793" w:rsidR="211DE0F9">
        <w:rPr>
          <w:rFonts w:ascii="Times New Roman" w:hAnsi="Times New Roman" w:cs="Times New Roman"/>
          <w:sz w:val="24"/>
          <w:szCs w:val="24"/>
        </w:rPr>
        <w:t xml:space="preserve"> economy, especially considering Seattle’s booming tech industry and the corresponding impacts on </w:t>
      </w:r>
      <w:r w:rsidRPr="61474793" w:rsidR="211DE0F9">
        <w:rPr>
          <w:rFonts w:ascii="Times New Roman" w:hAnsi="Times New Roman" w:cs="Times New Roman"/>
          <w:sz w:val="24"/>
          <w:szCs w:val="24"/>
        </w:rPr>
        <w:t xml:space="preserve">the wealth </w:t>
      </w:r>
      <w:r w:rsidRPr="61474793" w:rsidR="61751424">
        <w:rPr>
          <w:rFonts w:ascii="Times New Roman" w:hAnsi="Times New Roman" w:cs="Times New Roman"/>
          <w:sz w:val="24"/>
          <w:szCs w:val="24"/>
        </w:rPr>
        <w:t>gap</w:t>
      </w:r>
      <w:r w:rsidRPr="61474793" w:rsidR="004924B7">
        <w:rPr>
          <w:rFonts w:ascii="Times New Roman" w:hAnsi="Times New Roman" w:cs="Times New Roman"/>
          <w:sz w:val="24"/>
          <w:szCs w:val="24"/>
        </w:rPr>
        <w:t>.</w:t>
      </w:r>
    </w:p>
    <w:p w:rsidR="004924B7" w:rsidP="00105A35" w:rsidRDefault="004924B7" w14:paraId="47B6C02D" w14:textId="482205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61474793" w:rsidR="004924B7">
        <w:rPr>
          <w:rFonts w:ascii="Times New Roman" w:hAnsi="Times New Roman" w:cs="Times New Roman"/>
          <w:sz w:val="24"/>
          <w:szCs w:val="24"/>
        </w:rPr>
        <w:t>The housing supply and demand</w:t>
      </w:r>
      <w:r w:rsidRPr="61474793" w:rsidR="005D16AB">
        <w:rPr>
          <w:rFonts w:ascii="Times New Roman" w:hAnsi="Times New Roman" w:cs="Times New Roman"/>
          <w:sz w:val="24"/>
          <w:szCs w:val="24"/>
        </w:rPr>
        <w:t xml:space="preserve"> </w:t>
      </w:r>
      <w:r w:rsidRPr="61474793" w:rsidR="0092513A">
        <w:rPr>
          <w:rFonts w:ascii="Times New Roman" w:hAnsi="Times New Roman" w:cs="Times New Roman"/>
          <w:sz w:val="24"/>
          <w:szCs w:val="24"/>
        </w:rPr>
        <w:t xml:space="preserve">will </w:t>
      </w:r>
      <w:r w:rsidRPr="61474793" w:rsidR="2930B1ED">
        <w:rPr>
          <w:rFonts w:ascii="Times New Roman" w:hAnsi="Times New Roman" w:cs="Times New Roman"/>
          <w:sz w:val="24"/>
          <w:szCs w:val="24"/>
        </w:rPr>
        <w:t xml:space="preserve">highlight </w:t>
      </w:r>
      <w:r w:rsidRPr="61474793" w:rsidR="0092513A">
        <w:rPr>
          <w:rFonts w:ascii="Times New Roman" w:hAnsi="Times New Roman" w:cs="Times New Roman"/>
          <w:sz w:val="24"/>
          <w:szCs w:val="24"/>
        </w:rPr>
        <w:t xml:space="preserve">the imbalance of </w:t>
      </w:r>
      <w:r w:rsidRPr="61474793" w:rsidR="00C078BE">
        <w:rPr>
          <w:rFonts w:ascii="Times New Roman" w:hAnsi="Times New Roman" w:cs="Times New Roman"/>
          <w:sz w:val="24"/>
          <w:szCs w:val="24"/>
        </w:rPr>
        <w:t>restrictions between the lower class and the upper class.</w:t>
      </w:r>
    </w:p>
    <w:p w:rsidRPr="0052408F" w:rsidR="00E92E6F" w:rsidP="0052408F" w:rsidRDefault="004A29DF" w14:paraId="2395D652" w14:textId="513EFE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61474793" w:rsidR="004A29DF">
        <w:rPr>
          <w:rFonts w:ascii="Times New Roman" w:hAnsi="Times New Roman" w:cs="Times New Roman"/>
          <w:sz w:val="24"/>
          <w:szCs w:val="24"/>
        </w:rPr>
        <w:t>Researching other gove</w:t>
      </w:r>
      <w:r w:rsidRPr="61474793" w:rsidR="00580430">
        <w:rPr>
          <w:rFonts w:ascii="Times New Roman" w:hAnsi="Times New Roman" w:cs="Times New Roman"/>
          <w:sz w:val="24"/>
          <w:szCs w:val="24"/>
        </w:rPr>
        <w:t>rn</w:t>
      </w:r>
      <w:r w:rsidRPr="61474793" w:rsidR="004A29DF">
        <w:rPr>
          <w:rFonts w:ascii="Times New Roman" w:hAnsi="Times New Roman" w:cs="Times New Roman"/>
          <w:sz w:val="24"/>
          <w:szCs w:val="24"/>
        </w:rPr>
        <w:t xml:space="preserve">ment </w:t>
      </w:r>
      <w:r w:rsidRPr="61474793" w:rsidR="000F7A62">
        <w:rPr>
          <w:rFonts w:ascii="Times New Roman" w:hAnsi="Times New Roman" w:cs="Times New Roman"/>
          <w:sz w:val="24"/>
          <w:szCs w:val="24"/>
        </w:rPr>
        <w:t xml:space="preserve">entities </w:t>
      </w:r>
      <w:r w:rsidRPr="61474793" w:rsidR="3AB21126">
        <w:rPr>
          <w:rFonts w:ascii="Times New Roman" w:hAnsi="Times New Roman" w:cs="Times New Roman"/>
          <w:sz w:val="24"/>
          <w:szCs w:val="24"/>
        </w:rPr>
        <w:t xml:space="preserve">and policy makers might reveal </w:t>
      </w:r>
      <w:r w:rsidRPr="61474793" w:rsidR="3AB21126">
        <w:rPr>
          <w:rFonts w:ascii="Times New Roman" w:hAnsi="Times New Roman" w:cs="Times New Roman"/>
          <w:sz w:val="24"/>
          <w:szCs w:val="24"/>
        </w:rPr>
        <w:t>additional</w:t>
      </w:r>
      <w:r w:rsidRPr="61474793" w:rsidR="3AB21126">
        <w:rPr>
          <w:rFonts w:ascii="Times New Roman" w:hAnsi="Times New Roman" w:cs="Times New Roman"/>
          <w:sz w:val="24"/>
          <w:szCs w:val="24"/>
        </w:rPr>
        <w:t xml:space="preserve"> factors affecting Seattle’s housing market</w:t>
      </w:r>
    </w:p>
    <w:p w:rsidRPr="00C97C99" w:rsidR="00594C00" w:rsidP="00C97C99" w:rsidRDefault="00594C00" w14:paraId="080F0560" w14:textId="29B6E6A1">
      <w:pPr>
        <w:rPr>
          <w:rFonts w:ascii="Times New Roman" w:hAnsi="Times New Roman" w:cs="Times New Roman"/>
          <w:sz w:val="24"/>
          <w:szCs w:val="24"/>
        </w:rPr>
      </w:pPr>
      <w:r w:rsidRPr="00C97C99">
        <w:rPr>
          <w:rFonts w:ascii="Times New Roman" w:hAnsi="Times New Roman" w:cs="Times New Roman"/>
          <w:sz w:val="24"/>
          <w:szCs w:val="24"/>
        </w:rPr>
        <w:t xml:space="preserve">Predictions </w:t>
      </w:r>
      <w:r w:rsidRPr="00C97C99" w:rsidR="007965ED">
        <w:rPr>
          <w:rFonts w:ascii="Times New Roman" w:hAnsi="Times New Roman" w:cs="Times New Roman"/>
          <w:sz w:val="24"/>
          <w:szCs w:val="24"/>
        </w:rPr>
        <w:t xml:space="preserve">and projections </w:t>
      </w:r>
      <w:r w:rsidRPr="00C97C99" w:rsidR="00E92E6F">
        <w:rPr>
          <w:rFonts w:ascii="Times New Roman" w:hAnsi="Times New Roman" w:cs="Times New Roman"/>
          <w:sz w:val="24"/>
          <w:szCs w:val="24"/>
        </w:rPr>
        <w:t xml:space="preserve">for the </w:t>
      </w:r>
      <w:r w:rsidRPr="00C97C99" w:rsidR="00BA1D13">
        <w:rPr>
          <w:rFonts w:ascii="Times New Roman" w:hAnsi="Times New Roman" w:cs="Times New Roman"/>
          <w:sz w:val="24"/>
          <w:szCs w:val="24"/>
        </w:rPr>
        <w:t>housing</w:t>
      </w:r>
      <w:r w:rsidRPr="00C97C99" w:rsidR="00E92E6F">
        <w:rPr>
          <w:rFonts w:ascii="Times New Roman" w:hAnsi="Times New Roman" w:cs="Times New Roman"/>
          <w:sz w:val="24"/>
          <w:szCs w:val="24"/>
        </w:rPr>
        <w:t xml:space="preserve"> and income</w:t>
      </w:r>
      <w:r w:rsidRPr="00C97C99" w:rsidR="00BA1D13">
        <w:rPr>
          <w:rFonts w:ascii="Times New Roman" w:hAnsi="Times New Roman" w:cs="Times New Roman"/>
          <w:sz w:val="24"/>
          <w:szCs w:val="24"/>
        </w:rPr>
        <w:t xml:space="preserve"> economy</w:t>
      </w:r>
    </w:p>
    <w:p w:rsidRPr="00D867C7" w:rsidR="00D867C7" w:rsidP="00105A35" w:rsidRDefault="00D770E1" w14:paraId="1FE96F90" w14:textId="5A650E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61474793" w:rsidR="00D770E1">
        <w:rPr>
          <w:rFonts w:ascii="Times New Roman" w:hAnsi="Times New Roman" w:cs="Times New Roman"/>
          <w:sz w:val="24"/>
          <w:szCs w:val="24"/>
        </w:rPr>
        <w:t xml:space="preserve">Team 7 </w:t>
      </w:r>
      <w:r w:rsidRPr="61474793" w:rsidR="1D3C31ED">
        <w:rPr>
          <w:rFonts w:ascii="Times New Roman" w:hAnsi="Times New Roman" w:cs="Times New Roman"/>
          <w:sz w:val="24"/>
          <w:szCs w:val="24"/>
        </w:rPr>
        <w:t xml:space="preserve">hypothesizes </w:t>
      </w:r>
      <w:r w:rsidRPr="61474793" w:rsidR="00D770E1">
        <w:rPr>
          <w:rFonts w:ascii="Times New Roman" w:hAnsi="Times New Roman" w:cs="Times New Roman"/>
          <w:sz w:val="24"/>
          <w:szCs w:val="24"/>
        </w:rPr>
        <w:t>that there is a c</w:t>
      </w:r>
      <w:r w:rsidRPr="61474793" w:rsidR="7A24B545">
        <w:rPr>
          <w:rFonts w:ascii="Times New Roman" w:hAnsi="Times New Roman" w:cs="Times New Roman"/>
          <w:sz w:val="24"/>
          <w:szCs w:val="24"/>
        </w:rPr>
        <w:t xml:space="preserve">onnection </w:t>
      </w:r>
      <w:r w:rsidRPr="61474793" w:rsidR="00D770E1">
        <w:rPr>
          <w:rFonts w:ascii="Times New Roman" w:hAnsi="Times New Roman" w:cs="Times New Roman"/>
          <w:sz w:val="24"/>
          <w:szCs w:val="24"/>
        </w:rPr>
        <w:t xml:space="preserve">between </w:t>
      </w:r>
      <w:r w:rsidRPr="61474793" w:rsidR="0D6047AD">
        <w:rPr>
          <w:rFonts w:ascii="Times New Roman" w:hAnsi="Times New Roman" w:cs="Times New Roman"/>
          <w:sz w:val="24"/>
          <w:szCs w:val="24"/>
        </w:rPr>
        <w:t>Seattle’s housing market and the overall distribution of income level in the greater Seattle area</w:t>
      </w:r>
      <w:r w:rsidRPr="61474793" w:rsidR="00AC64FF">
        <w:rPr>
          <w:rFonts w:ascii="Times New Roman" w:hAnsi="Times New Roman" w:cs="Times New Roman"/>
          <w:sz w:val="24"/>
          <w:szCs w:val="24"/>
        </w:rPr>
        <w:t>.</w:t>
      </w:r>
      <w:r w:rsidRPr="61474793" w:rsidR="00AC64FF">
        <w:rPr>
          <w:rFonts w:ascii="Times New Roman" w:hAnsi="Times New Roman" w:cs="Times New Roman"/>
          <w:sz w:val="24"/>
          <w:szCs w:val="24"/>
        </w:rPr>
        <w:t xml:space="preserve"> </w:t>
      </w:r>
      <w:r w:rsidRPr="61474793" w:rsidR="030B4F62">
        <w:rPr>
          <w:rFonts w:ascii="Times New Roman" w:hAnsi="Times New Roman" w:cs="Times New Roman"/>
          <w:sz w:val="24"/>
          <w:szCs w:val="24"/>
        </w:rPr>
        <w:t>Through this project, we aim to analyze and model the relationship between housing costs in Seattle and other related variables.</w:t>
      </w:r>
    </w:p>
    <w:p w:rsidRPr="00594C00" w:rsidR="00E92E6F" w:rsidP="00E92E6F" w:rsidRDefault="00E92E6F" w14:paraId="0A69142C" w14:textId="77777777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Pr="009A75CF" w:rsidR="00E11CED" w:rsidP="64C33F4C" w:rsidRDefault="00E11CED" w14:paraId="1CC71F6B" w14:textId="6D932C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64C33F4C">
        <w:rPr>
          <w:rFonts w:ascii="Times New Roman" w:hAnsi="Times New Roman" w:cs="Times New Roman"/>
          <w:b/>
          <w:bCs/>
          <w:sz w:val="32"/>
          <w:szCs w:val="32"/>
        </w:rPr>
        <w:t>Proposal:</w:t>
      </w:r>
      <w:r w:rsidRPr="64C33F4C" w:rsidR="000B345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64C33F4C" w:rsidR="005856E1">
        <w:rPr>
          <w:rFonts w:ascii="Times New Roman" w:hAnsi="Times New Roman" w:cs="Times New Roman"/>
          <w:b/>
          <w:bCs/>
          <w:sz w:val="32"/>
          <w:szCs w:val="32"/>
        </w:rPr>
        <w:t>Caylin</w:t>
      </w:r>
    </w:p>
    <w:p w:rsidR="00E11CED" w:rsidP="00E11CED" w:rsidRDefault="00E11CED" w14:paraId="1E0D1E38" w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 Steps: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3000"/>
        <w:gridCol w:w="3000"/>
        <w:gridCol w:w="3000"/>
      </w:tblGrid>
      <w:tr w:rsidR="63BACCAA" w:rsidTr="61474793" w14:paraId="738A1C5B" w14:textId="77777777">
        <w:trPr>
          <w:trHeight w:val="300"/>
        </w:trPr>
        <w:tc>
          <w:tcPr>
            <w:tcW w:w="3000" w:type="dxa"/>
            <w:tcMar/>
          </w:tcPr>
          <w:p w:rsidR="7E4EE94B" w:rsidP="63BACCAA" w:rsidRDefault="7E4EE94B" w14:paraId="4B947BE0" w14:textId="350BF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3BACCAA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3000" w:type="dxa"/>
            <w:tcMar/>
          </w:tcPr>
          <w:p w:rsidR="7E4EE94B" w:rsidP="63BACCAA" w:rsidRDefault="7E4EE94B" w14:paraId="549B698D" w14:textId="29B24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3BACCAA">
              <w:rPr>
                <w:rFonts w:ascii="Times New Roman" w:hAnsi="Times New Roman" w:cs="Times New Roman"/>
                <w:sz w:val="24"/>
                <w:szCs w:val="24"/>
              </w:rPr>
              <w:t>To Be Completed By</w:t>
            </w:r>
          </w:p>
        </w:tc>
        <w:tc>
          <w:tcPr>
            <w:tcW w:w="3000" w:type="dxa"/>
            <w:tcMar/>
          </w:tcPr>
          <w:p w:rsidR="7E4EE94B" w:rsidP="63BACCAA" w:rsidRDefault="7E4EE94B" w14:paraId="2DBDBC6E" w14:textId="47D17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3BACCAA">
              <w:rPr>
                <w:rFonts w:ascii="Times New Roman" w:hAnsi="Times New Roman" w:cs="Times New Roman"/>
                <w:sz w:val="24"/>
                <w:szCs w:val="24"/>
              </w:rPr>
              <w:t>Due By</w:t>
            </w:r>
          </w:p>
        </w:tc>
      </w:tr>
      <w:tr w:rsidR="63BACCAA" w:rsidTr="61474793" w14:paraId="2354484C" w14:textId="77777777">
        <w:trPr>
          <w:trHeight w:val="300"/>
        </w:trPr>
        <w:tc>
          <w:tcPr>
            <w:tcW w:w="3000" w:type="dxa"/>
            <w:tcMar/>
          </w:tcPr>
          <w:p w:rsidR="61780840" w:rsidP="63BACCAA" w:rsidRDefault="61780840" w14:paraId="2D5BBCF0" w14:textId="272A1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3BACCAA">
              <w:rPr>
                <w:rFonts w:ascii="Times New Roman" w:hAnsi="Times New Roman" w:cs="Times New Roman"/>
                <w:sz w:val="24"/>
                <w:szCs w:val="24"/>
              </w:rPr>
              <w:t>Clean Data of Null data</w:t>
            </w:r>
          </w:p>
        </w:tc>
        <w:tc>
          <w:tcPr>
            <w:tcW w:w="3000" w:type="dxa"/>
            <w:tcMar/>
          </w:tcPr>
          <w:p w:rsidR="61780840" w:rsidP="63BACCAA" w:rsidRDefault="61780840" w14:paraId="430C5E7B" w14:textId="233DBF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3BACCAA">
              <w:rPr>
                <w:rFonts w:ascii="Times New Roman" w:hAnsi="Times New Roman" w:cs="Times New Roman"/>
                <w:sz w:val="24"/>
                <w:szCs w:val="24"/>
              </w:rPr>
              <w:t xml:space="preserve">Caylin </w:t>
            </w:r>
          </w:p>
        </w:tc>
        <w:tc>
          <w:tcPr>
            <w:tcW w:w="3000" w:type="dxa"/>
            <w:tcMar/>
          </w:tcPr>
          <w:p w:rsidR="61780840" w:rsidP="63BACCAA" w:rsidRDefault="61780840" w14:paraId="0D74AD79" w14:textId="0C2F2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65C587D">
              <w:rPr>
                <w:rFonts w:ascii="Times New Roman" w:hAnsi="Times New Roman" w:cs="Times New Roman"/>
                <w:sz w:val="24"/>
                <w:szCs w:val="24"/>
              </w:rPr>
              <w:t>9/</w:t>
            </w:r>
            <w:r w:rsidRPr="665C587D" w:rsidR="722D65FF">
              <w:rPr>
                <w:rFonts w:ascii="Times New Roman" w:hAnsi="Times New Roman" w:cs="Times New Roman"/>
                <w:sz w:val="24"/>
                <w:szCs w:val="24"/>
              </w:rPr>
              <w:t>20/2</w:t>
            </w:r>
            <w:r w:rsidRPr="665C587D" w:rsidR="0A5DD512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665C587D" w:rsidR="722D65F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63BACCAA" w:rsidTr="61474793" w14:paraId="4D7B1641" w14:textId="77777777">
        <w:trPr>
          <w:trHeight w:val="300"/>
        </w:trPr>
        <w:tc>
          <w:tcPr>
            <w:tcW w:w="3000" w:type="dxa"/>
            <w:tcMar/>
          </w:tcPr>
          <w:p w:rsidR="722D65FF" w:rsidP="63BACCAA" w:rsidRDefault="4CFBC1D9" w14:paraId="0CE7A154" w14:textId="0A20A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65C587D">
              <w:rPr>
                <w:rFonts w:ascii="Times New Roman" w:hAnsi="Times New Roman" w:cs="Times New Roman"/>
                <w:sz w:val="24"/>
                <w:szCs w:val="24"/>
              </w:rPr>
              <w:t>Create variables to narrow down data</w:t>
            </w:r>
          </w:p>
        </w:tc>
        <w:tc>
          <w:tcPr>
            <w:tcW w:w="3000" w:type="dxa"/>
            <w:tcMar/>
          </w:tcPr>
          <w:p w:rsidR="63BACCAA" w:rsidP="63BACCAA" w:rsidRDefault="4CFBC1D9" w14:paraId="42395868" w14:textId="0832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65C587D">
              <w:rPr>
                <w:rFonts w:ascii="Times New Roman" w:hAnsi="Times New Roman" w:cs="Times New Roman"/>
                <w:sz w:val="24"/>
                <w:szCs w:val="24"/>
              </w:rPr>
              <w:t xml:space="preserve">Caylin </w:t>
            </w:r>
          </w:p>
        </w:tc>
        <w:tc>
          <w:tcPr>
            <w:tcW w:w="3000" w:type="dxa"/>
            <w:tcMar/>
          </w:tcPr>
          <w:p w:rsidR="63BACCAA" w:rsidP="63BACCAA" w:rsidRDefault="4CFBC1D9" w14:paraId="7D9CF39A" w14:textId="3B0D8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65C587D">
              <w:rPr>
                <w:rFonts w:ascii="Times New Roman" w:hAnsi="Times New Roman" w:cs="Times New Roman"/>
                <w:sz w:val="24"/>
                <w:szCs w:val="24"/>
              </w:rPr>
              <w:t>9/20/2</w:t>
            </w:r>
            <w:r w:rsidRPr="665C587D" w:rsidR="2F70B05F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665C58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63BACCAA" w:rsidTr="61474793" w14:paraId="0BBE2F2D" w14:textId="77777777">
        <w:trPr>
          <w:trHeight w:val="300"/>
        </w:trPr>
        <w:tc>
          <w:tcPr>
            <w:tcW w:w="3000" w:type="dxa"/>
            <w:tcMar/>
          </w:tcPr>
          <w:p w:rsidR="63BACCAA" w:rsidP="63BACCAA" w:rsidRDefault="4CFBC1D9" w14:paraId="077F9BE6" w14:textId="71080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65C587D">
              <w:rPr>
                <w:rFonts w:ascii="Times New Roman" w:hAnsi="Times New Roman" w:cs="Times New Roman"/>
                <w:sz w:val="24"/>
                <w:szCs w:val="24"/>
              </w:rPr>
              <w:t>Import in R and create documentation block</w:t>
            </w:r>
          </w:p>
        </w:tc>
        <w:tc>
          <w:tcPr>
            <w:tcW w:w="3000" w:type="dxa"/>
            <w:tcMar/>
          </w:tcPr>
          <w:p w:rsidR="63BACCAA" w:rsidP="63BACCAA" w:rsidRDefault="4CFBC1D9" w14:paraId="4000FAA0" w14:textId="5D52E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65C587D">
              <w:rPr>
                <w:rFonts w:ascii="Times New Roman" w:hAnsi="Times New Roman" w:cs="Times New Roman"/>
                <w:sz w:val="24"/>
                <w:szCs w:val="24"/>
              </w:rPr>
              <w:t>Caylin</w:t>
            </w:r>
          </w:p>
        </w:tc>
        <w:tc>
          <w:tcPr>
            <w:tcW w:w="3000" w:type="dxa"/>
            <w:tcMar/>
          </w:tcPr>
          <w:p w:rsidR="63BACCAA" w:rsidP="63BACCAA" w:rsidRDefault="4CFBC1D9" w14:paraId="57DE993B" w14:textId="657945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65C587D">
              <w:rPr>
                <w:rFonts w:ascii="Times New Roman" w:hAnsi="Times New Roman" w:cs="Times New Roman"/>
                <w:sz w:val="24"/>
                <w:szCs w:val="24"/>
              </w:rPr>
              <w:t>9/20/2</w:t>
            </w:r>
            <w:r w:rsidRPr="665C587D" w:rsidR="5A55426A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665C58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63BACCAA" w:rsidTr="61474793" w14:paraId="4947AE63" w14:textId="77777777">
        <w:trPr>
          <w:trHeight w:val="300"/>
        </w:trPr>
        <w:tc>
          <w:tcPr>
            <w:tcW w:w="3000" w:type="dxa"/>
            <w:tcMar/>
          </w:tcPr>
          <w:p w:rsidR="63BACCAA" w:rsidP="63BACCAA" w:rsidRDefault="4CFBC1D9" w14:paraId="252B73D3" w14:textId="6809C7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65C587D">
              <w:rPr>
                <w:rFonts w:ascii="Times New Roman" w:hAnsi="Times New Roman" w:cs="Times New Roman"/>
                <w:sz w:val="24"/>
                <w:szCs w:val="24"/>
              </w:rPr>
              <w:t>Connect data to R file and double check results</w:t>
            </w:r>
          </w:p>
        </w:tc>
        <w:tc>
          <w:tcPr>
            <w:tcW w:w="3000" w:type="dxa"/>
            <w:tcMar/>
          </w:tcPr>
          <w:p w:rsidR="63BACCAA" w:rsidP="63BACCAA" w:rsidRDefault="4CFBC1D9" w14:paraId="7D07F17A" w14:textId="7D53E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65C587D">
              <w:rPr>
                <w:rFonts w:ascii="Times New Roman" w:hAnsi="Times New Roman" w:cs="Times New Roman"/>
                <w:sz w:val="24"/>
                <w:szCs w:val="24"/>
              </w:rPr>
              <w:t>Caylin</w:t>
            </w:r>
          </w:p>
        </w:tc>
        <w:tc>
          <w:tcPr>
            <w:tcW w:w="3000" w:type="dxa"/>
            <w:tcMar/>
          </w:tcPr>
          <w:p w:rsidR="63BACCAA" w:rsidP="63BACCAA" w:rsidRDefault="4CFBC1D9" w14:paraId="00962E4E" w14:textId="1C54D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65C587D">
              <w:rPr>
                <w:rFonts w:ascii="Times New Roman" w:hAnsi="Times New Roman" w:cs="Times New Roman"/>
                <w:sz w:val="24"/>
                <w:szCs w:val="24"/>
              </w:rPr>
              <w:t>9/20/2</w:t>
            </w:r>
            <w:r w:rsidRPr="665C587D" w:rsidR="689A8540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665C58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63BACCAA" w:rsidTr="61474793" w14:paraId="679A0F31" w14:textId="77777777">
        <w:trPr>
          <w:trHeight w:val="300"/>
        </w:trPr>
        <w:tc>
          <w:tcPr>
            <w:tcW w:w="3000" w:type="dxa"/>
            <w:tcMar/>
          </w:tcPr>
          <w:p w:rsidR="63BACCAA" w:rsidP="63BACCAA" w:rsidRDefault="446F16BA" w14:paraId="5BAA30BE" w14:textId="564A4A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65C587D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3376DD">
              <w:rPr>
                <w:rFonts w:ascii="Times New Roman" w:hAnsi="Times New Roman" w:cs="Times New Roman"/>
                <w:sz w:val="24"/>
                <w:szCs w:val="24"/>
              </w:rPr>
              <w:t xml:space="preserve">nvert </w:t>
            </w:r>
            <w:r w:rsidRPr="665C587D">
              <w:rPr>
                <w:rFonts w:ascii="Times New Roman" w:hAnsi="Times New Roman" w:cs="Times New Roman"/>
                <w:sz w:val="24"/>
                <w:szCs w:val="24"/>
              </w:rPr>
              <w:t>clean data to GitHub</w:t>
            </w:r>
          </w:p>
        </w:tc>
        <w:tc>
          <w:tcPr>
            <w:tcW w:w="3000" w:type="dxa"/>
            <w:tcMar/>
          </w:tcPr>
          <w:p w:rsidR="63BACCAA" w:rsidP="665C587D" w:rsidRDefault="446F16BA" w14:paraId="5073186D" w14:textId="6AC07D57">
            <w:pPr>
              <w:spacing w:line="259" w:lineRule="auto"/>
            </w:pPr>
            <w:r w:rsidRPr="665C587D">
              <w:rPr>
                <w:rFonts w:ascii="Times New Roman" w:hAnsi="Times New Roman" w:cs="Times New Roman"/>
                <w:sz w:val="24"/>
                <w:szCs w:val="24"/>
              </w:rPr>
              <w:t>Caylin</w:t>
            </w:r>
          </w:p>
        </w:tc>
        <w:tc>
          <w:tcPr>
            <w:tcW w:w="3000" w:type="dxa"/>
            <w:tcMar/>
          </w:tcPr>
          <w:p w:rsidR="63BACCAA" w:rsidP="63BACCAA" w:rsidRDefault="446F16BA" w14:paraId="53F93A74" w14:textId="6C67C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65C587D">
              <w:rPr>
                <w:rFonts w:ascii="Times New Roman" w:hAnsi="Times New Roman" w:cs="Times New Roman"/>
                <w:sz w:val="24"/>
                <w:szCs w:val="24"/>
              </w:rPr>
              <w:t>9/20/2024</w:t>
            </w:r>
          </w:p>
        </w:tc>
      </w:tr>
      <w:tr w:rsidR="665C587D" w:rsidTr="61474793" w14:paraId="408DD11B" w14:textId="77777777">
        <w:trPr>
          <w:trHeight w:val="300"/>
        </w:trPr>
        <w:tc>
          <w:tcPr>
            <w:tcW w:w="3000" w:type="dxa"/>
            <w:tcMar/>
          </w:tcPr>
          <w:p w:rsidR="665C587D" w:rsidP="665C587D" w:rsidRDefault="665C587D" w14:paraId="63879BB5" w14:textId="796B06C9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65C587D">
              <w:rPr>
                <w:rFonts w:ascii="Times New Roman" w:hAnsi="Times New Roman" w:eastAsia="Times New Roman" w:cs="Times New Roman"/>
                <w:sz w:val="24"/>
                <w:szCs w:val="24"/>
              </w:rPr>
              <w:t>Identify what, when, where and create variables in R file</w:t>
            </w:r>
            <w:r w:rsidRPr="665C587D" w:rsidR="0A60D70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with comments</w:t>
            </w:r>
          </w:p>
        </w:tc>
        <w:tc>
          <w:tcPr>
            <w:tcW w:w="3000" w:type="dxa"/>
            <w:tcMar/>
          </w:tcPr>
          <w:p w:rsidR="665C587D" w:rsidP="665C587D" w:rsidRDefault="665C587D" w14:paraId="29F7BBD0" w14:textId="00B731BF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1474793" w:rsidR="665C587D">
              <w:rPr>
                <w:rFonts w:ascii="Times New Roman" w:hAnsi="Times New Roman" w:eastAsia="Times New Roman" w:cs="Times New Roman"/>
                <w:sz w:val="24"/>
                <w:szCs w:val="24"/>
              </w:rPr>
              <w:t>Christoph</w:t>
            </w:r>
          </w:p>
        </w:tc>
        <w:tc>
          <w:tcPr>
            <w:tcW w:w="3000" w:type="dxa"/>
            <w:tcMar/>
          </w:tcPr>
          <w:p w:rsidR="665C587D" w:rsidP="665C587D" w:rsidRDefault="665C587D" w14:paraId="0106C9B0" w14:textId="774DC4DD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65C587D">
              <w:rPr>
                <w:rFonts w:ascii="Times New Roman" w:hAnsi="Times New Roman" w:eastAsia="Times New Roman" w:cs="Times New Roman"/>
                <w:sz w:val="24"/>
                <w:szCs w:val="24"/>
              </w:rPr>
              <w:t>10/4/2024</w:t>
            </w:r>
          </w:p>
        </w:tc>
      </w:tr>
      <w:tr w:rsidR="7AADEC78" w:rsidTr="61474793" w14:paraId="7C243988" w14:textId="77777777">
        <w:trPr>
          <w:trHeight w:val="300"/>
        </w:trPr>
        <w:tc>
          <w:tcPr>
            <w:tcW w:w="3000" w:type="dxa"/>
            <w:tcMar/>
          </w:tcPr>
          <w:p w:rsidR="595E82F7" w:rsidP="7AADEC78" w:rsidRDefault="003376DD" w14:paraId="12ED52AF" w14:textId="39E50433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1474793" w:rsidR="003376DD">
              <w:rPr>
                <w:rFonts w:ascii="Times New Roman" w:hAnsi="Times New Roman" w:eastAsia="Times New Roman" w:cs="Times New Roman"/>
                <w:sz w:val="24"/>
                <w:szCs w:val="24"/>
              </w:rPr>
              <w:t>Research</w:t>
            </w:r>
            <w:r w:rsidRPr="61474793" w:rsidR="595E82F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and add supporting evidence for what, when, and where.</w:t>
            </w:r>
          </w:p>
        </w:tc>
        <w:tc>
          <w:tcPr>
            <w:tcW w:w="3000" w:type="dxa"/>
            <w:tcMar/>
          </w:tcPr>
          <w:p w:rsidR="595E82F7" w:rsidP="7AADEC78" w:rsidRDefault="595E82F7" w14:paraId="1A4EAD33" w14:textId="5DD25FE5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1474793" w:rsidR="595E82F7">
              <w:rPr>
                <w:rFonts w:ascii="Times New Roman" w:hAnsi="Times New Roman" w:eastAsia="Times New Roman" w:cs="Times New Roman"/>
                <w:sz w:val="24"/>
                <w:szCs w:val="24"/>
              </w:rPr>
              <w:t>Christoph</w:t>
            </w:r>
          </w:p>
        </w:tc>
        <w:tc>
          <w:tcPr>
            <w:tcW w:w="3000" w:type="dxa"/>
            <w:tcMar/>
          </w:tcPr>
          <w:p w:rsidR="595E82F7" w:rsidP="7AADEC78" w:rsidRDefault="595E82F7" w14:paraId="41F51F82" w14:textId="68520033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ADEC78">
              <w:rPr>
                <w:rFonts w:ascii="Times New Roman" w:hAnsi="Times New Roman" w:eastAsia="Times New Roman" w:cs="Times New Roman"/>
                <w:sz w:val="24"/>
                <w:szCs w:val="24"/>
              </w:rPr>
              <w:t>10/4/2024</w:t>
            </w:r>
          </w:p>
        </w:tc>
      </w:tr>
      <w:tr w:rsidR="665C587D" w:rsidTr="61474793" w14:paraId="1E65D9C3" w14:textId="77777777">
        <w:trPr>
          <w:trHeight w:val="300"/>
        </w:trPr>
        <w:tc>
          <w:tcPr>
            <w:tcW w:w="3000" w:type="dxa"/>
            <w:tcMar/>
          </w:tcPr>
          <w:p w:rsidR="04FA0DAA" w:rsidP="665C587D" w:rsidRDefault="04FA0DAA" w14:paraId="4D091518" w14:textId="0694F579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65C587D">
              <w:rPr>
                <w:rFonts w:ascii="Times New Roman" w:hAnsi="Times New Roman" w:eastAsia="Times New Roman" w:cs="Times New Roman"/>
                <w:sz w:val="24"/>
                <w:szCs w:val="24"/>
              </w:rPr>
              <w:t>Identify why, who, how and create variables in R file with comments</w:t>
            </w:r>
          </w:p>
        </w:tc>
        <w:tc>
          <w:tcPr>
            <w:tcW w:w="3000" w:type="dxa"/>
            <w:tcMar/>
          </w:tcPr>
          <w:p w:rsidR="04FA0DAA" w:rsidP="665C587D" w:rsidRDefault="04FA0DAA" w14:paraId="4F469723" w14:textId="6104CE80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65C587D">
              <w:rPr>
                <w:rFonts w:ascii="Times New Roman" w:hAnsi="Times New Roman" w:eastAsia="Times New Roman" w:cs="Times New Roman"/>
                <w:sz w:val="24"/>
                <w:szCs w:val="24"/>
              </w:rPr>
              <w:t>Thao</w:t>
            </w:r>
          </w:p>
        </w:tc>
        <w:tc>
          <w:tcPr>
            <w:tcW w:w="3000" w:type="dxa"/>
            <w:tcMar/>
          </w:tcPr>
          <w:p w:rsidR="04FA0DAA" w:rsidP="665C587D" w:rsidRDefault="04FA0DAA" w14:paraId="7ED3B00F" w14:textId="7EA9A975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65C587D">
              <w:rPr>
                <w:rFonts w:ascii="Times New Roman" w:hAnsi="Times New Roman" w:eastAsia="Times New Roman" w:cs="Times New Roman"/>
                <w:sz w:val="24"/>
                <w:szCs w:val="24"/>
              </w:rPr>
              <w:t>10/4/2024</w:t>
            </w:r>
          </w:p>
        </w:tc>
      </w:tr>
      <w:tr w:rsidR="665C587D" w:rsidTr="61474793" w14:paraId="70BE1CC5" w14:textId="77777777">
        <w:trPr>
          <w:trHeight w:val="300"/>
        </w:trPr>
        <w:tc>
          <w:tcPr>
            <w:tcW w:w="3000" w:type="dxa"/>
            <w:tcMar/>
          </w:tcPr>
          <w:p w:rsidR="60FF3DB1" w:rsidP="665C587D" w:rsidRDefault="60FF3DB1" w14:paraId="064773D2" w14:textId="1782AFF1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65C587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Research and add supporting evidence for what, when, where </w:t>
            </w:r>
          </w:p>
        </w:tc>
        <w:tc>
          <w:tcPr>
            <w:tcW w:w="3000" w:type="dxa"/>
            <w:tcMar/>
          </w:tcPr>
          <w:p w:rsidR="665C587D" w:rsidP="665C587D" w:rsidRDefault="1DF6DC22" w14:paraId="1C075225" w14:textId="047BBBC9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ADEC78">
              <w:rPr>
                <w:rFonts w:ascii="Times New Roman" w:hAnsi="Times New Roman" w:eastAsia="Times New Roman" w:cs="Times New Roman"/>
                <w:sz w:val="24"/>
                <w:szCs w:val="24"/>
              </w:rPr>
              <w:t>Thao</w:t>
            </w:r>
          </w:p>
        </w:tc>
        <w:tc>
          <w:tcPr>
            <w:tcW w:w="3000" w:type="dxa"/>
            <w:tcMar/>
          </w:tcPr>
          <w:p w:rsidR="665C587D" w:rsidP="665C587D" w:rsidRDefault="1DF6DC22" w14:paraId="7FBAD13F" w14:textId="38A9522B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ADEC78">
              <w:rPr>
                <w:rFonts w:ascii="Times New Roman" w:hAnsi="Times New Roman" w:eastAsia="Times New Roman" w:cs="Times New Roman"/>
                <w:sz w:val="24"/>
                <w:szCs w:val="24"/>
              </w:rPr>
              <w:t>10/4/2024</w:t>
            </w:r>
          </w:p>
        </w:tc>
      </w:tr>
      <w:tr w:rsidR="63BACCAA" w:rsidTr="61474793" w14:paraId="353DC39B" w14:textId="77777777">
        <w:trPr>
          <w:trHeight w:val="300"/>
        </w:trPr>
        <w:tc>
          <w:tcPr>
            <w:tcW w:w="3000" w:type="dxa"/>
            <w:tcMar/>
          </w:tcPr>
          <w:p w:rsidR="63BACCAA" w:rsidP="63BACCAA" w:rsidRDefault="446F16BA" w14:paraId="4592C015" w14:textId="09ADBD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65C587D">
              <w:rPr>
                <w:rFonts w:ascii="Times New Roman" w:hAnsi="Times New Roman" w:cs="Times New Roman"/>
                <w:sz w:val="24"/>
                <w:szCs w:val="24"/>
              </w:rPr>
              <w:t>Identify data correlations between data sets</w:t>
            </w:r>
            <w:r w:rsidRPr="665C587D" w:rsidR="41FD11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0" w:type="dxa"/>
            <w:tcMar/>
          </w:tcPr>
          <w:p w:rsidR="63BACCAA" w:rsidP="63BACCAA" w:rsidRDefault="446F16BA" w14:paraId="463949BF" w14:textId="459607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65C587D">
              <w:rPr>
                <w:rFonts w:ascii="Times New Roman" w:hAnsi="Times New Roman" w:cs="Times New Roman"/>
                <w:sz w:val="24"/>
                <w:szCs w:val="24"/>
              </w:rPr>
              <w:t>Fatima</w:t>
            </w:r>
          </w:p>
        </w:tc>
        <w:tc>
          <w:tcPr>
            <w:tcW w:w="3000" w:type="dxa"/>
            <w:tcMar/>
          </w:tcPr>
          <w:p w:rsidR="63BACCAA" w:rsidP="7AADEC78" w:rsidRDefault="52C3F499" w14:paraId="7EAF7FD2" w14:textId="4AC0324E">
            <w:pPr>
              <w:spacing w:line="259" w:lineRule="auto"/>
            </w:pPr>
            <w:r w:rsidRPr="7AADEC78">
              <w:rPr>
                <w:rFonts w:ascii="Times New Roman" w:hAnsi="Times New Roman" w:cs="Times New Roman"/>
                <w:sz w:val="24"/>
                <w:szCs w:val="24"/>
              </w:rPr>
              <w:t>10/18/2024</w:t>
            </w:r>
          </w:p>
        </w:tc>
      </w:tr>
      <w:tr w:rsidR="665C587D" w:rsidTr="61474793" w14:paraId="381D5AB5" w14:textId="77777777">
        <w:trPr>
          <w:trHeight w:val="300"/>
        </w:trPr>
        <w:tc>
          <w:tcPr>
            <w:tcW w:w="3000" w:type="dxa"/>
            <w:tcMar/>
          </w:tcPr>
          <w:p w:rsidR="665C587D" w:rsidP="7AADEC78" w:rsidRDefault="3727FDE1" w14:paraId="0AC115C3" w14:textId="1E286E8C">
            <w:pPr>
              <w:spacing w:line="259" w:lineRule="auto"/>
            </w:pPr>
            <w:r w:rsidRPr="7AADEC78">
              <w:rPr>
                <w:rFonts w:ascii="Times New Roman" w:hAnsi="Times New Roman" w:cs="Times New Roman"/>
                <w:sz w:val="24"/>
                <w:szCs w:val="24"/>
              </w:rPr>
              <w:t>Add supporting research to correlations between data sets.</w:t>
            </w:r>
          </w:p>
        </w:tc>
        <w:tc>
          <w:tcPr>
            <w:tcW w:w="3000" w:type="dxa"/>
            <w:tcMar/>
          </w:tcPr>
          <w:p w:rsidR="665C587D" w:rsidP="665C587D" w:rsidRDefault="52C3F499" w14:paraId="7011E3E7" w14:textId="079E5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AADEC78">
              <w:rPr>
                <w:rFonts w:ascii="Times New Roman" w:hAnsi="Times New Roman" w:cs="Times New Roman"/>
                <w:sz w:val="24"/>
                <w:szCs w:val="24"/>
              </w:rPr>
              <w:t>Fatima</w:t>
            </w:r>
          </w:p>
        </w:tc>
        <w:tc>
          <w:tcPr>
            <w:tcW w:w="3000" w:type="dxa"/>
            <w:tcMar/>
          </w:tcPr>
          <w:p w:rsidR="665C587D" w:rsidP="665C587D" w:rsidRDefault="52C3F499" w14:paraId="41A2C684" w14:textId="3FE7F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AADEC78">
              <w:rPr>
                <w:rFonts w:ascii="Times New Roman" w:hAnsi="Times New Roman" w:cs="Times New Roman"/>
                <w:sz w:val="24"/>
                <w:szCs w:val="24"/>
              </w:rPr>
              <w:t>10/25/2024</w:t>
            </w:r>
          </w:p>
        </w:tc>
      </w:tr>
      <w:tr w:rsidR="665C587D" w:rsidTr="61474793" w14:paraId="3721D407" w14:textId="77777777">
        <w:trPr>
          <w:trHeight w:val="300"/>
        </w:trPr>
        <w:tc>
          <w:tcPr>
            <w:tcW w:w="3000" w:type="dxa"/>
            <w:tcMar/>
          </w:tcPr>
          <w:p w:rsidR="3F0EF559" w:rsidP="665C587D" w:rsidRDefault="06B46A2D" w14:paraId="68176B73" w14:textId="6ADB65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AADEC78">
              <w:rPr>
                <w:rFonts w:ascii="Times New Roman" w:hAnsi="Times New Roman" w:cs="Times New Roman"/>
                <w:sz w:val="24"/>
                <w:szCs w:val="24"/>
              </w:rPr>
              <w:t>Write a prediction about the data using research gathered.</w:t>
            </w:r>
          </w:p>
        </w:tc>
        <w:tc>
          <w:tcPr>
            <w:tcW w:w="3000" w:type="dxa"/>
            <w:tcMar/>
          </w:tcPr>
          <w:p w:rsidR="3F0EF559" w:rsidP="7AADEC78" w:rsidRDefault="06B46A2D" w14:paraId="4ACCE6F2" w14:textId="6D4B42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AADEC78">
              <w:rPr>
                <w:rFonts w:ascii="Times New Roman" w:hAnsi="Times New Roman" w:cs="Times New Roman"/>
                <w:sz w:val="24"/>
                <w:szCs w:val="24"/>
              </w:rPr>
              <w:t>Fatima</w:t>
            </w:r>
          </w:p>
        </w:tc>
        <w:tc>
          <w:tcPr>
            <w:tcW w:w="3000" w:type="dxa"/>
            <w:tcMar/>
          </w:tcPr>
          <w:p w:rsidR="3F0EF559" w:rsidP="7AADEC78" w:rsidRDefault="06B46A2D" w14:paraId="1FD8522F" w14:textId="13880F5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AADEC78">
              <w:rPr>
                <w:rFonts w:ascii="Times New Roman" w:hAnsi="Times New Roman" w:cs="Times New Roman"/>
                <w:sz w:val="24"/>
                <w:szCs w:val="24"/>
              </w:rPr>
              <w:t>11/01/2024</w:t>
            </w:r>
          </w:p>
        </w:tc>
      </w:tr>
      <w:tr w:rsidR="7AADEC78" w:rsidTr="61474793" w14:paraId="1B9F092A" w14:textId="77777777">
        <w:trPr>
          <w:trHeight w:val="300"/>
        </w:trPr>
        <w:tc>
          <w:tcPr>
            <w:tcW w:w="3000" w:type="dxa"/>
            <w:tcMar/>
          </w:tcPr>
          <w:p w:rsidR="0CED2418" w:rsidP="61474793" w:rsidRDefault="0CED2418" w14:paraId="27B9DCD1" w14:textId="35189C8E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1474793" w:rsidR="570F5A7C">
              <w:rPr>
                <w:rFonts w:ascii="Times New Roman" w:hAnsi="Times New Roman" w:eastAsia="Times New Roman" w:cs="Times New Roman"/>
                <w:sz w:val="24"/>
                <w:szCs w:val="24"/>
              </w:rPr>
              <w:t>Develop clustering model to group and identify segments of data.</w:t>
            </w:r>
          </w:p>
          <w:p w:rsidR="0CED2418" w:rsidP="61474793" w:rsidRDefault="0CED2418" w14:paraId="0682B3AC" w14:textId="7AAED596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1474793" w:rsidR="71345F2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Develop </w:t>
            </w:r>
            <w:r w:rsidRPr="61474793" w:rsidR="570F5A7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and </w:t>
            </w:r>
            <w:r w:rsidRPr="61474793" w:rsidR="715A17E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fit </w:t>
            </w:r>
            <w:r w:rsidRPr="61474793" w:rsidR="570F5A7C">
              <w:rPr>
                <w:rFonts w:ascii="Times New Roman" w:hAnsi="Times New Roman" w:eastAsia="Times New Roman" w:cs="Times New Roman"/>
                <w:sz w:val="24"/>
                <w:szCs w:val="24"/>
              </w:rPr>
              <w:t>regression model</w:t>
            </w:r>
          </w:p>
          <w:p w:rsidR="0CED2418" w:rsidP="61474793" w:rsidRDefault="0CED2418" w14:paraId="07CD532F" w14:textId="048F32C0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tcMar/>
          </w:tcPr>
          <w:p w:rsidR="06B46A2D" w:rsidP="7AADEC78" w:rsidRDefault="06B46A2D" w14:paraId="26994922" w14:textId="1C4C4CE1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AADEC78">
              <w:rPr>
                <w:rFonts w:ascii="Times New Roman" w:hAnsi="Times New Roman" w:cs="Times New Roman"/>
                <w:sz w:val="24"/>
                <w:szCs w:val="24"/>
              </w:rPr>
              <w:t>Caylin</w:t>
            </w:r>
          </w:p>
        </w:tc>
        <w:tc>
          <w:tcPr>
            <w:tcW w:w="3000" w:type="dxa"/>
            <w:tcMar/>
          </w:tcPr>
          <w:p w:rsidR="06B46A2D" w:rsidP="7AADEC78" w:rsidRDefault="06B46A2D" w14:paraId="177B2CD8" w14:textId="2EFE686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AADEC78">
              <w:rPr>
                <w:rFonts w:ascii="Times New Roman" w:hAnsi="Times New Roman" w:cs="Times New Roman"/>
                <w:sz w:val="24"/>
                <w:szCs w:val="24"/>
              </w:rPr>
              <w:t>11/0</w:t>
            </w:r>
            <w:r w:rsidRPr="7AADEC78" w:rsidR="36D3035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7AADEC78">
              <w:rPr>
                <w:rFonts w:ascii="Times New Roman" w:hAnsi="Times New Roman" w:cs="Times New Roman"/>
                <w:sz w:val="24"/>
                <w:szCs w:val="24"/>
              </w:rPr>
              <w:t>/2024</w:t>
            </w:r>
          </w:p>
        </w:tc>
      </w:tr>
      <w:tr w:rsidR="7AADEC78" w:rsidTr="61474793" w14:paraId="7DFA1013" w14:textId="77777777">
        <w:trPr>
          <w:trHeight w:val="585"/>
        </w:trPr>
        <w:tc>
          <w:tcPr>
            <w:tcW w:w="3000" w:type="dxa"/>
            <w:tcMar/>
          </w:tcPr>
          <w:p w:rsidR="086A4B10" w:rsidP="7AADEC78" w:rsidRDefault="086A4B10" w14:paraId="1CFD5709" w14:textId="2B47E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AADEC78">
              <w:rPr>
                <w:rFonts w:ascii="Times New Roman" w:hAnsi="Times New Roman" w:cs="Times New Roman"/>
                <w:sz w:val="24"/>
                <w:szCs w:val="24"/>
              </w:rPr>
              <w:t>Find a correlation using the identified variables</w:t>
            </w:r>
          </w:p>
        </w:tc>
        <w:tc>
          <w:tcPr>
            <w:tcW w:w="3000" w:type="dxa"/>
            <w:tcMar/>
          </w:tcPr>
          <w:p w:rsidR="086A4B10" w:rsidP="7AADEC78" w:rsidRDefault="086A4B10" w14:paraId="78E0D97B" w14:textId="0AEED4B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AADEC78">
              <w:rPr>
                <w:rFonts w:ascii="Times New Roman" w:hAnsi="Times New Roman" w:cs="Times New Roman"/>
                <w:sz w:val="24"/>
                <w:szCs w:val="24"/>
              </w:rPr>
              <w:t>Caylin</w:t>
            </w:r>
          </w:p>
        </w:tc>
        <w:tc>
          <w:tcPr>
            <w:tcW w:w="3000" w:type="dxa"/>
            <w:tcMar/>
          </w:tcPr>
          <w:p w:rsidR="086A4B10" w:rsidP="7AADEC78" w:rsidRDefault="086A4B10" w14:paraId="13EA6EF7" w14:textId="77E4E4B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AADEC78">
              <w:rPr>
                <w:rFonts w:ascii="Times New Roman" w:hAnsi="Times New Roman" w:cs="Times New Roman"/>
                <w:sz w:val="24"/>
                <w:szCs w:val="24"/>
              </w:rPr>
              <w:t>11/0</w:t>
            </w:r>
            <w:r w:rsidRPr="7AADEC78" w:rsidR="4414BF0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7AADEC78">
              <w:rPr>
                <w:rFonts w:ascii="Times New Roman" w:hAnsi="Times New Roman" w:cs="Times New Roman"/>
                <w:sz w:val="24"/>
                <w:szCs w:val="24"/>
              </w:rPr>
              <w:t>/2024</w:t>
            </w:r>
          </w:p>
        </w:tc>
      </w:tr>
      <w:tr w:rsidR="7AADEC78" w:rsidTr="61474793" w14:paraId="2AC093CC" w14:textId="77777777">
        <w:trPr>
          <w:trHeight w:val="300"/>
        </w:trPr>
        <w:tc>
          <w:tcPr>
            <w:tcW w:w="3000" w:type="dxa"/>
            <w:tcMar/>
          </w:tcPr>
          <w:p w:rsidR="086A4B10" w:rsidP="7AADEC78" w:rsidRDefault="086A4B10" w14:paraId="35CE8BB5" w14:textId="36F1F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AADEC78">
              <w:rPr>
                <w:rFonts w:ascii="Times New Roman" w:hAnsi="Times New Roman" w:cs="Times New Roman"/>
                <w:sz w:val="24"/>
                <w:szCs w:val="24"/>
              </w:rPr>
              <w:t>Publish to GitHub</w:t>
            </w:r>
          </w:p>
        </w:tc>
        <w:tc>
          <w:tcPr>
            <w:tcW w:w="3000" w:type="dxa"/>
            <w:tcMar/>
          </w:tcPr>
          <w:p w:rsidR="086A4B10" w:rsidP="7AADEC78" w:rsidRDefault="086A4B10" w14:paraId="5118D96C" w14:textId="622815F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AADEC78">
              <w:rPr>
                <w:rFonts w:ascii="Times New Roman" w:hAnsi="Times New Roman" w:cs="Times New Roman"/>
                <w:sz w:val="24"/>
                <w:szCs w:val="24"/>
              </w:rPr>
              <w:t>Caylin</w:t>
            </w:r>
          </w:p>
        </w:tc>
        <w:tc>
          <w:tcPr>
            <w:tcW w:w="3000" w:type="dxa"/>
            <w:tcMar/>
          </w:tcPr>
          <w:p w:rsidR="086A4B10" w:rsidP="7AADEC78" w:rsidRDefault="086A4B10" w14:paraId="76B4C02C" w14:textId="6079C721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AADEC78">
              <w:rPr>
                <w:rFonts w:ascii="Times New Roman" w:hAnsi="Times New Roman" w:cs="Times New Roman"/>
                <w:sz w:val="24"/>
                <w:szCs w:val="24"/>
              </w:rPr>
              <w:t>11/0</w:t>
            </w:r>
            <w:r w:rsidRPr="7AADEC78" w:rsidR="46F4E99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7AADEC78">
              <w:rPr>
                <w:rFonts w:ascii="Times New Roman" w:hAnsi="Times New Roman" w:cs="Times New Roman"/>
                <w:sz w:val="24"/>
                <w:szCs w:val="24"/>
              </w:rPr>
              <w:t>/2024</w:t>
            </w:r>
          </w:p>
        </w:tc>
      </w:tr>
      <w:tr w:rsidR="7AADEC78" w:rsidTr="61474793" w14:paraId="53AA287F" w14:textId="77777777">
        <w:trPr>
          <w:trHeight w:val="300"/>
        </w:trPr>
        <w:tc>
          <w:tcPr>
            <w:tcW w:w="3000" w:type="dxa"/>
            <w:tcMar/>
          </w:tcPr>
          <w:p w:rsidR="086A4B10" w:rsidP="7AADEC78" w:rsidRDefault="086A4B10" w14:paraId="45649745" w14:textId="30B21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1474793" w:rsidR="40B59FBC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Pr="61474793" w:rsidR="086A4B1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61474793" w:rsidR="0C9DE53D">
              <w:rPr>
                <w:rFonts w:ascii="Times New Roman" w:hAnsi="Times New Roman" w:cs="Times New Roman"/>
                <w:sz w:val="24"/>
                <w:szCs w:val="24"/>
              </w:rPr>
              <w:t>isualizations to illustrate results of the analysi</w:t>
            </w:r>
            <w:r w:rsidRPr="61474793" w:rsidR="086A4B1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000" w:type="dxa"/>
            <w:tcMar/>
          </w:tcPr>
          <w:p w:rsidR="086A4B10" w:rsidP="7AADEC78" w:rsidRDefault="086A4B10" w14:paraId="0051002E" w14:textId="0B96F286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AADEC78">
              <w:rPr>
                <w:rFonts w:ascii="Times New Roman" w:hAnsi="Times New Roman" w:cs="Times New Roman"/>
                <w:sz w:val="24"/>
                <w:szCs w:val="24"/>
              </w:rPr>
              <w:t>Fatima</w:t>
            </w:r>
          </w:p>
        </w:tc>
        <w:tc>
          <w:tcPr>
            <w:tcW w:w="3000" w:type="dxa"/>
            <w:tcMar/>
          </w:tcPr>
          <w:p w:rsidR="086A4B10" w:rsidP="7AADEC78" w:rsidRDefault="086A4B10" w14:paraId="7869FFD0" w14:textId="1BE41C06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AADEC78">
              <w:rPr>
                <w:rFonts w:ascii="Times New Roman" w:hAnsi="Times New Roman" w:cs="Times New Roman"/>
                <w:sz w:val="24"/>
                <w:szCs w:val="24"/>
              </w:rPr>
              <w:t>11/</w:t>
            </w:r>
            <w:r w:rsidRPr="7AADEC78" w:rsidR="280E4DCE">
              <w:rPr>
                <w:rFonts w:ascii="Times New Roman" w:hAnsi="Times New Roman" w:cs="Times New Roman"/>
                <w:sz w:val="24"/>
                <w:szCs w:val="24"/>
              </w:rPr>
              <w:t>15/2024</w:t>
            </w:r>
          </w:p>
        </w:tc>
      </w:tr>
      <w:tr w:rsidR="7AADEC78" w:rsidTr="61474793" w14:paraId="7965B180" w14:textId="77777777">
        <w:trPr>
          <w:trHeight w:val="300"/>
        </w:trPr>
        <w:tc>
          <w:tcPr>
            <w:tcW w:w="3000" w:type="dxa"/>
            <w:tcMar/>
          </w:tcPr>
          <w:p w:rsidR="280E4DCE" w:rsidP="61474793" w:rsidRDefault="280E4DCE" w14:paraId="40C157AF" w14:textId="3E9857E3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1474793" w:rsidR="055FBBB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Use models to create predictions and </w:t>
            </w:r>
            <w:r w:rsidRPr="61474793" w:rsidR="055FBBB6">
              <w:rPr>
                <w:rFonts w:ascii="Times New Roman" w:hAnsi="Times New Roman" w:eastAsia="Times New Roman" w:cs="Times New Roman"/>
                <w:sz w:val="24"/>
                <w:szCs w:val="24"/>
              </w:rPr>
              <w:t>identify</w:t>
            </w:r>
            <w:r w:rsidRPr="61474793" w:rsidR="055FBBB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potential solutions</w:t>
            </w:r>
          </w:p>
        </w:tc>
        <w:tc>
          <w:tcPr>
            <w:tcW w:w="3000" w:type="dxa"/>
            <w:tcMar/>
          </w:tcPr>
          <w:p w:rsidR="280E4DCE" w:rsidP="7AADEC78" w:rsidRDefault="280E4DCE" w14:paraId="69597A45" w14:textId="3DBE0B16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61474793" w:rsidR="280E4DCE">
              <w:rPr>
                <w:rFonts w:ascii="Times New Roman" w:hAnsi="Times New Roman" w:cs="Times New Roman"/>
                <w:sz w:val="24"/>
                <w:szCs w:val="24"/>
              </w:rPr>
              <w:t>Thao &amp; Christoph</w:t>
            </w:r>
          </w:p>
        </w:tc>
        <w:tc>
          <w:tcPr>
            <w:tcW w:w="3000" w:type="dxa"/>
            <w:tcMar/>
          </w:tcPr>
          <w:p w:rsidR="280E4DCE" w:rsidP="7AADEC78" w:rsidRDefault="280E4DCE" w14:paraId="238B17AE" w14:textId="29CDA28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AADEC78">
              <w:rPr>
                <w:rFonts w:ascii="Times New Roman" w:hAnsi="Times New Roman" w:cs="Times New Roman"/>
                <w:sz w:val="24"/>
                <w:szCs w:val="24"/>
              </w:rPr>
              <w:t>11/22/2024</w:t>
            </w:r>
          </w:p>
        </w:tc>
      </w:tr>
      <w:tr w:rsidR="7AADEC78" w:rsidTr="61474793" w14:paraId="73A20D51" w14:textId="77777777">
        <w:trPr>
          <w:trHeight w:val="300"/>
        </w:trPr>
        <w:tc>
          <w:tcPr>
            <w:tcW w:w="3000" w:type="dxa"/>
            <w:tcMar/>
          </w:tcPr>
          <w:p w:rsidR="280E4DCE" w:rsidP="7AADEC78" w:rsidRDefault="280E4DCE" w14:paraId="69B37CFE" w14:textId="352E5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1474793" w:rsidR="3CCFBEE9">
              <w:rPr>
                <w:rFonts w:ascii="Times New Roman" w:hAnsi="Times New Roman" w:cs="Times New Roman"/>
                <w:sz w:val="24"/>
                <w:szCs w:val="24"/>
              </w:rPr>
              <w:t>Valid and organize results</w:t>
            </w:r>
          </w:p>
        </w:tc>
        <w:tc>
          <w:tcPr>
            <w:tcW w:w="3000" w:type="dxa"/>
            <w:tcMar/>
          </w:tcPr>
          <w:p w:rsidR="280E4DCE" w:rsidP="7AADEC78" w:rsidRDefault="280E4DCE" w14:paraId="6566733B" w14:textId="148386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AADEC78">
              <w:rPr>
                <w:rFonts w:ascii="Times New Roman" w:hAnsi="Times New Roman" w:cs="Times New Roman"/>
                <w:sz w:val="24"/>
                <w:szCs w:val="24"/>
              </w:rPr>
              <w:t>Caylin &amp; Fatima</w:t>
            </w:r>
          </w:p>
        </w:tc>
        <w:tc>
          <w:tcPr>
            <w:tcW w:w="3000" w:type="dxa"/>
            <w:tcMar/>
          </w:tcPr>
          <w:p w:rsidR="280E4DCE" w:rsidP="7AADEC78" w:rsidRDefault="280E4DCE" w14:paraId="57C392CE" w14:textId="13200D2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AADEC78">
              <w:rPr>
                <w:rFonts w:ascii="Times New Roman" w:hAnsi="Times New Roman" w:cs="Times New Roman"/>
                <w:sz w:val="24"/>
                <w:szCs w:val="24"/>
              </w:rPr>
              <w:t>11/22/2024</w:t>
            </w:r>
          </w:p>
        </w:tc>
      </w:tr>
      <w:tr w:rsidR="7AADEC78" w:rsidTr="61474793" w14:paraId="05E783FC" w14:textId="77777777">
        <w:trPr>
          <w:trHeight w:val="300"/>
        </w:trPr>
        <w:tc>
          <w:tcPr>
            <w:tcW w:w="3000" w:type="dxa"/>
            <w:tcMar/>
          </w:tcPr>
          <w:p w:rsidR="280E4DCE" w:rsidP="7AADEC78" w:rsidRDefault="280E4DCE" w14:paraId="417E2652" w14:textId="55F1D6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1474793" w:rsidR="03FB8095">
              <w:rPr>
                <w:rFonts w:ascii="Times New Roman" w:hAnsi="Times New Roman" w:cs="Times New Roman"/>
                <w:sz w:val="24"/>
                <w:szCs w:val="24"/>
              </w:rPr>
              <w:t>Create final</w:t>
            </w:r>
            <w:r w:rsidRPr="61474793" w:rsidR="280E4DCE">
              <w:rPr>
                <w:rFonts w:ascii="Times New Roman" w:hAnsi="Times New Roman" w:cs="Times New Roman"/>
                <w:sz w:val="24"/>
                <w:szCs w:val="24"/>
              </w:rPr>
              <w:t xml:space="preserve"> presentation/ </w:t>
            </w:r>
            <w:r w:rsidRPr="61474793" w:rsidR="0301DF2E">
              <w:rPr>
                <w:rFonts w:ascii="Times New Roman" w:hAnsi="Times New Roman" w:cs="Times New Roman"/>
                <w:sz w:val="24"/>
                <w:szCs w:val="24"/>
              </w:rPr>
              <w:t>confirm that all requirements are met</w:t>
            </w:r>
          </w:p>
        </w:tc>
        <w:tc>
          <w:tcPr>
            <w:tcW w:w="3000" w:type="dxa"/>
            <w:tcMar/>
          </w:tcPr>
          <w:p w:rsidR="280E4DCE" w:rsidP="7AADEC78" w:rsidRDefault="280E4DCE" w14:paraId="16D5D0BF" w14:textId="23A76D5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AADEC78">
              <w:rPr>
                <w:rFonts w:ascii="Times New Roman" w:hAnsi="Times New Roman" w:cs="Times New Roman"/>
                <w:sz w:val="24"/>
                <w:szCs w:val="24"/>
              </w:rPr>
              <w:t>Team 7</w:t>
            </w:r>
          </w:p>
        </w:tc>
        <w:tc>
          <w:tcPr>
            <w:tcW w:w="3000" w:type="dxa"/>
            <w:tcMar/>
          </w:tcPr>
          <w:p w:rsidR="280E4DCE" w:rsidP="7AADEC78" w:rsidRDefault="280E4DCE" w14:paraId="15CC6D40" w14:textId="63A8009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AADEC78">
              <w:rPr>
                <w:rFonts w:ascii="Times New Roman" w:hAnsi="Times New Roman" w:cs="Times New Roman"/>
                <w:sz w:val="24"/>
                <w:szCs w:val="24"/>
              </w:rPr>
              <w:t>12/06/2024</w:t>
            </w:r>
          </w:p>
        </w:tc>
      </w:tr>
      <w:tr w:rsidR="7AADEC78" w:rsidTr="61474793" w14:paraId="79847C55" w14:textId="77777777">
        <w:trPr>
          <w:trHeight w:val="300"/>
        </w:trPr>
        <w:tc>
          <w:tcPr>
            <w:tcW w:w="3000" w:type="dxa"/>
            <w:tcMar/>
          </w:tcPr>
          <w:p w:rsidR="280E4DCE" w:rsidP="7AADEC78" w:rsidRDefault="280E4DCE" w14:paraId="2114097D" w14:textId="64310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AADEC78">
              <w:rPr>
                <w:rFonts w:ascii="Times New Roman" w:hAnsi="Times New Roman" w:cs="Times New Roman"/>
                <w:sz w:val="24"/>
                <w:szCs w:val="24"/>
              </w:rPr>
              <w:t>Turn in Final Presentation</w:t>
            </w:r>
          </w:p>
        </w:tc>
        <w:tc>
          <w:tcPr>
            <w:tcW w:w="3000" w:type="dxa"/>
            <w:tcMar/>
          </w:tcPr>
          <w:p w:rsidR="280E4DCE" w:rsidP="7AADEC78" w:rsidRDefault="280E4DCE" w14:paraId="365D56E7" w14:textId="4A39020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AADEC78">
              <w:rPr>
                <w:rFonts w:ascii="Times New Roman" w:hAnsi="Times New Roman" w:cs="Times New Roman"/>
                <w:sz w:val="24"/>
                <w:szCs w:val="24"/>
              </w:rPr>
              <w:t>Team 7</w:t>
            </w:r>
          </w:p>
        </w:tc>
        <w:tc>
          <w:tcPr>
            <w:tcW w:w="3000" w:type="dxa"/>
            <w:tcMar/>
          </w:tcPr>
          <w:p w:rsidR="280E4DCE" w:rsidP="7AADEC78" w:rsidRDefault="280E4DCE" w14:paraId="089E9E68" w14:textId="4A04B3E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AADEC78">
              <w:rPr>
                <w:rFonts w:ascii="Times New Roman" w:hAnsi="Times New Roman" w:cs="Times New Roman"/>
                <w:sz w:val="24"/>
                <w:szCs w:val="24"/>
              </w:rPr>
              <w:t>12/13/2024</w:t>
            </w:r>
          </w:p>
        </w:tc>
      </w:tr>
    </w:tbl>
    <w:p w:rsidR="00E03A68" w:rsidP="00F03983" w:rsidRDefault="7E4EE94B" w14:paraId="37E5596C" w14:textId="5C61CED6">
      <w:pPr>
        <w:rPr>
          <w:rFonts w:ascii="Times New Roman" w:hAnsi="Times New Roman" w:cs="Times New Roman"/>
          <w:sz w:val="24"/>
          <w:szCs w:val="24"/>
        </w:rPr>
      </w:pPr>
      <w:r w:rsidRPr="63BACCA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Pr="005002F5" w:rsidR="00E03A68" w:rsidP="00105A35" w:rsidRDefault="00E03A68" w14:paraId="74A45501" w14:textId="5DF32D83">
      <w:pPr>
        <w:pStyle w:val="ListParagraph"/>
        <w:numPr>
          <w:ilvl w:val="0"/>
          <w:numId w:val="14"/>
        </w:numPr>
        <w:tabs>
          <w:tab w:val="left" w:pos="9360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61474793" w:rsidR="00E03A68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Possible Major Barriers to Success:  </w:t>
      </w:r>
    </w:p>
    <w:p w:rsidR="72CAD0A8" w:rsidP="61474793" w:rsidRDefault="72CAD0A8" w14:paraId="48BFC584" w14:textId="453BBB62">
      <w:pPr>
        <w:pStyle w:val="ListParagraph"/>
        <w:numPr>
          <w:ilvl w:val="0"/>
          <w:numId w:val="12"/>
        </w:numPr>
        <w:suppressLineNumbers w:val="0"/>
        <w:tabs>
          <w:tab w:val="left" w:leader="none" w:pos="9360"/>
        </w:tabs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cs="Times New Roman"/>
          <w:sz w:val="24"/>
          <w:szCs w:val="24"/>
        </w:rPr>
      </w:pPr>
      <w:r w:rsidRPr="61474793" w:rsidR="72CAD0A8">
        <w:rPr>
          <w:rFonts w:ascii="Times New Roman" w:hAnsi="Times New Roman" w:cs="Times New Roman"/>
          <w:sz w:val="24"/>
          <w:szCs w:val="24"/>
        </w:rPr>
        <w:t xml:space="preserve">To achieve success, we must carefully select datasets from </w:t>
      </w:r>
      <w:r w:rsidRPr="61474793" w:rsidR="6BD7D2BD">
        <w:rPr>
          <w:rFonts w:ascii="Times New Roman" w:hAnsi="Times New Roman" w:cs="Times New Roman"/>
          <w:sz w:val="24"/>
          <w:szCs w:val="24"/>
        </w:rPr>
        <w:t>reliable</w:t>
      </w:r>
      <w:r w:rsidRPr="61474793" w:rsidR="72CAD0A8">
        <w:rPr>
          <w:rFonts w:ascii="Times New Roman" w:hAnsi="Times New Roman" w:cs="Times New Roman"/>
          <w:sz w:val="24"/>
          <w:szCs w:val="24"/>
        </w:rPr>
        <w:t xml:space="preserve"> and sound sources. Additionally, when preparing these datasets, cleaning measures must be skillfully </w:t>
      </w:r>
      <w:r w:rsidRPr="61474793" w:rsidR="47F5A137">
        <w:rPr>
          <w:rFonts w:ascii="Times New Roman" w:hAnsi="Times New Roman" w:cs="Times New Roman"/>
          <w:sz w:val="24"/>
          <w:szCs w:val="24"/>
        </w:rPr>
        <w:t>utilized</w:t>
      </w:r>
      <w:r w:rsidRPr="61474793" w:rsidR="72CAD0A8">
        <w:rPr>
          <w:rFonts w:ascii="Times New Roman" w:hAnsi="Times New Roman" w:cs="Times New Roman"/>
          <w:sz w:val="24"/>
          <w:szCs w:val="24"/>
        </w:rPr>
        <w:t xml:space="preserve"> to </w:t>
      </w:r>
      <w:r w:rsidRPr="61474793" w:rsidR="72CAD0A8">
        <w:rPr>
          <w:rFonts w:ascii="Times New Roman" w:hAnsi="Times New Roman" w:cs="Times New Roman"/>
          <w:sz w:val="24"/>
          <w:szCs w:val="24"/>
        </w:rPr>
        <w:t>maintain</w:t>
      </w:r>
      <w:r w:rsidRPr="61474793" w:rsidR="72CAD0A8">
        <w:rPr>
          <w:rFonts w:ascii="Times New Roman" w:hAnsi="Times New Roman" w:cs="Times New Roman"/>
          <w:sz w:val="24"/>
          <w:szCs w:val="24"/>
        </w:rPr>
        <w:t xml:space="preserve"> the integrity of the dataset without causing any bias o</w:t>
      </w:r>
      <w:r w:rsidRPr="61474793" w:rsidR="594A9A78">
        <w:rPr>
          <w:rFonts w:ascii="Times New Roman" w:hAnsi="Times New Roman" w:cs="Times New Roman"/>
          <w:sz w:val="24"/>
          <w:szCs w:val="24"/>
        </w:rPr>
        <w:t xml:space="preserve">r other issues with the data. Carefully documenting </w:t>
      </w:r>
      <w:r w:rsidRPr="61474793" w:rsidR="2B0D6627">
        <w:rPr>
          <w:rFonts w:ascii="Times New Roman" w:hAnsi="Times New Roman" w:cs="Times New Roman"/>
          <w:sz w:val="24"/>
          <w:szCs w:val="24"/>
        </w:rPr>
        <w:t>and organizing the steps taken throughout the project will help to minimize issues by allowing reproducible and validated results to be obtained.</w:t>
      </w:r>
    </w:p>
    <w:p w:rsidRPr="005A03DF" w:rsidR="002D4043" w:rsidP="00105A35" w:rsidRDefault="002D4043" w14:paraId="447773F6" w14:textId="3F0145B6">
      <w:pPr>
        <w:pStyle w:val="ListParagraph"/>
        <w:numPr>
          <w:ilvl w:val="0"/>
          <w:numId w:val="12"/>
        </w:numPr>
        <w:tabs>
          <w:tab w:val="left" w:pos="936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Another r</w:t>
      </w:r>
      <w:r w:rsidR="009300C2">
        <w:rPr>
          <w:rFonts w:ascii="Times New Roman" w:hAnsi="Times New Roman" w:cs="Times New Roman"/>
          <w:bCs/>
          <w:sz w:val="24"/>
          <w:szCs w:val="24"/>
        </w:rPr>
        <w:t>egulatory</w:t>
      </w:r>
      <w:r>
        <w:rPr>
          <w:rFonts w:ascii="Times New Roman" w:hAnsi="Times New Roman" w:cs="Times New Roman"/>
          <w:bCs/>
          <w:sz w:val="24"/>
          <w:szCs w:val="24"/>
        </w:rPr>
        <w:t xml:space="preserve"> barrier is</w:t>
      </w:r>
      <w:r w:rsidR="009300C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outside factors</w:t>
      </w:r>
      <w:r w:rsidR="00F7138B">
        <w:rPr>
          <w:rFonts w:ascii="Times New Roman" w:hAnsi="Times New Roman" w:cs="Times New Roman"/>
          <w:bCs/>
          <w:sz w:val="24"/>
          <w:szCs w:val="24"/>
        </w:rPr>
        <w:t xml:space="preserve">, our scope even with the data </w:t>
      </w:r>
      <w:r w:rsidR="004E4F46">
        <w:rPr>
          <w:rFonts w:ascii="Times New Roman" w:hAnsi="Times New Roman" w:cs="Times New Roman"/>
          <w:bCs/>
          <w:sz w:val="24"/>
          <w:szCs w:val="24"/>
        </w:rPr>
        <w:t>being</w:t>
      </w:r>
      <w:r w:rsidR="00F7138B">
        <w:rPr>
          <w:rFonts w:ascii="Times New Roman" w:hAnsi="Times New Roman" w:cs="Times New Roman"/>
          <w:bCs/>
          <w:sz w:val="24"/>
          <w:szCs w:val="24"/>
        </w:rPr>
        <w:t xml:space="preserve"> so small when wanting to scope factors </w:t>
      </w:r>
      <w:r w:rsidR="004E4F46">
        <w:rPr>
          <w:rFonts w:ascii="Times New Roman" w:hAnsi="Times New Roman" w:cs="Times New Roman"/>
          <w:bCs/>
          <w:sz w:val="24"/>
          <w:szCs w:val="24"/>
        </w:rPr>
        <w:t xml:space="preserve">like the </w:t>
      </w:r>
      <w:r w:rsidR="00F7138B">
        <w:rPr>
          <w:rFonts w:ascii="Times New Roman" w:hAnsi="Times New Roman" w:cs="Times New Roman"/>
          <w:bCs/>
          <w:sz w:val="24"/>
          <w:szCs w:val="24"/>
        </w:rPr>
        <w:t xml:space="preserve">government it might be difficult to portray and see </w:t>
      </w:r>
      <w:r w:rsidR="009300C2">
        <w:rPr>
          <w:rFonts w:ascii="Times New Roman" w:hAnsi="Times New Roman" w:cs="Times New Roman"/>
          <w:bCs/>
          <w:sz w:val="24"/>
          <w:szCs w:val="24"/>
        </w:rPr>
        <w:t xml:space="preserve">the implementation of </w:t>
      </w:r>
      <w:r w:rsidR="004E4F46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9300C2">
        <w:rPr>
          <w:rFonts w:ascii="Times New Roman" w:hAnsi="Times New Roman" w:cs="Times New Roman"/>
          <w:bCs/>
          <w:sz w:val="24"/>
          <w:szCs w:val="24"/>
        </w:rPr>
        <w:t xml:space="preserve">policy </w:t>
      </w:r>
      <w:r w:rsidR="004E4F46">
        <w:rPr>
          <w:rFonts w:ascii="Times New Roman" w:hAnsi="Times New Roman" w:cs="Times New Roman"/>
          <w:bCs/>
          <w:sz w:val="24"/>
          <w:szCs w:val="24"/>
        </w:rPr>
        <w:t>when analyzing the data.</w:t>
      </w:r>
    </w:p>
    <w:p w:rsidRPr="00FE0E05" w:rsidR="00FE0E05" w:rsidP="00FE0E05" w:rsidRDefault="00E03A68" w14:paraId="78C46369" w14:textId="3EC24BBE">
      <w:pPr>
        <w:pStyle w:val="Heading3"/>
        <w:rPr>
          <w:rFonts w:ascii="Times New Roman" w:hAnsi="Times New Roman" w:cs="Times New Roman"/>
        </w:rPr>
      </w:pPr>
      <w:r w:rsidRPr="00E03A68">
        <w:rPr>
          <w:rFonts w:ascii="Times New Roman" w:hAnsi="Times New Roman" w:cs="Times New Roman"/>
        </w:rPr>
        <w:t>Help Required:</w:t>
      </w:r>
    </w:p>
    <w:p w:rsidR="00534DAE" w:rsidP="61474793" w:rsidRDefault="00534DAE" w14:paraId="267D870F" w14:textId="4BDF4AAB">
      <w:pPr>
        <w:pStyle w:val="Footer"/>
        <w:suppressLineNumbers w:val="0"/>
        <w:tabs>
          <w:tab w:val="clear" w:leader="none" w:pos="4320"/>
          <w:tab w:val="clear" w:leader="none" w:pos="8640"/>
          <w:tab w:val="left" w:leader="none" w:pos="9360"/>
        </w:tabs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/>
          <w:sz w:val="24"/>
          <w:szCs w:val="24"/>
          <w:u w:val="single"/>
        </w:rPr>
      </w:pPr>
      <w:r w:rsidRPr="61474793" w:rsidR="00534DAE">
        <w:rPr>
          <w:rFonts w:ascii="Times New Roman" w:hAnsi="Times New Roman"/>
          <w:sz w:val="24"/>
          <w:szCs w:val="24"/>
          <w:u w:val="single"/>
        </w:rPr>
        <w:t>T</w:t>
      </w:r>
      <w:r w:rsidRPr="61474793" w:rsidR="00534DAE">
        <w:rPr>
          <w:rFonts w:ascii="Times New Roman" w:hAnsi="Times New Roman"/>
          <w:sz w:val="24"/>
          <w:szCs w:val="24"/>
          <w:u w:val="single"/>
        </w:rPr>
        <w:t xml:space="preserve">eam </w:t>
      </w:r>
      <w:r w:rsidRPr="61474793" w:rsidR="00534DAE">
        <w:rPr>
          <w:rFonts w:ascii="Times New Roman" w:hAnsi="Times New Roman"/>
          <w:sz w:val="24"/>
          <w:szCs w:val="24"/>
          <w:u w:val="single"/>
        </w:rPr>
        <w:t xml:space="preserve">7 </w:t>
      </w:r>
      <w:r w:rsidRPr="61474793" w:rsidR="00E03A68">
        <w:rPr>
          <w:rFonts w:ascii="Times New Roman" w:hAnsi="Times New Roman"/>
          <w:sz w:val="24"/>
          <w:szCs w:val="24"/>
          <w:u w:val="single"/>
        </w:rPr>
        <w:t>will from time to time r</w:t>
      </w:r>
      <w:r w:rsidRPr="61474793" w:rsidR="002621C6">
        <w:rPr>
          <w:rFonts w:ascii="Times New Roman" w:hAnsi="Times New Roman"/>
          <w:sz w:val="24"/>
          <w:szCs w:val="24"/>
          <w:u w:val="single"/>
        </w:rPr>
        <w:t xml:space="preserve">equire the </w:t>
      </w:r>
      <w:r w:rsidRPr="61474793" w:rsidR="002621C6">
        <w:rPr>
          <w:rFonts w:ascii="Times New Roman" w:hAnsi="Times New Roman"/>
          <w:sz w:val="24"/>
          <w:szCs w:val="24"/>
          <w:u w:val="single"/>
        </w:rPr>
        <w:t>assistance</w:t>
      </w:r>
      <w:r w:rsidRPr="61474793" w:rsidR="002621C6">
        <w:rPr>
          <w:rFonts w:ascii="Times New Roman" w:hAnsi="Times New Roman"/>
          <w:sz w:val="24"/>
          <w:szCs w:val="24"/>
          <w:u w:val="single"/>
        </w:rPr>
        <w:t xml:space="preserve"> of </w:t>
      </w:r>
      <w:r w:rsidRPr="61474793" w:rsidR="00C513E6">
        <w:rPr>
          <w:rFonts w:ascii="Times New Roman" w:hAnsi="Times New Roman"/>
          <w:sz w:val="24"/>
          <w:szCs w:val="24"/>
          <w:u w:val="single"/>
        </w:rPr>
        <w:t>P</w:t>
      </w:r>
      <w:r w:rsidRPr="61474793" w:rsidR="00534DAE">
        <w:rPr>
          <w:rFonts w:ascii="Times New Roman" w:hAnsi="Times New Roman"/>
          <w:sz w:val="24"/>
          <w:szCs w:val="24"/>
          <w:u w:val="single"/>
        </w:rPr>
        <w:t xml:space="preserve">rofessor </w:t>
      </w:r>
      <w:r w:rsidRPr="61474793" w:rsidR="00EF7E04">
        <w:rPr>
          <w:rFonts w:ascii="Times New Roman" w:hAnsi="Times New Roman"/>
          <w:sz w:val="24"/>
          <w:szCs w:val="24"/>
          <w:u w:val="single"/>
        </w:rPr>
        <w:t xml:space="preserve">Lapin </w:t>
      </w:r>
      <w:r w:rsidRPr="61474793" w:rsidR="74918618">
        <w:rPr>
          <w:rFonts w:ascii="Times New Roman" w:hAnsi="Times New Roman"/>
          <w:sz w:val="24"/>
          <w:szCs w:val="24"/>
          <w:u w:val="single"/>
        </w:rPr>
        <w:t xml:space="preserve">if we </w:t>
      </w:r>
      <w:bookmarkStart w:name="_Int_PEytq7Mb" w:id="841096486"/>
      <w:r w:rsidRPr="61474793" w:rsidR="74918618">
        <w:rPr>
          <w:rFonts w:ascii="Times New Roman" w:hAnsi="Times New Roman"/>
          <w:sz w:val="24"/>
          <w:szCs w:val="24"/>
          <w:u w:val="single"/>
        </w:rPr>
        <w:t>are in need of</w:t>
      </w:r>
      <w:bookmarkEnd w:id="841096486"/>
      <w:r w:rsidRPr="61474793" w:rsidR="74918618">
        <w:rPr>
          <w:rFonts w:ascii="Times New Roman" w:hAnsi="Times New Roman"/>
          <w:sz w:val="24"/>
          <w:szCs w:val="24"/>
          <w:u w:val="single"/>
        </w:rPr>
        <w:t xml:space="preserve"> support after first exhausting all other available resources.</w:t>
      </w:r>
    </w:p>
    <w:p w:rsidRPr="00980503" w:rsidR="00FE0E05" w:rsidP="00FE0E05" w:rsidRDefault="00FE0E05" w14:paraId="74894BF0" w14:textId="77777777">
      <w:pPr>
        <w:ind w:left="3600"/>
        <w:rPr>
          <w:rFonts w:ascii="Times New Roman" w:hAnsi="Times New Roman" w:cs="Times New Roman"/>
          <w:b/>
          <w:bCs/>
          <w:sz w:val="24"/>
          <w:szCs w:val="24"/>
        </w:rPr>
      </w:pPr>
      <w:r w:rsidRPr="00980503">
        <w:rPr>
          <w:rFonts w:ascii="Times New Roman" w:hAnsi="Times New Roman" w:cs="Times New Roman"/>
          <w:b/>
          <w:bCs/>
          <w:sz w:val="24"/>
          <w:szCs w:val="24"/>
        </w:rPr>
        <w:t>Article Citation</w:t>
      </w:r>
    </w:p>
    <w:p w:rsidRPr="00E03A68" w:rsidR="00E03A68" w:rsidP="00FE0E05" w:rsidRDefault="00FE0E05" w14:paraId="5C7F5F73" w14:textId="1F065FFC">
      <w:pPr>
        <w:pStyle w:val="NormalWeb"/>
        <w:ind w:left="567" w:hanging="567"/>
      </w:pPr>
      <w:r>
        <w:rPr>
          <w:i/>
          <w:iCs/>
        </w:rPr>
        <w:t>Seattle City Council introduces New Affordable Housing Policy Options</w:t>
      </w:r>
      <w:r>
        <w:t xml:space="preserve">. Puget Sound Sage. (n.d.). </w:t>
      </w:r>
      <w:hyperlink w:history="1" r:id="rId16">
        <w:r w:rsidRPr="003238FC">
          <w:rPr>
            <w:rStyle w:val="Hyperlink"/>
          </w:rPr>
          <w:t>https://pugetsoundsage.org/new-affordable-housing-policy-options/</w:t>
        </w:r>
      </w:hyperlink>
      <w:r>
        <w:t xml:space="preserve"> </w:t>
      </w:r>
    </w:p>
    <w:sectPr w:rsidRPr="00E03A68" w:rsidR="00E03A6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Eytq7Mb" int2:invalidationBookmarkName="" int2:hashCode="8/2JHn0uswXnZ2" int2:id="IuneeDEW">
      <int2:state int2:type="AugLoop_Text_Critique" int2:value="Rejected"/>
    </int2:bookmark>
    <int2:bookmark int2:bookmarkName="_Int_S8yHB1mT" int2:invalidationBookmarkName="" int2:hashCode="Ul9htnKSKbGohU" int2:id="1FBezpGW">
      <int2:state int2:type="AugLoop_Text_Critique" int2:value="Rejected"/>
    </int2:bookmark>
    <int2:bookmark int2:bookmarkName="_Int_dKX1817T" int2:invalidationBookmarkName="" int2:hashCode="kVNNer1yBTxwH8" int2:id="6cm0qlwo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5">
    <w:nsid w:val="d2677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f2cb7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264B45"/>
    <w:multiLevelType w:val="hybridMultilevel"/>
    <w:tmpl w:val="FFFFFFFF"/>
    <w:lvl w:ilvl="0" w:tplc="0AB65C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6A089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48D5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2816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56F2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160B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12CB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94FB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A4A9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9E49AB"/>
    <w:multiLevelType w:val="multilevel"/>
    <w:tmpl w:val="C93EF05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37BC75"/>
    <w:multiLevelType w:val="hybridMultilevel"/>
    <w:tmpl w:val="FFFFFFFF"/>
    <w:lvl w:ilvl="0" w:tplc="21F070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F8077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FED6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FE84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5C86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CCA35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DC79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1EB3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0A59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87919AC"/>
    <w:multiLevelType w:val="hybridMultilevel"/>
    <w:tmpl w:val="FFFFFFFF"/>
    <w:lvl w:ilvl="0" w:tplc="A9AE0BC2">
      <w:start w:val="1"/>
      <w:numFmt w:val="decimal"/>
      <w:lvlText w:val="%1."/>
      <w:lvlJc w:val="left"/>
      <w:pPr>
        <w:ind w:left="720" w:hanging="360"/>
      </w:pPr>
    </w:lvl>
    <w:lvl w:ilvl="1" w:tplc="70D89578">
      <w:start w:val="1"/>
      <w:numFmt w:val="lowerLetter"/>
      <w:lvlText w:val="%2."/>
      <w:lvlJc w:val="left"/>
      <w:pPr>
        <w:ind w:left="1440" w:hanging="360"/>
      </w:pPr>
    </w:lvl>
    <w:lvl w:ilvl="2" w:tplc="89368254">
      <w:start w:val="1"/>
      <w:numFmt w:val="lowerRoman"/>
      <w:lvlText w:val="%3."/>
      <w:lvlJc w:val="right"/>
      <w:pPr>
        <w:ind w:left="2160" w:hanging="180"/>
      </w:pPr>
    </w:lvl>
    <w:lvl w:ilvl="3" w:tplc="784A30AC">
      <w:start w:val="1"/>
      <w:numFmt w:val="decimal"/>
      <w:lvlText w:val="%4."/>
      <w:lvlJc w:val="left"/>
      <w:pPr>
        <w:ind w:left="2880" w:hanging="360"/>
      </w:pPr>
    </w:lvl>
    <w:lvl w:ilvl="4" w:tplc="AA365F08">
      <w:start w:val="1"/>
      <w:numFmt w:val="lowerLetter"/>
      <w:lvlText w:val="%5."/>
      <w:lvlJc w:val="left"/>
      <w:pPr>
        <w:ind w:left="3600" w:hanging="360"/>
      </w:pPr>
    </w:lvl>
    <w:lvl w:ilvl="5" w:tplc="3CC23A50">
      <w:start w:val="1"/>
      <w:numFmt w:val="lowerRoman"/>
      <w:lvlText w:val="%6."/>
      <w:lvlJc w:val="right"/>
      <w:pPr>
        <w:ind w:left="4320" w:hanging="180"/>
      </w:pPr>
    </w:lvl>
    <w:lvl w:ilvl="6" w:tplc="6BA0575A">
      <w:start w:val="1"/>
      <w:numFmt w:val="decimal"/>
      <w:lvlText w:val="%7."/>
      <w:lvlJc w:val="left"/>
      <w:pPr>
        <w:ind w:left="5040" w:hanging="360"/>
      </w:pPr>
    </w:lvl>
    <w:lvl w:ilvl="7" w:tplc="B0C891A0">
      <w:start w:val="1"/>
      <w:numFmt w:val="lowerLetter"/>
      <w:lvlText w:val="%8."/>
      <w:lvlJc w:val="left"/>
      <w:pPr>
        <w:ind w:left="5760" w:hanging="360"/>
      </w:pPr>
    </w:lvl>
    <w:lvl w:ilvl="8" w:tplc="1A14B58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25A7D"/>
    <w:multiLevelType w:val="hybridMultilevel"/>
    <w:tmpl w:val="70140B9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49934606"/>
    <w:multiLevelType w:val="hybridMultilevel"/>
    <w:tmpl w:val="34AC398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240196"/>
    <w:multiLevelType w:val="hybridMultilevel"/>
    <w:tmpl w:val="126071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38279FE"/>
    <w:multiLevelType w:val="hybridMultilevel"/>
    <w:tmpl w:val="D1D0A14A"/>
    <w:lvl w:ilvl="0" w:tplc="04090001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hint="default" w:ascii="Wingdings" w:hAnsi="Wingdings"/>
      </w:rPr>
    </w:lvl>
  </w:abstractNum>
  <w:abstractNum w:abstractNumId="8" w15:restartNumberingAfterBreak="0">
    <w:nsid w:val="6568E0A8"/>
    <w:multiLevelType w:val="hybridMultilevel"/>
    <w:tmpl w:val="FFFFFFFF"/>
    <w:lvl w:ilvl="0" w:tplc="BD54ED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88C28F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AB9CF1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CADD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BEA9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825C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7ECB6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9CC2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E056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B7B13EB"/>
    <w:multiLevelType w:val="hybridMultilevel"/>
    <w:tmpl w:val="C894774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BF47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AED3BEB"/>
    <w:multiLevelType w:val="hybridMultilevel"/>
    <w:tmpl w:val="C2E43C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BE84A24"/>
    <w:multiLevelType w:val="hybridMultilevel"/>
    <w:tmpl w:val="0D90D3B0"/>
    <w:lvl w:ilvl="0" w:tplc="A816D5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F1E6EC0"/>
    <w:multiLevelType w:val="hybridMultilevel"/>
    <w:tmpl w:val="126C3C7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" w16cid:durableId="1807359018">
    <w:abstractNumId w:val="3"/>
  </w:num>
  <w:num w:numId="2" w16cid:durableId="27337345">
    <w:abstractNumId w:val="8"/>
  </w:num>
  <w:num w:numId="3" w16cid:durableId="539629504">
    <w:abstractNumId w:val="2"/>
  </w:num>
  <w:num w:numId="4" w16cid:durableId="1207914441">
    <w:abstractNumId w:val="0"/>
  </w:num>
  <w:num w:numId="5" w16cid:durableId="993484527">
    <w:abstractNumId w:val="10"/>
  </w:num>
  <w:num w:numId="6" w16cid:durableId="1423184582">
    <w:abstractNumId w:val="1"/>
  </w:num>
  <w:num w:numId="7" w16cid:durableId="1492211495">
    <w:abstractNumId w:val="5"/>
  </w:num>
  <w:num w:numId="8" w16cid:durableId="28848531">
    <w:abstractNumId w:val="6"/>
  </w:num>
  <w:num w:numId="9" w16cid:durableId="700978471">
    <w:abstractNumId w:val="4"/>
  </w:num>
  <w:num w:numId="10" w16cid:durableId="591594491">
    <w:abstractNumId w:val="7"/>
  </w:num>
  <w:num w:numId="11" w16cid:durableId="1689409284">
    <w:abstractNumId w:val="11"/>
  </w:num>
  <w:num w:numId="12" w16cid:durableId="1520005567">
    <w:abstractNumId w:val="12"/>
  </w:num>
  <w:num w:numId="13" w16cid:durableId="1489397192">
    <w:abstractNumId w:val="13"/>
  </w:num>
  <w:num w:numId="14" w16cid:durableId="746415519">
    <w:abstractNumId w:val="9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6CE"/>
    <w:rsid w:val="0003512B"/>
    <w:rsid w:val="0007055A"/>
    <w:rsid w:val="00087A81"/>
    <w:rsid w:val="000B3451"/>
    <w:rsid w:val="000C7466"/>
    <w:rsid w:val="000D243C"/>
    <w:rsid w:val="000F7A62"/>
    <w:rsid w:val="00105A35"/>
    <w:rsid w:val="00164D46"/>
    <w:rsid w:val="001A20D2"/>
    <w:rsid w:val="001B4F29"/>
    <w:rsid w:val="001D7B32"/>
    <w:rsid w:val="00222837"/>
    <w:rsid w:val="0023287E"/>
    <w:rsid w:val="002621C6"/>
    <w:rsid w:val="00270664"/>
    <w:rsid w:val="00291BE9"/>
    <w:rsid w:val="002A4E72"/>
    <w:rsid w:val="002D4043"/>
    <w:rsid w:val="00303F71"/>
    <w:rsid w:val="003166CE"/>
    <w:rsid w:val="003376DD"/>
    <w:rsid w:val="00380396"/>
    <w:rsid w:val="003A5BFE"/>
    <w:rsid w:val="004128DA"/>
    <w:rsid w:val="00423EF4"/>
    <w:rsid w:val="00427C3F"/>
    <w:rsid w:val="00431CDE"/>
    <w:rsid w:val="00442E4D"/>
    <w:rsid w:val="00454396"/>
    <w:rsid w:val="00460016"/>
    <w:rsid w:val="00482533"/>
    <w:rsid w:val="004924B7"/>
    <w:rsid w:val="004A29DF"/>
    <w:rsid w:val="004E4F46"/>
    <w:rsid w:val="004F5769"/>
    <w:rsid w:val="005002F5"/>
    <w:rsid w:val="0052408F"/>
    <w:rsid w:val="00534DAE"/>
    <w:rsid w:val="00543BC8"/>
    <w:rsid w:val="00556BA8"/>
    <w:rsid w:val="00577FE0"/>
    <w:rsid w:val="00580430"/>
    <w:rsid w:val="005856E1"/>
    <w:rsid w:val="00594C00"/>
    <w:rsid w:val="0059650F"/>
    <w:rsid w:val="005A03DF"/>
    <w:rsid w:val="005D16AB"/>
    <w:rsid w:val="005E474C"/>
    <w:rsid w:val="005F1E32"/>
    <w:rsid w:val="00606CF9"/>
    <w:rsid w:val="00614B61"/>
    <w:rsid w:val="006660F8"/>
    <w:rsid w:val="00692BC2"/>
    <w:rsid w:val="006962BE"/>
    <w:rsid w:val="006C7A58"/>
    <w:rsid w:val="006C7DE4"/>
    <w:rsid w:val="006E26C5"/>
    <w:rsid w:val="006F6DCF"/>
    <w:rsid w:val="00707176"/>
    <w:rsid w:val="00726BFE"/>
    <w:rsid w:val="00756132"/>
    <w:rsid w:val="00786CC5"/>
    <w:rsid w:val="007965ED"/>
    <w:rsid w:val="007D0E92"/>
    <w:rsid w:val="00800B55"/>
    <w:rsid w:val="00824A9F"/>
    <w:rsid w:val="00864128"/>
    <w:rsid w:val="00866DCF"/>
    <w:rsid w:val="0087248A"/>
    <w:rsid w:val="00883C15"/>
    <w:rsid w:val="00890561"/>
    <w:rsid w:val="00894B15"/>
    <w:rsid w:val="008A70E5"/>
    <w:rsid w:val="008C7967"/>
    <w:rsid w:val="008D5600"/>
    <w:rsid w:val="009115F4"/>
    <w:rsid w:val="00915DAC"/>
    <w:rsid w:val="0092513A"/>
    <w:rsid w:val="00927C17"/>
    <w:rsid w:val="009300C2"/>
    <w:rsid w:val="00974FB4"/>
    <w:rsid w:val="00980503"/>
    <w:rsid w:val="00990CBD"/>
    <w:rsid w:val="009A75CF"/>
    <w:rsid w:val="009D0679"/>
    <w:rsid w:val="009F5822"/>
    <w:rsid w:val="00A000AE"/>
    <w:rsid w:val="00A03B48"/>
    <w:rsid w:val="00A32DA2"/>
    <w:rsid w:val="00A53C98"/>
    <w:rsid w:val="00A631C8"/>
    <w:rsid w:val="00A948C7"/>
    <w:rsid w:val="00AB3913"/>
    <w:rsid w:val="00AC64FF"/>
    <w:rsid w:val="00B150BA"/>
    <w:rsid w:val="00B16687"/>
    <w:rsid w:val="00B5377C"/>
    <w:rsid w:val="00B951F4"/>
    <w:rsid w:val="00BA1D13"/>
    <w:rsid w:val="00BB5ED9"/>
    <w:rsid w:val="00BE2F0D"/>
    <w:rsid w:val="00BE463C"/>
    <w:rsid w:val="00BF1205"/>
    <w:rsid w:val="00C078BE"/>
    <w:rsid w:val="00C1475C"/>
    <w:rsid w:val="00C1754D"/>
    <w:rsid w:val="00C20747"/>
    <w:rsid w:val="00C43383"/>
    <w:rsid w:val="00C513E6"/>
    <w:rsid w:val="00C605AF"/>
    <w:rsid w:val="00C74A43"/>
    <w:rsid w:val="00C74C65"/>
    <w:rsid w:val="00C75D79"/>
    <w:rsid w:val="00C96F0C"/>
    <w:rsid w:val="00C97C99"/>
    <w:rsid w:val="00CA23EF"/>
    <w:rsid w:val="00CB5932"/>
    <w:rsid w:val="00CD1358"/>
    <w:rsid w:val="00CD1674"/>
    <w:rsid w:val="00D44725"/>
    <w:rsid w:val="00D770E1"/>
    <w:rsid w:val="00D867C7"/>
    <w:rsid w:val="00DA36D5"/>
    <w:rsid w:val="00DB5B21"/>
    <w:rsid w:val="00DD5F96"/>
    <w:rsid w:val="00DF5C0F"/>
    <w:rsid w:val="00E03A68"/>
    <w:rsid w:val="00E11CED"/>
    <w:rsid w:val="00E56DDD"/>
    <w:rsid w:val="00E7268C"/>
    <w:rsid w:val="00E8080D"/>
    <w:rsid w:val="00E91817"/>
    <w:rsid w:val="00E92E6F"/>
    <w:rsid w:val="00EA51A6"/>
    <w:rsid w:val="00EB7F00"/>
    <w:rsid w:val="00EF7E04"/>
    <w:rsid w:val="00F03983"/>
    <w:rsid w:val="00F15149"/>
    <w:rsid w:val="00F224BE"/>
    <w:rsid w:val="00F236F3"/>
    <w:rsid w:val="00F3790A"/>
    <w:rsid w:val="00F7138B"/>
    <w:rsid w:val="00FA29D1"/>
    <w:rsid w:val="00FE0E05"/>
    <w:rsid w:val="00FE2BB6"/>
    <w:rsid w:val="00FE4602"/>
    <w:rsid w:val="00FE4715"/>
    <w:rsid w:val="01F0D341"/>
    <w:rsid w:val="020ADC92"/>
    <w:rsid w:val="02996E46"/>
    <w:rsid w:val="0301DF2E"/>
    <w:rsid w:val="030B4F62"/>
    <w:rsid w:val="03FB8095"/>
    <w:rsid w:val="04FA0DAA"/>
    <w:rsid w:val="055FBBB6"/>
    <w:rsid w:val="06B46A2D"/>
    <w:rsid w:val="0751D010"/>
    <w:rsid w:val="0820B19E"/>
    <w:rsid w:val="084E128A"/>
    <w:rsid w:val="086A4B10"/>
    <w:rsid w:val="09830AA9"/>
    <w:rsid w:val="0A5DD512"/>
    <w:rsid w:val="0A60D70A"/>
    <w:rsid w:val="0B91D42F"/>
    <w:rsid w:val="0C3F61D1"/>
    <w:rsid w:val="0C5D40F7"/>
    <w:rsid w:val="0C8F8723"/>
    <w:rsid w:val="0C9DE53D"/>
    <w:rsid w:val="0CDCA92E"/>
    <w:rsid w:val="0CED2418"/>
    <w:rsid w:val="0D1B8CC9"/>
    <w:rsid w:val="0D6047AD"/>
    <w:rsid w:val="0FF73827"/>
    <w:rsid w:val="1122CB60"/>
    <w:rsid w:val="113EDE1D"/>
    <w:rsid w:val="11877168"/>
    <w:rsid w:val="125EAFAC"/>
    <w:rsid w:val="1263D7ED"/>
    <w:rsid w:val="12DF4030"/>
    <w:rsid w:val="13739031"/>
    <w:rsid w:val="13FC076B"/>
    <w:rsid w:val="17FD748C"/>
    <w:rsid w:val="18687875"/>
    <w:rsid w:val="188D653D"/>
    <w:rsid w:val="18B4A8DD"/>
    <w:rsid w:val="196C9DF0"/>
    <w:rsid w:val="1997C689"/>
    <w:rsid w:val="19F98427"/>
    <w:rsid w:val="1A349EDD"/>
    <w:rsid w:val="1A7E9EBE"/>
    <w:rsid w:val="1B6BB0DD"/>
    <w:rsid w:val="1C5C9727"/>
    <w:rsid w:val="1CCBDFC0"/>
    <w:rsid w:val="1D162971"/>
    <w:rsid w:val="1D3C31ED"/>
    <w:rsid w:val="1DF6DC22"/>
    <w:rsid w:val="1EE49931"/>
    <w:rsid w:val="1FB53291"/>
    <w:rsid w:val="1FBE92BD"/>
    <w:rsid w:val="2033A4CB"/>
    <w:rsid w:val="211DE0F9"/>
    <w:rsid w:val="23771765"/>
    <w:rsid w:val="25557B27"/>
    <w:rsid w:val="280E4DCE"/>
    <w:rsid w:val="2930B1ED"/>
    <w:rsid w:val="298F48C8"/>
    <w:rsid w:val="29A24AF3"/>
    <w:rsid w:val="2ADF329F"/>
    <w:rsid w:val="2B0D6627"/>
    <w:rsid w:val="2BEACE0C"/>
    <w:rsid w:val="2BF3BE40"/>
    <w:rsid w:val="2C26BC86"/>
    <w:rsid w:val="2D372828"/>
    <w:rsid w:val="2D4B40F1"/>
    <w:rsid w:val="2E86E0DE"/>
    <w:rsid w:val="2ED0FBD6"/>
    <w:rsid w:val="2F70B05F"/>
    <w:rsid w:val="30A302F1"/>
    <w:rsid w:val="331228AE"/>
    <w:rsid w:val="3323157E"/>
    <w:rsid w:val="3347D145"/>
    <w:rsid w:val="35C0D5C9"/>
    <w:rsid w:val="36D30353"/>
    <w:rsid w:val="371D331D"/>
    <w:rsid w:val="3727FDE1"/>
    <w:rsid w:val="38855960"/>
    <w:rsid w:val="3A74AFFA"/>
    <w:rsid w:val="3AB21126"/>
    <w:rsid w:val="3CCFBEE9"/>
    <w:rsid w:val="3F0EF559"/>
    <w:rsid w:val="40B59FBC"/>
    <w:rsid w:val="41FD11EE"/>
    <w:rsid w:val="4279B66B"/>
    <w:rsid w:val="436BD711"/>
    <w:rsid w:val="43D6AD06"/>
    <w:rsid w:val="4414BF0D"/>
    <w:rsid w:val="4430AF96"/>
    <w:rsid w:val="446F16BA"/>
    <w:rsid w:val="454933E7"/>
    <w:rsid w:val="45ABBA84"/>
    <w:rsid w:val="45BDF6AB"/>
    <w:rsid w:val="46CC2EE1"/>
    <w:rsid w:val="46F4E99F"/>
    <w:rsid w:val="47F5A137"/>
    <w:rsid w:val="4968079E"/>
    <w:rsid w:val="49E5181E"/>
    <w:rsid w:val="4C96D052"/>
    <w:rsid w:val="4CD6D695"/>
    <w:rsid w:val="4CFBC1D9"/>
    <w:rsid w:val="4DB0C720"/>
    <w:rsid w:val="4DC08ED2"/>
    <w:rsid w:val="4DFFE534"/>
    <w:rsid w:val="4E393644"/>
    <w:rsid w:val="50817AA0"/>
    <w:rsid w:val="5121DFCD"/>
    <w:rsid w:val="525C65B4"/>
    <w:rsid w:val="52C3F499"/>
    <w:rsid w:val="532B0635"/>
    <w:rsid w:val="53471772"/>
    <w:rsid w:val="54A21862"/>
    <w:rsid w:val="560B87E0"/>
    <w:rsid w:val="570F5A7C"/>
    <w:rsid w:val="58612169"/>
    <w:rsid w:val="58DE568A"/>
    <w:rsid w:val="590C172C"/>
    <w:rsid w:val="591FBA7D"/>
    <w:rsid w:val="594A9A78"/>
    <w:rsid w:val="595E82F7"/>
    <w:rsid w:val="59B64E7A"/>
    <w:rsid w:val="5A55426A"/>
    <w:rsid w:val="5AAD9331"/>
    <w:rsid w:val="5B08299E"/>
    <w:rsid w:val="5BD97A1A"/>
    <w:rsid w:val="5C0F5148"/>
    <w:rsid w:val="5E05C9B7"/>
    <w:rsid w:val="5E2D02E9"/>
    <w:rsid w:val="5EB1663D"/>
    <w:rsid w:val="5F33511D"/>
    <w:rsid w:val="5FEF420F"/>
    <w:rsid w:val="5FF5D82A"/>
    <w:rsid w:val="6066E636"/>
    <w:rsid w:val="60FF3DB1"/>
    <w:rsid w:val="61474793"/>
    <w:rsid w:val="61751424"/>
    <w:rsid w:val="61780840"/>
    <w:rsid w:val="61C26AC9"/>
    <w:rsid w:val="62358128"/>
    <w:rsid w:val="63BACCAA"/>
    <w:rsid w:val="63BC97E7"/>
    <w:rsid w:val="64C33F4C"/>
    <w:rsid w:val="65951187"/>
    <w:rsid w:val="65F4AB9F"/>
    <w:rsid w:val="665C587D"/>
    <w:rsid w:val="66F8A434"/>
    <w:rsid w:val="689A8540"/>
    <w:rsid w:val="68AFD024"/>
    <w:rsid w:val="68BDE0AF"/>
    <w:rsid w:val="68F0A87B"/>
    <w:rsid w:val="691E88E8"/>
    <w:rsid w:val="6A204018"/>
    <w:rsid w:val="6BD7D2BD"/>
    <w:rsid w:val="6C4D08A7"/>
    <w:rsid w:val="6C5A3C88"/>
    <w:rsid w:val="6CCED492"/>
    <w:rsid w:val="704E1FD9"/>
    <w:rsid w:val="7091D18C"/>
    <w:rsid w:val="71345F23"/>
    <w:rsid w:val="715A17E6"/>
    <w:rsid w:val="7161A3F9"/>
    <w:rsid w:val="721F3B6D"/>
    <w:rsid w:val="722D6270"/>
    <w:rsid w:val="722D65FF"/>
    <w:rsid w:val="728BCE10"/>
    <w:rsid w:val="72CAD0A8"/>
    <w:rsid w:val="74253B08"/>
    <w:rsid w:val="74918618"/>
    <w:rsid w:val="74C01E75"/>
    <w:rsid w:val="75A73399"/>
    <w:rsid w:val="76203026"/>
    <w:rsid w:val="78EA87FE"/>
    <w:rsid w:val="78F7F9BE"/>
    <w:rsid w:val="7930F0D6"/>
    <w:rsid w:val="794F70D8"/>
    <w:rsid w:val="7A24B545"/>
    <w:rsid w:val="7AADEC78"/>
    <w:rsid w:val="7C51EF01"/>
    <w:rsid w:val="7D7C2772"/>
    <w:rsid w:val="7E4E7EE2"/>
    <w:rsid w:val="7E4EE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492E"/>
  <w15:chartTrackingRefBased/>
  <w15:docId w15:val="{A523B0B9-DB1E-448B-9667-13A8B2FBC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3A6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6CE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E03A68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Footer">
    <w:name w:val="footer"/>
    <w:basedOn w:val="Normal"/>
    <w:link w:val="FooterChar"/>
    <w:semiHidden/>
    <w:rsid w:val="00E03A68"/>
    <w:pPr>
      <w:tabs>
        <w:tab w:val="center" w:pos="4320"/>
        <w:tab w:val="right" w:pos="8640"/>
      </w:tabs>
      <w:spacing w:after="0" w:line="240" w:lineRule="auto"/>
    </w:pPr>
    <w:rPr>
      <w:rFonts w:ascii="Arial" w:hAnsi="Arial" w:eastAsia="Times New Roman" w:cs="Times New Roman"/>
      <w:sz w:val="20"/>
      <w:szCs w:val="20"/>
    </w:rPr>
  </w:style>
  <w:style w:type="character" w:styleId="FooterChar" w:customStyle="1">
    <w:name w:val="Footer Char"/>
    <w:basedOn w:val="DefaultParagraphFont"/>
    <w:link w:val="Footer"/>
    <w:semiHidden/>
    <w:rsid w:val="00E03A68"/>
    <w:rPr>
      <w:rFonts w:ascii="Arial" w:hAnsi="Arial" w:eastAsia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00B5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00B5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B166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668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166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68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1668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5B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B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CD1674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0717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50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1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eattle.gov/documents/Departments/HALA/Policy/MHA_Overview.pdf" TargetMode="External" Id="rId13" /><Relationship Type="http://schemas.microsoft.com/office/2011/relationships/people" Target="people.xml" Id="rId18" /><Relationship Type="http://schemas.openxmlformats.org/officeDocument/2006/relationships/settings" Target="settings.xml" Id="rId3" /><Relationship Type="http://schemas.microsoft.com/office/2016/09/relationships/commentsIds" Target="commentsIds.xml" Id="rId7" /><Relationship Type="http://schemas.openxmlformats.org/officeDocument/2006/relationships/hyperlink" Target="https://www.seattle.gov/rsji/racial-equity-research/housing-affordability" TargetMode="External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hyperlink" Target="https://pugetsoundsage.org/new-affordable-housing-policy-options/" TargetMode="External" Id="rId16" /><Relationship Type="http://schemas.openxmlformats.org/officeDocument/2006/relationships/numbering" Target="numbering.xml" Id="rId1" /><Relationship Type="http://schemas.microsoft.com/office/2011/relationships/commentsExtended" Target="commentsExtended.xml" Id="rId6" /><Relationship Type="http://schemas.openxmlformats.org/officeDocument/2006/relationships/hyperlink" Target="&#8226;%09https:/data.seattle.gov/dataset/Rent-Burden-Greater-than-50-/7xdn-bk5j/about_data" TargetMode="External" Id="rId11" /><Relationship Type="http://schemas.openxmlformats.org/officeDocument/2006/relationships/hyperlink" Target="https://data-seattlecitygis.opendata.arcgis.com/" TargetMode="External" Id="rId15" /><Relationship Type="http://schemas.openxmlformats.org/officeDocument/2006/relationships/hyperlink" Target="https://data.seattle.gov/dataset/Mandatory-Housing-Affordability-MHA-Fee-Areas/q66c-v42d/about_data" TargetMode="External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hyperlink" Target="&#8226;%09https:/data.seattle.gov/dataset/Housing-Characteristics-Seattle-Neighborhoods/qkiz-c544/about_data" TargetMode="External" Id="rId9" /><Relationship Type="http://schemas.openxmlformats.org/officeDocument/2006/relationships/hyperlink" Target="https://www.redfin.com/city/16163/WA/Seattle/housing-market" TargetMode="External" Id="rId14" /><Relationship Type="http://schemas.microsoft.com/office/2020/10/relationships/intelligence" Target="intelligence2.xml" Id="R4fa05ad0ac5748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The Boeing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Waters, Brittany L</dc:creator>
  <keywords/>
  <dc:description/>
  <lastModifiedBy>Franssen, Christoph</lastModifiedBy>
  <revision>108</revision>
  <dcterms:created xsi:type="dcterms:W3CDTF">2024-09-10T23:46:00.0000000Z</dcterms:created>
  <dcterms:modified xsi:type="dcterms:W3CDTF">2024-09-13T09:42:50.8730307Z</dcterms:modified>
</coreProperties>
</file>