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车辆远程诊断系统-系统详细设计说明书"/>
    <w:p>
      <w:pPr>
        <w:pStyle w:val="Heading1"/>
      </w:pPr>
      <w:r>
        <w:rPr>
          <w:rFonts w:hint="eastAsia"/>
        </w:rPr>
        <w:t xml:space="preserve">车辆远程诊断系统</w:t>
      </w:r>
      <w:r>
        <w:t xml:space="preserve"> — </w:t>
      </w:r>
      <w:r>
        <w:rPr>
          <w:rFonts w:hint="eastAsia"/>
        </w:rPr>
        <w:t xml:space="preserve">系统详细设计说明书</w:t>
      </w:r>
    </w:p>
    <w:bookmarkStart w:id="11" w:name="文档信息"/>
    <w:p>
      <w:pPr>
        <w:pStyle w:val="Heading2"/>
      </w:pPr>
      <w:r>
        <w:t xml:space="preserve">1. </w:t>
      </w:r>
      <w:r>
        <w:rPr>
          <w:rFonts w:hint="eastAsia"/>
        </w:rPr>
        <w:t xml:space="preserve">文档信息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车辆远程诊断系统（VRD）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v1.0.0-SNAPSHOT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关联文档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rFonts w:hint="eastAsia"/>
                </w:rPr>
                <w:t xml:space="preserve">系统概要设计说明</w:t>
              </w:r>
            </w:hyperlink>
            <w:r>
              <w:t xml:space="preserve">、</w:t>
            </w:r>
            <w:hyperlink r:id="rId10">
              <w:r>
                <w:rPr>
                  <w:rStyle w:val="Hyperlink"/>
                  <w:rFonts w:hint="eastAsia"/>
                </w:rPr>
                <w:t xml:space="preserve">系统接口文档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24" w:name="系统架构设计"/>
    <w:p>
      <w:pPr>
        <w:pStyle w:val="Heading2"/>
      </w:pPr>
      <w:r>
        <w:t xml:space="preserve">2. </w:t>
      </w:r>
      <w:r>
        <w:rPr>
          <w:rFonts w:hint="eastAsia"/>
        </w:rPr>
        <w:t xml:space="preserve">系统架构设计</w:t>
      </w:r>
    </w:p>
    <w:p>
      <w:pPr>
        <w:pStyle w:val="FirstParagraph"/>
      </w:pPr>
      <w:r>
        <w:rPr>
          <w:rFonts w:hint="eastAsia"/>
        </w:rPr>
        <w:t xml:space="preserve">本章给出系统总体架构、数据流与部署架构的可视化设计图，与当前代码实现保持一致（以</w:t>
      </w:r>
      <w:r>
        <w:t xml:space="preserve"> Nacos + ClickHouse + service-access </w:t>
      </w:r>
      <w:r>
        <w:rPr>
          <w:rFonts w:hint="eastAsia"/>
        </w:rPr>
        <w:t xml:space="preserve">为准）。</w:t>
      </w:r>
    </w:p>
    <w:bookmarkStart w:id="15" w:name="系统总体架构图"/>
    <w:p>
      <w:pPr>
        <w:pStyle w:val="Heading3"/>
      </w:pPr>
      <w:r>
        <w:t xml:space="preserve">2.1 </w:t>
      </w:r>
      <w:r>
        <w:rPr>
          <w:rFonts w:hint="eastAsia"/>
        </w:rPr>
        <w:t xml:space="preserve">系统总体架构图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2-1 </w:t>
      </w:r>
      <w:r>
        <w:rPr>
          <w:rFonts w:hint="eastAsia"/>
          <w:b/>
          <w:bCs/>
        </w:rPr>
        <w:t xml:space="preserve">系统总体架构图</w:t>
      </w:r>
    </w:p>
    <w:p>
      <w:pPr>
        <w:pStyle w:val="CaptionedFigure"/>
      </w:pPr>
      <w:r>
        <w:drawing>
          <wp:inline>
            <wp:extent cx="5334000" cy="5721927"/>
            <wp:effectExtent b="0" l="0" r="0" t="0"/>
            <wp:docPr descr="系统总体架构图" title="" id="13" name="Picture"/>
            <a:graphic>
              <a:graphicData uri="http://schemas.openxmlformats.org/drawingml/2006/picture">
                <pic:pic>
                  <pic:nvPicPr>
                    <pic:cNvPr descr="./images/system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1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系统总体架构图</w:t>
      </w:r>
    </w:p>
    <w:p>
      <w:pPr>
        <w:pStyle w:val="BodyText"/>
      </w:pPr>
      <w:r>
        <w:rPr>
          <w:rFonts w:hint="eastAsia"/>
        </w:rPr>
        <w:t xml:space="preserve">系统采用七层分层架构：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展现层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Vue3 </w:t>
            </w:r>
            <w:r>
              <w:rPr>
                <w:rFonts w:hint="eastAsia"/>
              </w:rPr>
              <w:t xml:space="preserve">管理端，端口</w:t>
            </w:r>
            <w:r>
              <w:t xml:space="preserve"> 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网关层</w:t>
            </w:r>
          </w:p>
        </w:tc>
        <w:tc>
          <w:tcPr/>
          <w:p>
            <w:pPr>
              <w:pStyle w:val="Compact"/>
            </w:pPr>
            <w:r>
              <w:t xml:space="preserve">service-gateway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API </w:t>
            </w:r>
            <w:r>
              <w:rPr>
                <w:rFonts w:hint="eastAsia"/>
              </w:rPr>
              <w:t xml:space="preserve">入口，StripPrefix</w:t>
            </w:r>
            <w:r>
              <w:t xml:space="preserve"> </w:t>
            </w:r>
            <w:r>
              <w:rPr>
                <w:rFonts w:hint="eastAsia"/>
              </w:rPr>
              <w:t xml:space="preserve">路由，JWT</w:t>
            </w:r>
            <w:r>
              <w:t xml:space="preserve"> </w:t>
            </w:r>
            <w:r>
              <w:rPr>
                <w:rFonts w:hint="eastAsia"/>
              </w:rPr>
              <w:t xml:space="preserve">前置校验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服务层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个业务微服务</w:t>
            </w:r>
          </w:p>
        </w:tc>
        <w:tc>
          <w:tcPr/>
          <w:p>
            <w:pPr>
              <w:pStyle w:val="Compact"/>
            </w:pPr>
            <w:r>
              <w:t xml:space="preserve">auth/vehicle/ecu-log/dbc/signal/access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数据层</w:t>
            </w:r>
          </w:p>
        </w:tc>
        <w:tc>
          <w:tcPr/>
          <w:p>
            <w:pPr>
              <w:pStyle w:val="Compact"/>
            </w:pPr>
            <w:r>
              <w:t xml:space="preserve">MySQL / Redis / ClickHouse / </w:t>
            </w:r>
            <w:r>
              <w:rPr>
                <w:rFonts w:hint="eastAsia"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事务数据、缓存、时序分析、文件实体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中间件</w:t>
            </w:r>
          </w:p>
        </w:tc>
        <w:tc>
          <w:tcPr/>
          <w:p>
            <w:pPr>
              <w:pStyle w:val="Compact"/>
            </w:pPr>
            <w:r>
              <w:t xml:space="preserve">Kafka / MQTT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异步消息与物联网接入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</w:p>
        </w:tc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车端</w:t>
            </w:r>
            <w:r>
              <w:t xml:space="preserve"> HTTP </w:t>
            </w:r>
            <w:r>
              <w:rPr>
                <w:rFonts w:hint="eastAsia"/>
              </w:rPr>
              <w:t xml:space="preserve">日志/信号、MQTT</w:t>
            </w:r>
            <w:r>
              <w:t xml:space="preserve"> </w:t>
            </w:r>
            <w:r>
              <w:rPr>
                <w:rFonts w:hint="eastAsia"/>
              </w:rPr>
              <w:t xml:space="preserve">信号统一接入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车端</w:t>
            </w:r>
          </w:p>
        </w:tc>
        <w:tc>
          <w:tcPr/>
          <w:p>
            <w:pPr>
              <w:pStyle w:val="Compact"/>
            </w:pPr>
            <w:r>
              <w:t xml:space="preserve">ECU + </w:t>
            </w:r>
            <w:r>
              <w:rPr>
                <w:rFonts w:hint="eastAsia"/>
              </w:rPr>
              <w:t xml:space="preserve">车载网关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数据采集与上报</w:t>
            </w:r>
          </w:p>
        </w:tc>
      </w:tr>
    </w:tbl>
    <w:p>
      <w:pPr>
        <w:pStyle w:val="BodyText"/>
      </w:pPr>
      <w:r>
        <w:rPr>
          <w:b/>
          <w:bCs/>
        </w:rPr>
        <w:t xml:space="preserve">Nacos</w:t>
      </w:r>
      <w:r>
        <w:t xml:space="preserve"> </w:t>
      </w:r>
      <w:r>
        <w:rPr>
          <w:rFonts w:hint="eastAsia"/>
        </w:rPr>
        <w:t xml:space="preserve">独立侧挂：各微服务启动注册、运行时发现，网关通过</w:t>
      </w:r>
      <w:r>
        <w:t xml:space="preserve"> </w:t>
      </w:r>
      <w:r>
        <w:rPr>
          <w:rStyle w:val="VerbatimChar"/>
        </w:rPr>
        <w:t xml:space="preserve">lb://</w:t>
      </w:r>
      <w:r>
        <w:t xml:space="preserve"> </w:t>
      </w:r>
      <w:r>
        <w:rPr>
          <w:rFonts w:hint="eastAsia"/>
        </w:rPr>
        <w:t xml:space="preserve">负载均衡转发。</w:t>
      </w:r>
    </w:p>
    <w:p>
      <w:pPr>
        <w:pStyle w:val="BodyText"/>
      </w:pPr>
      <w:r>
        <w:rPr>
          <w:rFonts w:hint="eastAsia"/>
          <w:b/>
          <w:bCs/>
        </w:rPr>
        <w:t xml:space="preserve">服务与数据归属</w:t>
      </w:r>
      <w:r>
        <w:rPr>
          <w:rFonts w:hint="eastAsia"/>
        </w:rPr>
        <w:t xml:space="preserve">（见图</w:t>
      </w:r>
      <w:r>
        <w:t xml:space="preserve"> 2-1 </w:t>
      </w:r>
      <w:r>
        <w:rPr>
          <w:rFonts w:hint="eastAsia"/>
        </w:rPr>
        <w:t xml:space="preserve">底部矩阵）：</w:t>
      </w:r>
    </w:p>
    <w:p>
      <w:pPr>
        <w:pStyle w:val="Compact"/>
        <w:numPr>
          <w:ilvl w:val="0"/>
          <w:numId w:val="1001"/>
        </w:numPr>
      </w:pPr>
      <w:r>
        <w:t xml:space="preserve">service-auth → </w:t>
      </w:r>
      <w:r>
        <w:rPr>
          <w:rFonts w:hint="eastAsia"/>
        </w:rPr>
        <w:t xml:space="preserve">MySQL（vrd_auth）、Redis</w:t>
      </w:r>
    </w:p>
    <w:p>
      <w:pPr>
        <w:pStyle w:val="Compact"/>
        <w:numPr>
          <w:ilvl w:val="0"/>
          <w:numId w:val="1001"/>
        </w:numPr>
      </w:pPr>
      <w:r>
        <w:t xml:space="preserve">service-vehicle → </w:t>
      </w:r>
      <w:r>
        <w:rPr>
          <w:rFonts w:hint="eastAsia"/>
        </w:rPr>
        <w:t xml:space="preserve">MySQL（vrd_vehicle）、Kafka（vehicle-data）</w:t>
      </w:r>
    </w:p>
    <w:p>
      <w:pPr>
        <w:pStyle w:val="Compact"/>
        <w:numPr>
          <w:ilvl w:val="0"/>
          <w:numId w:val="1001"/>
        </w:numPr>
      </w:pPr>
      <w:r>
        <w:t xml:space="preserve">service-ecu-log → </w:t>
      </w:r>
      <w:r>
        <w:rPr>
          <w:rFonts w:hint="eastAsia"/>
        </w:rPr>
        <w:t xml:space="preserve">ClickHouse（查询）、对象存储（下载）</w:t>
      </w:r>
    </w:p>
    <w:p>
      <w:pPr>
        <w:pStyle w:val="Compact"/>
        <w:numPr>
          <w:ilvl w:val="0"/>
          <w:numId w:val="1001"/>
        </w:numPr>
      </w:pPr>
      <w:r>
        <w:t xml:space="preserve">service-dbc → </w:t>
      </w:r>
      <w:r>
        <w:rPr>
          <w:rFonts w:hint="eastAsia"/>
        </w:rPr>
        <w:t xml:space="preserve">MySQL（vrd_dbc）、对象存储</w:t>
      </w:r>
    </w:p>
    <w:p>
      <w:pPr>
        <w:pStyle w:val="Compact"/>
        <w:numPr>
          <w:ilvl w:val="0"/>
          <w:numId w:val="1001"/>
        </w:numPr>
      </w:pPr>
      <w:r>
        <w:t xml:space="preserve">service-signal → </w:t>
      </w:r>
      <w:r>
        <w:rPr>
          <w:rFonts w:hint="eastAsia"/>
        </w:rPr>
        <w:t xml:space="preserve">ClickHouse（查询）</w:t>
      </w:r>
    </w:p>
    <w:p>
      <w:pPr>
        <w:pStyle w:val="Compact"/>
        <w:numPr>
          <w:ilvl w:val="0"/>
          <w:numId w:val="1001"/>
        </w:numPr>
      </w:pPr>
      <w:r>
        <w:t xml:space="preserve">service-access → </w:t>
      </w:r>
      <w:r>
        <w:rPr>
          <w:rFonts w:hint="eastAsia"/>
        </w:rPr>
        <w:t xml:space="preserve">ClickHouse（写入）、对象存储、Kafka、MQTT</w:t>
      </w:r>
    </w:p>
    <w:bookmarkEnd w:id="15"/>
    <w:bookmarkStart w:id="19" w:name="数据流架构图"/>
    <w:p>
      <w:pPr>
        <w:pStyle w:val="Heading3"/>
      </w:pPr>
      <w:r>
        <w:t xml:space="preserve">2.2 </w:t>
      </w:r>
      <w:r>
        <w:rPr>
          <w:rFonts w:hint="eastAsia"/>
        </w:rPr>
        <w:t xml:space="preserve">数据流架构图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2-2 </w:t>
      </w:r>
      <w:r>
        <w:rPr>
          <w:rFonts w:hint="eastAsia"/>
          <w:b/>
          <w:bCs/>
        </w:rPr>
        <w:t xml:space="preserve">数据流架构图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数据流架构图" title="" id="17" name="Picture"/>
            <a:graphic>
              <a:graphicData uri="http://schemas.openxmlformats.org/drawingml/2006/picture">
                <pic:pic>
                  <pic:nvPicPr>
                    <pic:cNvPr descr="./images/data-flow-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数据流架构图</w:t>
      </w:r>
    </w:p>
    <w:p>
      <w:pPr>
        <w:pStyle w:val="BodyText"/>
      </w:pPr>
      <w:r>
        <w:rPr>
          <w:rFonts w:hint="eastAsia"/>
          <w:b/>
          <w:bCs/>
        </w:rPr>
        <w:t xml:space="preserve">管理端下行</w:t>
      </w:r>
      <w:r>
        <w:rPr>
          <w:rFonts w:hint="eastAsia"/>
        </w:rPr>
        <w:t xml:space="preserve">：浏览器</w:t>
      </w:r>
      <w:r>
        <w:t xml:space="preserve"> → frontend → gateway → </w:t>
      </w:r>
      <w:r>
        <w:rPr>
          <w:rFonts w:hint="eastAsia"/>
        </w:rPr>
        <w:t xml:space="preserve">微服务</w:t>
      </w:r>
      <w:r>
        <w:t xml:space="preserve"> → </w:t>
      </w:r>
      <w:r>
        <w:rPr>
          <w:rFonts w:hint="eastAsia"/>
        </w:rPr>
        <w:t xml:space="preserve">持久化存储。</w:t>
      </w:r>
    </w:p>
    <w:p>
      <w:pPr>
        <w:pStyle w:val="BodyText"/>
      </w:pPr>
      <w:r>
        <w:rPr>
          <w:rFonts w:hint="eastAsia"/>
          <w:b/>
          <w:bCs/>
        </w:rPr>
        <w:t xml:space="preserve">车端上行（三条链路）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信号链路</w:t>
      </w:r>
      <w:r>
        <w:rPr>
          <w:rFonts w:hint="eastAsia"/>
        </w:rPr>
        <w:t xml:space="preserve">：车端</w:t>
      </w:r>
      <w:r>
        <w:t xml:space="preserve"> → MQTT/HTTP → service-access → Kafka</w:t>
      </w:r>
      <w:r>
        <w:t xml:space="preserve"> </w:t>
      </w:r>
      <w:r>
        <w:rPr>
          <w:rStyle w:val="VerbatimChar"/>
        </w:rPr>
        <w:t xml:space="preserve">vehicle-signals</w:t>
      </w:r>
      <w:r>
        <w:t xml:space="preserve"> </w:t>
      </w:r>
      <w:r>
        <w:t xml:space="preserve">→ ClickHouse → service-signal </w:t>
      </w:r>
      <w:r>
        <w:rPr>
          <w:rFonts w:hint="eastAsia"/>
        </w:rPr>
        <w:t xml:space="preserve">查询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日志链路</w:t>
      </w:r>
      <w:r>
        <w:rPr>
          <w:rFonts w:hint="eastAsia"/>
        </w:rPr>
        <w:t xml:space="preserve">：车端</w:t>
      </w:r>
      <w:r>
        <w:t xml:space="preserve"> → HTTP </w:t>
      </w:r>
      <w:r>
        <w:rPr>
          <w:rFonts w:hint="eastAsia"/>
        </w:rPr>
        <w:t xml:space="preserve">分片/直传</w:t>
      </w:r>
      <w:r>
        <w:t xml:space="preserve"> → service-access → </w:t>
      </w:r>
      <w:r>
        <w:rPr>
          <w:rFonts w:hint="eastAsia"/>
        </w:rPr>
        <w:t xml:space="preserve">对象存储</w:t>
      </w:r>
      <w:r>
        <w:t xml:space="preserve"> + ClickHouse → service-ecu-log </w:t>
      </w:r>
      <w:r>
        <w:rPr>
          <w:rFonts w:hint="eastAsia"/>
        </w:rPr>
        <w:t xml:space="preserve">查询/下载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车辆同步</w:t>
      </w:r>
      <w:r>
        <w:rPr>
          <w:rFonts w:hint="eastAsia"/>
        </w:rPr>
        <w:t xml:space="preserve">：外部系统</w:t>
      </w:r>
      <w:r>
        <w:t xml:space="preserve"> → Kafka</w:t>
      </w:r>
      <w:r>
        <w:t xml:space="preserve"> </w:t>
      </w:r>
      <w:r>
        <w:rPr>
          <w:rStyle w:val="VerbatimChar"/>
        </w:rPr>
        <w:t xml:space="preserve">vehicle-data</w:t>
      </w:r>
      <w:r>
        <w:t xml:space="preserve"> </w:t>
      </w:r>
      <w:r>
        <w:t xml:space="preserve">→ service-vehicle → MySQL</w:t>
      </w:r>
    </w:p>
    <w:bookmarkEnd w:id="19"/>
    <w:bookmarkStart w:id="23" w:name="部署架构图"/>
    <w:p>
      <w:pPr>
        <w:pStyle w:val="Heading3"/>
      </w:pPr>
      <w:r>
        <w:t xml:space="preserve">2.3 </w:t>
      </w:r>
      <w:r>
        <w:rPr>
          <w:rFonts w:hint="eastAsia"/>
        </w:rPr>
        <w:t xml:space="preserve">部署架构图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部署架构图</w:t>
      </w:r>
    </w:p>
    <w:p>
      <w:pPr>
        <w:pStyle w:val="CaptionedFigure"/>
      </w:pPr>
      <w:r>
        <w:drawing>
          <wp:inline>
            <wp:extent cx="5334000" cy="3782290"/>
            <wp:effectExtent b="0" l="0" r="0" t="0"/>
            <wp:docPr descr="部署架构图" title="" id="21" name="Picture"/>
            <a:graphic>
              <a:graphicData uri="http://schemas.openxmlformats.org/drawingml/2006/picture">
                <pic:pic>
                  <pic:nvPicPr>
                    <pic:cNvPr descr="./images/deployment-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部署架构图</w:t>
      </w:r>
    </w:p>
    <w:p>
      <w:pPr>
        <w:pStyle w:val="BodyText"/>
      </w:pPr>
      <w:r>
        <w:t xml:space="preserve">Docker Compose </w:t>
      </w:r>
      <w:r>
        <w:rPr>
          <w:rFonts w:hint="eastAsia"/>
        </w:rPr>
        <w:t xml:space="preserve">分层部署：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基础设施层</w:t>
      </w:r>
      <w:r>
        <w:rPr>
          <w:rFonts w:hint="eastAsia"/>
        </w:rPr>
        <w:t xml:space="preserve">：MySQL、Redis、Zookeeper、Kafka、Mosquitto、Nacos、ClickHouse、Hadoop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微服务层</w:t>
      </w:r>
      <w:r>
        <w:rPr>
          <w:rFonts w:hint="eastAsia"/>
        </w:rPr>
        <w:t xml:space="preserve">：gateway、auth、vehicle、ecu-log、dbc、signal、access（均注册至</w:t>
      </w:r>
      <w:r>
        <w:t xml:space="preserve"> </w:t>
      </w:r>
      <w:r>
        <w:rPr>
          <w:rFonts w:hint="eastAsia"/>
        </w:rPr>
        <w:t xml:space="preserve">Nacos）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展现层</w:t>
      </w:r>
      <w:r>
        <w:rPr>
          <w:rFonts w:hint="eastAsia"/>
        </w:rPr>
        <w:t xml:space="preserve">：frontend（Nginx</w:t>
      </w:r>
      <w:r>
        <w:t xml:space="preserve"> </w:t>
      </w:r>
      <w:r>
        <w:rPr>
          <w:rFonts w:hint="eastAsia"/>
        </w:rPr>
        <w:t xml:space="preserve">静态托管或</w:t>
      </w:r>
      <w:r>
        <w:t xml:space="preserve"> Vite </w:t>
      </w:r>
      <w:r>
        <w:rPr>
          <w:rFonts w:hint="eastAsia"/>
        </w:rPr>
        <w:t xml:space="preserve">开发服务）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模块详细设计"/>
    <w:p>
      <w:pPr>
        <w:pStyle w:val="Heading2"/>
      </w:pPr>
      <w:r>
        <w:t xml:space="preserve">3. </w:t>
      </w:r>
      <w:r>
        <w:rPr>
          <w:rFonts w:hint="eastAsia"/>
        </w:rPr>
        <w:t xml:space="preserve">模块详细设计</w:t>
      </w:r>
    </w:p>
    <w:bookmarkStart w:id="25" w:name="service-gatewayapi-网关"/>
    <w:p>
      <w:pPr>
        <w:pStyle w:val="Heading3"/>
      </w:pPr>
      <w:r>
        <w:t xml:space="preserve">3.1 </w:t>
      </w:r>
      <w:r>
        <w:rPr>
          <w:rFonts w:hint="eastAsia"/>
        </w:rPr>
        <w:t xml:space="preserve">service-gateway（API</w:t>
      </w:r>
      <w:r>
        <w:t xml:space="preserve"> </w:t>
      </w:r>
      <w:r>
        <w:rPr>
          <w:rFonts w:hint="eastAsia"/>
        </w:rPr>
        <w:t xml:space="preserve">网关）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rPr>
          <w:rFonts w:hint="eastAsia"/>
        </w:rPr>
        <w:t xml:space="preserve">：统一入口、服务路由、全局</w:t>
      </w:r>
      <w:r>
        <w:t xml:space="preserve"> </w:t>
      </w:r>
      <w:r>
        <w:rPr>
          <w:rFonts w:hint="eastAsia"/>
        </w:rPr>
        <w:t xml:space="preserve">CORS、认证前置过滤。</w:t>
      </w:r>
    </w:p>
    <w:p>
      <w:pPr>
        <w:pStyle w:val="BodyText"/>
      </w:pPr>
      <w:r>
        <w:rPr>
          <w:rFonts w:hint="eastAsia"/>
          <w:b/>
          <w:bCs/>
        </w:rPr>
        <w:t xml:space="preserve">路由规则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backend/service-gateway/src/main/resources/application.yml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目标服务</w:t>
            </w:r>
          </w:p>
        </w:tc>
        <w:tc>
          <w:tcPr/>
          <w:p>
            <w:pPr>
              <w:pStyle w:val="Compact"/>
            </w:pPr>
            <w:r>
              <w:t xml:space="preserve">StripPrefix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/api/auth/**</w:t>
            </w:r>
          </w:p>
        </w:tc>
        <w:tc>
          <w:tcPr/>
          <w:p>
            <w:pPr>
              <w:pStyle w:val="Compact"/>
            </w:pPr>
            <w:r>
              <w:t xml:space="preserve">service-auth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/api/vehicle/**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/api/ecu-log/vehicle/**</w:t>
            </w:r>
          </w:p>
        </w:tc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/api/signal/vehicle/**</w:t>
            </w:r>
          </w:p>
        </w:tc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/api/ecu-log/**</w:t>
            </w:r>
          </w:p>
        </w:tc>
        <w:tc>
          <w:tcPr/>
          <w:p>
            <w:pPr>
              <w:pStyle w:val="Compact"/>
            </w:pPr>
            <w:r>
              <w:t xml:space="preserve">service-ecu-log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/api/dbc/**</w:t>
            </w:r>
          </w:p>
        </w:tc>
        <w:tc>
          <w:tcPr/>
          <w:p>
            <w:pPr>
              <w:pStyle w:val="Compact"/>
            </w:pPr>
            <w:r>
              <w:t xml:space="preserve">service-dbc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/api/signal/**</w:t>
            </w:r>
          </w:p>
        </w:tc>
        <w:tc>
          <w:tcPr/>
          <w:p>
            <w:pPr>
              <w:pStyle w:val="Compact"/>
            </w:pPr>
            <w:r>
              <w:t xml:space="preserve">service-signal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认证过滤器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AuthFilter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com.vrd.gateway.config.AuthFilter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白名单：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/api/auth/register</w:t>
      </w:r>
      <w:r>
        <w:t xml:space="preserve">、</w:t>
      </w:r>
      <w:r>
        <w:rPr>
          <w:rStyle w:val="VerbatimChar"/>
        </w:rPr>
        <w:t xml:space="preserve">/actuator/**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其他请求：检查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rPr>
          <w:rFonts w:hint="eastAsia"/>
        </w:rPr>
        <w:t xml:space="preserve">前缀，缺失则返回</w:t>
      </w:r>
      <w:r>
        <w:t xml:space="preserve"> HTTP 401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/auth/validate</w:t>
      </w:r>
      <w:r>
        <w:rPr>
          <w:rFonts w:hint="eastAsia"/>
        </w:rPr>
        <w:t xml:space="preserve">，不解析</w:t>
      </w:r>
      <w:r>
        <w:t xml:space="preserve"> JWT </w:t>
      </w:r>
      <w:r>
        <w:rPr>
          <w:rFonts w:hint="eastAsia"/>
        </w:rPr>
        <w:t xml:space="preserve">签名与过期时间</w:t>
      </w:r>
    </w:p>
    <w:p>
      <w:pPr>
        <w:pStyle w:val="FirstParagraph"/>
      </w:pP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：Redis（限流/缓存预留）、Sentinel（熔断限流，Nacos</w:t>
      </w:r>
      <w:r>
        <w:t xml:space="preserve"> </w:t>
      </w:r>
      <w:r>
        <w:rPr>
          <w:rFonts w:hint="eastAsia"/>
        </w:rPr>
        <w:t xml:space="preserve">配置）。</w:t>
      </w:r>
    </w:p>
    <w:p>
      <w:r>
        <w:pict>
          <v:rect style="width:0;height:1.5pt" o:hralign="center" o:hrstd="t" o:hr="t"/>
        </w:pict>
      </w:r>
    </w:p>
    <w:bookmarkEnd w:id="25"/>
    <w:bookmarkStart w:id="26" w:name="service-auth认证服务"/>
    <w:p>
      <w:pPr>
        <w:pStyle w:val="Heading3"/>
      </w:pPr>
      <w:r>
        <w:t xml:space="preserve">3.2 </w:t>
      </w:r>
      <w:r>
        <w:rPr>
          <w:rFonts w:hint="eastAsia"/>
        </w:rPr>
        <w:t xml:space="preserve">service-auth（认证服务）</w:t>
      </w:r>
    </w:p>
    <w:p>
      <w:pPr>
        <w:pStyle w:val="FirstParagraph"/>
      </w:pPr>
      <w:r>
        <w:rPr>
          <w:rFonts w:hint="eastAsia"/>
          <w:b/>
          <w:bCs/>
        </w:rPr>
        <w:t xml:space="preserve">包结构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com.vrd.auth</w:t>
      </w:r>
      <w:r>
        <w:br/>
      </w:r>
      <w:r>
        <w:rPr>
          <w:rStyle w:val="VerbatimChar"/>
        </w:rPr>
        <w:t xml:space="preserve">├── controller/   AuthController, UserManageController, RoleManageController</w:t>
      </w:r>
      <w:r>
        <w:br/>
      </w:r>
      <w:r>
        <w:rPr>
          <w:rStyle w:val="VerbatimChar"/>
        </w:rPr>
        <w:t xml:space="preserve">├── service/      UserService, RoleService</w:t>
      </w:r>
      <w:r>
        <w:br/>
      </w:r>
      <w:r>
        <w:rPr>
          <w:rStyle w:val="VerbatimChar"/>
        </w:rPr>
        <w:t xml:space="preserve">├── entity/       User, Role, UserRole</w:t>
      </w:r>
      <w:r>
        <w:br/>
      </w:r>
      <w:r>
        <w:rPr>
          <w:rStyle w:val="VerbatimChar"/>
        </w:rPr>
        <w:t xml:space="preserve">├── dto/          LoginRequest, LoginResponse, RegisterRequest, UserManageRequest, UserVO, RoleRequest</w:t>
      </w:r>
      <w:r>
        <w:br/>
      </w:r>
      <w:r>
        <w:rPr>
          <w:rStyle w:val="VerbatimChar"/>
        </w:rPr>
        <w:t xml:space="preserve">├── mapper/       UserMapper, RoleMapper, UserRoleMapper</w:t>
      </w:r>
      <w:r>
        <w:br/>
      </w:r>
      <w:r>
        <w:rPr>
          <w:rStyle w:val="VerbatimChar"/>
        </w:rPr>
        <w:t xml:space="preserve">└── util/         JwtUtil</w:t>
      </w:r>
    </w:p>
    <w:p>
      <w:pPr>
        <w:pStyle w:val="FirstParagraph"/>
      </w:pPr>
      <w:r>
        <w:rPr>
          <w:rFonts w:hint="eastAsia"/>
          <w:b/>
          <w:bCs/>
        </w:rPr>
        <w:t xml:space="preserve">认证流程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/auth/login</w:t>
      </w:r>
      <w:r>
        <w:rPr>
          <w:rFonts w:hint="eastAsia"/>
        </w:rPr>
        <w:t xml:space="preserve">：查询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→ BCrypt </w:t>
      </w:r>
      <w:r>
        <w:rPr>
          <w:rFonts w:hint="eastAsia"/>
        </w:rPr>
        <w:t xml:space="preserve">校验密码</w:t>
      </w:r>
      <w:r>
        <w:t xml:space="preserve"> → </w:t>
      </w:r>
      <w:r>
        <w:rPr>
          <w:rFonts w:hint="eastAsia"/>
        </w:rPr>
        <w:t xml:space="preserve">检查</w:t>
      </w:r>
      <w:r>
        <w:t xml:space="preserve"> status=1 → </w:t>
      </w:r>
      <w:r>
        <w:rPr>
          <w:rFonts w:hint="eastAsia"/>
        </w:rPr>
        <w:t xml:space="preserve">签发</w:t>
      </w:r>
      <w:r>
        <w:t xml:space="preserve"> JWT</w:t>
      </w:r>
    </w:p>
    <w:p>
      <w:pPr>
        <w:pStyle w:val="Compact"/>
        <w:numPr>
          <w:ilvl w:val="0"/>
          <w:numId w:val="1005"/>
        </w:numPr>
      </w:pPr>
      <w:r>
        <w:t xml:space="preserve">JWT </w:t>
      </w:r>
      <w:r>
        <w:rPr>
          <w:rFonts w:hint="eastAsia"/>
        </w:rPr>
        <w:t xml:space="preserve">Claims：</w:t>
      </w:r>
      <w:r>
        <w:rPr>
          <w:rStyle w:val="VerbatimChar"/>
        </w:rPr>
        <w:t xml:space="preserve">userId</w:t>
      </w:r>
      <w:r>
        <w:t xml:space="preserve">、</w:t>
      </w:r>
      <w:r>
        <w:rPr>
          <w:rStyle w:val="VerbatimChar"/>
        </w:rPr>
        <w:t xml:space="preserve">username</w:t>
      </w:r>
      <w:r>
        <w:rPr>
          <w:rFonts w:hint="eastAsia"/>
        </w:rPr>
        <w:t xml:space="preserve">；默认过期</w:t>
      </w:r>
      <w:r>
        <w:t xml:space="preserve"> </w:t>
      </w:r>
      <w:r>
        <w:rPr>
          <w:rFonts w:hint="eastAsia"/>
        </w:rPr>
        <w:t xml:space="preserve">86400000ms（24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/auth/validate</w:t>
      </w:r>
      <w:r>
        <w:rPr>
          <w:rFonts w:hint="eastAsia"/>
        </w:rPr>
        <w:t xml:space="preserve">：解析并校验</w:t>
      </w:r>
      <w:r>
        <w:t xml:space="preserve"> JWT </w:t>
      </w:r>
      <w:r>
        <w:rPr>
          <w:rFonts w:hint="eastAsia"/>
        </w:rPr>
        <w:t xml:space="preserve">签名与过期</w:t>
      </w:r>
    </w:p>
    <w:p>
      <w:pPr>
        <w:pStyle w:val="FirstParagraph"/>
      </w:pPr>
      <w:r>
        <w:rPr>
          <w:rFonts w:hint="eastAsia"/>
          <w:b/>
          <w:bCs/>
        </w:rPr>
        <w:t xml:space="preserve">预置角色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scripts/init.sql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role_code</w:t>
            </w:r>
          </w:p>
        </w:tc>
        <w:tc>
          <w:tcPr/>
          <w:p>
            <w:pPr>
              <w:pStyle w:val="Compact"/>
            </w:pPr>
            <w:r>
              <w:t xml:space="preserve">role_name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全部权限（数据层定义，API</w:t>
            </w:r>
            <w:r>
              <w:t xml:space="preserve"> </w:t>
            </w:r>
            <w:r>
              <w:rPr>
                <w:rFonts w:hint="eastAsia"/>
              </w:rPr>
              <w:t xml:space="preserve">未强制）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只读查看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数据模型</w:t>
      </w:r>
      <w:r>
        <w:rPr>
          <w:rFonts w:hint="eastAsia"/>
        </w:rPr>
        <w:t xml:space="preserve">（数据库</w:t>
      </w:r>
      <w:r>
        <w:t xml:space="preserve"> </w:t>
      </w:r>
      <w:r>
        <w:rPr>
          <w:rStyle w:val="VerbatimChar"/>
        </w:rPr>
        <w:t xml:space="preserve">vrd_auth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sys_user</w:t>
      </w:r>
      <w:r>
        <w:rPr>
          <w:rFonts w:hint="eastAsia"/>
        </w:rPr>
        <w:t xml:space="preserve">：用户账号（username</w:t>
      </w:r>
      <w:r>
        <w:t xml:space="preserve"> </w:t>
      </w:r>
      <w:r>
        <w:rPr>
          <w:rFonts w:hint="eastAsia"/>
        </w:rPr>
        <w:t xml:space="preserve">唯一，password</w:t>
      </w:r>
      <w:r>
        <w:t xml:space="preserve"> BCrypt </w:t>
      </w:r>
      <w:r>
        <w:rPr>
          <w:rFonts w:hint="eastAsia"/>
        </w:rPr>
        <w:t xml:space="preserve">存储）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sys_role</w:t>
      </w:r>
      <w:r>
        <w:rPr>
          <w:rFonts w:hint="eastAsia"/>
        </w:rPr>
        <w:t xml:space="preserve">：角色定义（role_code</w:t>
      </w:r>
      <w:r>
        <w:t xml:space="preserve"> </w:t>
      </w:r>
      <w:r>
        <w:rPr>
          <w:rFonts w:hint="eastAsia"/>
        </w:rPr>
        <w:t xml:space="preserve">唯一）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sys_user_role</w:t>
      </w:r>
      <w:r>
        <w:rPr>
          <w:rFonts w:hint="eastAsia"/>
        </w:rPr>
        <w:t xml:space="preserve">：用户-角色多对多（uk_user_role</w:t>
      </w:r>
      <w:r>
        <w:t xml:space="preserve"> </w:t>
      </w:r>
      <w:r>
        <w:rPr>
          <w:rFonts w:hint="eastAsia"/>
        </w:rPr>
        <w:t xml:space="preserve">唯一约束）</w:t>
      </w:r>
    </w:p>
    <w:p>
      <w:r>
        <w:pict>
          <v:rect style="width:0;height:1.5pt" o:hralign="center" o:hrstd="t" o:hr="t"/>
        </w:pict>
      </w:r>
    </w:p>
    <w:bookmarkEnd w:id="26"/>
    <w:bookmarkStart w:id="27" w:name="service-vehicle车辆服务"/>
    <w:p>
      <w:pPr>
        <w:pStyle w:val="Heading3"/>
      </w:pPr>
      <w:r>
        <w:t xml:space="preserve">3.3 </w:t>
      </w:r>
      <w:r>
        <w:rPr>
          <w:rFonts w:hint="eastAsia"/>
        </w:rPr>
        <w:t xml:space="preserve">service-vehicle（车辆服务）</w:t>
      </w:r>
    </w:p>
    <w:p>
      <w:pPr>
        <w:pStyle w:val="FirstParagraph"/>
      </w:pPr>
      <w:r>
        <w:rPr>
          <w:rFonts w:hint="eastAsia"/>
          <w:b/>
          <w:bCs/>
        </w:rPr>
        <w:t xml:space="preserve">核心类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</w:t>
            </w:r>
            <w:r>
              <w:t xml:space="preserve"> </w:t>
            </w:r>
            <w:r>
              <w:rPr>
                <w:rFonts w:hint="eastAsia"/>
              </w:rPr>
              <w:t xml:space="preserve">CRUD、统计、同步、ECU</w:t>
            </w:r>
            <w:r>
              <w:t xml:space="preserve"> </w:t>
            </w:r>
            <w:r>
              <w:rPr>
                <w:rFonts w:hint="eastAsia"/>
              </w:rPr>
              <w:t xml:space="preserve">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VehicleModelController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</w:t>
            </w:r>
            <w:r>
              <w:t xml:space="preserve"> 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SyncLogController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同步记录分页/详情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业务逻辑、Kafka</w:t>
            </w:r>
            <w:r>
              <w:t xml:space="preserve"> </w:t>
            </w:r>
            <w:r>
              <w:rPr>
                <w:rFonts w:hint="eastAsia"/>
              </w:rPr>
              <w:t xml:space="preserve">消费、统计聚合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数据模型</w:t>
      </w:r>
      <w:r>
        <w:rPr>
          <w:rFonts w:hint="eastAsia"/>
        </w:rPr>
        <w:t xml:space="preserve">（数据库</w:t>
      </w:r>
      <w:r>
        <w:t xml:space="preserve"> </w:t>
      </w:r>
      <w:r>
        <w:rPr>
          <w:rStyle w:val="VerbatimChar"/>
        </w:rPr>
        <w:t xml:space="preserve">vrd_vehicle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车型（品牌、厂商、动力参数等）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车辆（VIN</w:t>
            </w:r>
            <w:r>
              <w:t xml:space="preserve"> </w:t>
            </w:r>
            <w:r>
              <w:rPr>
                <w:rFonts w:hint="eastAsia"/>
              </w:rPr>
              <w:t xml:space="preserve">唯一、配置字、data_source:</w:t>
            </w:r>
            <w:r>
              <w:t xml:space="preserve"> </w:t>
            </w:r>
            <w:r>
              <w:rPr>
                <w:rFonts w:hint="eastAsia"/>
              </w:rPr>
              <w:t xml:space="preserve">1手动/2Kafka/3API）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vehicle_ecu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零部件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vehicle_alert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告警记录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vehicle_fault</w:t>
            </w:r>
          </w:p>
        </w:tc>
        <w:tc>
          <w:tcPr/>
          <w:p>
            <w:pPr>
              <w:pStyle w:val="Compact"/>
            </w:pPr>
            <w:r>
              <w:t xml:space="preserve">DTC </w:t>
            </w:r>
            <w:r>
              <w:rPr>
                <w:rFonts w:hint="eastAsia"/>
              </w:rPr>
              <w:t xml:space="preserve">故障码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vehicle_online_stat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在线统计（granularity:</w:t>
            </w:r>
            <w:r>
              <w:t xml:space="preserve"> </w:t>
            </w:r>
            <w:r>
              <w:rPr>
                <w:rFonts w:hint="eastAsia"/>
              </w:rPr>
              <w:t xml:space="preserve">hour/day）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vehicle_alert_trend_stat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故障趋势（hour/day/week/month）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sync_log</w:t>
            </w:r>
          </w:p>
        </w:tc>
        <w:tc>
          <w:tcPr/>
          <w:p>
            <w:pPr>
              <w:pStyle w:val="Compact"/>
            </w:pPr>
            <w:r>
              <w:t xml:space="preserve">Kafka/API </w:t>
            </w:r>
            <w:r>
              <w:rPr>
                <w:rFonts w:hint="eastAsia"/>
              </w:rPr>
              <w:t xml:space="preserve">同步审计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同步机制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t xml:space="preserve">Kafka </w:t>
      </w:r>
      <w:r>
        <w:rPr>
          <w:rFonts w:hint="eastAsia"/>
        </w:rPr>
        <w:t xml:space="preserve">主题</w:t>
      </w:r>
      <w:r>
        <w:t xml:space="preserve"> </w:t>
      </w:r>
      <w:r>
        <w:rPr>
          <w:rStyle w:val="VerbatimChar"/>
        </w:rPr>
        <w:t xml:space="preserve">vehicle-data</w:t>
      </w:r>
      <w:r>
        <w:rPr>
          <w:rFonts w:hint="eastAsia"/>
        </w:rPr>
        <w:t xml:space="preserve">，消息格式：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"CREATE|UPDATE|DELETE"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1704067200000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 /vehicle/sync/kafka</w:t>
      </w:r>
      <w:r>
        <w:rPr>
          <w:rFonts w:hint="eastAsia"/>
        </w:rPr>
        <w:t xml:space="preserve">：触发</w:t>
      </w:r>
      <w:r>
        <w:t xml:space="preserve"> Kafka </w:t>
      </w:r>
      <w:r>
        <w:rPr>
          <w:rFonts w:hint="eastAsia"/>
        </w:rPr>
        <w:t xml:space="preserve">消费并写入/更新车辆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 /vehicle/sync/api?apiUrl=...</w:t>
      </w:r>
      <w:r>
        <w:rPr>
          <w:rFonts w:hint="eastAsia"/>
        </w:rPr>
        <w:t xml:space="preserve">：HTTP</w:t>
      </w:r>
      <w:r>
        <w:t xml:space="preserve"> GET </w:t>
      </w:r>
      <w:r>
        <w:rPr>
          <w:rFonts w:hint="eastAsia"/>
        </w:rPr>
        <w:t xml:space="preserve">外部</w:t>
      </w:r>
      <w:r>
        <w:t xml:space="preserve"> </w:t>
      </w:r>
      <w:r>
        <w:rPr>
          <w:rFonts w:hint="eastAsia"/>
        </w:rPr>
        <w:t xml:space="preserve">API，批量导入车辆数组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每次同步写入</w:t>
      </w:r>
      <w:r>
        <w:t xml:space="preserve"> </w:t>
      </w:r>
      <w:r>
        <w:rPr>
          <w:rStyle w:val="VerbatimChar"/>
        </w:rPr>
        <w:t xml:space="preserve">sync_log</w:t>
      </w:r>
      <w:r>
        <w:rPr>
          <w:rFonts w:hint="eastAsia"/>
        </w:rPr>
        <w:t xml:space="preserve">（sync_type、status、payload、vin、action</w:t>
      </w:r>
      <w:r>
        <w:t xml:space="preserve"> </w:t>
      </w:r>
      <w:r>
        <w:rPr>
          <w:rFonts w:hint="eastAsia"/>
        </w:rPr>
        <w:t xml:space="preserve">等）</w:t>
      </w:r>
    </w:p>
    <w:p>
      <w:r>
        <w:pict>
          <v:rect style="width:0;height:1.5pt" o:hralign="center" o:hrstd="t" o:hr="t"/>
        </w:pict>
      </w:r>
    </w:p>
    <w:bookmarkEnd w:id="27"/>
    <w:bookmarkStart w:id="28" w:name="service-access车端接入层"/>
    <w:p>
      <w:pPr>
        <w:pStyle w:val="Heading3"/>
      </w:pPr>
      <w:r>
        <w:t xml:space="preserve">3.4 </w:t>
      </w:r>
      <w:r>
        <w:rPr>
          <w:rFonts w:hint="eastAsia"/>
        </w:rPr>
        <w:t xml:space="preserve">service-access（车端接入层）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rPr>
          <w:rFonts w:hint="eastAsia"/>
        </w:rPr>
        <w:t xml:space="preserve">：车端数据统一入口，MQTT</w:t>
      </w:r>
      <w:r>
        <w:t xml:space="preserve"> </w:t>
      </w:r>
      <w:r>
        <w:rPr>
          <w:rFonts w:hint="eastAsia"/>
        </w:rPr>
        <w:t xml:space="preserve">与日志上传的唯一实现点。</w:t>
      </w:r>
    </w:p>
    <w:p>
      <w:pPr>
        <w:pStyle w:val="BodyText"/>
      </w:pPr>
      <w:r>
        <w:rPr>
          <w:rFonts w:hint="eastAsia"/>
          <w:b/>
          <w:bCs/>
        </w:rPr>
        <w:t xml:space="preserve">信号接入链路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MQTT (vehicle/signal/+) ──→ MqttSignalReceiver ──→ KafkaMessageProducer ──→ topic: vehicle-signals</w:t>
      </w:r>
      <w:r>
        <w:br/>
      </w:r>
      <w:r>
        <w:rPr>
          <w:rStyle w:val="VerbatimChar"/>
        </w:rPr>
        <w:t xml:space="preserve">HTTP POST /signal/vehicle/receive ──→ KafkaMessageProducer</w:t>
      </w:r>
      <w:r>
        <w:br/>
      </w:r>
      <w:r>
        <w:rPr>
          <w:rStyle w:val="VerbatimChar"/>
        </w:rPr>
        <w:t xml:space="preserve">VehicleSignalKafkaConsumer ──→ SignalIngestServiceImpl ──→ ClickHouse vehicle_signal_records</w:t>
      </w:r>
    </w:p>
    <w:p>
      <w:pPr>
        <w:pStyle w:val="FirstParagraph"/>
      </w:pPr>
      <w:r>
        <w:rPr>
          <w:b/>
          <w:bCs/>
        </w:rPr>
        <w:t xml:space="preserve">MQTT </w:t>
      </w: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application.yml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FunctionTok"/>
        </w:rPr>
        <w:t xml:space="preserve">mqtt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tcp://localhost:1883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vehicle/signal/+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  <w:b/>
          <w:bCs/>
        </w:rPr>
        <w:t xml:space="preserve">日志上传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VehicleLogController</w:t>
      </w:r>
      <w:r>
        <w:rPr>
          <w:rFonts w:hint="eastAsia"/>
        </w:rPr>
        <w:t xml:space="preserve">，路径前缀</w:t>
      </w:r>
      <w:r>
        <w:t xml:space="preserve"> </w:t>
      </w:r>
      <w:r>
        <w:rPr>
          <w:rStyle w:val="VerbatimChar"/>
        </w:rPr>
        <w:t xml:space="preserve">/ecu-log/vehicle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初始化分片上传，返回</w:t>
            </w:r>
            <w:r>
              <w:t xml:space="preserve"> uploadId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/chunk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上传分片（multipart:</w:t>
            </w:r>
            <w:r>
              <w:t xml:space="preserve"> uploadId, chunkNumber, </w:t>
            </w:r>
            <w:r>
              <w:rPr>
                <w:rFonts w:hint="eastAsia"/>
              </w:rPr>
              <w:t xml:space="preserve">file）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/complete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合并分片，写入对象存储</w:t>
            </w:r>
            <w:r>
              <w:t xml:space="preserve"> + ClickHouse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整包直传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实现类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VehicleLogUploadServiceImpl</w:t>
      </w:r>
      <w:r>
        <w:t xml:space="preserve">、</w:t>
      </w:r>
      <w:r>
        <w:rPr>
          <w:rStyle w:val="VerbatimChar"/>
        </w:rPr>
        <w:t xml:space="preserve">EcuLogIngestServiceImpl</w:t>
      </w:r>
    </w:p>
    <w:p>
      <w:pPr>
        <w:pStyle w:val="BodyText"/>
      </w:pPr>
      <w:r>
        <w:rPr>
          <w:rFonts w:hint="eastAsia"/>
          <w:b/>
          <w:bCs/>
        </w:rPr>
        <w:t xml:space="preserve">存储策略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rPr>
          <w:rFonts w:hint="eastAsia"/>
        </w:rPr>
        <w:t xml:space="preserve">模块</w:t>
      </w:r>
      <w:r>
        <w:t xml:space="preserve"> </w:t>
      </w:r>
      <w:r>
        <w:rPr>
          <w:rStyle w:val="VerbatimChar"/>
        </w:rPr>
        <w:t xml:space="preserve">StorageService</w:t>
      </w:r>
      <w:r>
        <w:t xml:space="preserve"> </w:t>
      </w:r>
      <w:r>
        <w:rPr>
          <w:rFonts w:hint="eastAsia"/>
        </w:rPr>
        <w:t xml:space="preserve">抽象，支持：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LOCAL（本地文件系统）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阿里云</w:t>
      </w:r>
      <w:r>
        <w:t xml:space="preserve"> OSS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华为</w:t>
      </w:r>
      <w:r>
        <w:t xml:space="preserve"> OBS</w:t>
      </w:r>
    </w:p>
    <w:p>
      <w:pPr>
        <w:pStyle w:val="Compact"/>
        <w:numPr>
          <w:ilvl w:val="0"/>
          <w:numId w:val="1009"/>
        </w:numPr>
      </w:pPr>
      <w:r>
        <w:t xml:space="preserve">MinIO</w:t>
      </w:r>
    </w:p>
    <w:p>
      <w:r>
        <w:pict>
          <v:rect style="width:0;height:1.5pt" o:hralign="center" o:hrstd="t" o:hr="t"/>
        </w:pict>
      </w:r>
    </w:p>
    <w:bookmarkEnd w:id="28"/>
    <w:bookmarkStart w:id="29" w:name="service-ecu-log日志查询服务"/>
    <w:p>
      <w:pPr>
        <w:pStyle w:val="Heading3"/>
      </w:pPr>
      <w:r>
        <w:t xml:space="preserve">3.5 </w:t>
      </w:r>
      <w:r>
        <w:rPr>
          <w:rFonts w:hint="eastAsia"/>
        </w:rPr>
        <w:t xml:space="preserve">service-ecu-log（日志查询服务）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rPr>
          <w:rFonts w:hint="eastAsia"/>
        </w:rPr>
        <w:t xml:space="preserve">：管理端日志检索与下载，不承担车端上传。</w:t>
      </w:r>
    </w:p>
    <w:p>
      <w:pPr>
        <w:pStyle w:val="BodyText"/>
      </w:pPr>
      <w:r>
        <w:rPr>
          <w:rFonts w:hint="eastAsia"/>
          <w:b/>
          <w:bCs/>
        </w:rPr>
        <w:t xml:space="preserve">核心类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EcuLogController</w:t>
      </w:r>
      <w:r>
        <w:rPr>
          <w:rFonts w:hint="eastAsia"/>
        </w:rPr>
        <w:t xml:space="preserve">：分页查询、文件下载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EcuLogClickHouseServiceImpl</w:t>
      </w:r>
      <w:r>
        <w:rPr>
          <w:rFonts w:hint="eastAsia"/>
        </w:rPr>
        <w:t xml:space="preserve">：ClickHouse</w:t>
      </w:r>
      <w:r>
        <w:t xml:space="preserve"> </w:t>
      </w:r>
      <w:r>
        <w:rPr>
          <w:rFonts w:hint="eastAsia"/>
        </w:rPr>
        <w:t xml:space="preserve">查询实现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EcuLogService</w:t>
      </w:r>
      <w:r>
        <w:rPr>
          <w:rFonts w:hint="eastAsia"/>
        </w:rPr>
        <w:t xml:space="preserve">：业务编排</w:t>
      </w:r>
    </w:p>
    <w:p>
      <w:pPr>
        <w:pStyle w:val="FirstParagraph"/>
      </w:pPr>
      <w:r>
        <w:rPr>
          <w:rFonts w:hint="eastAsia"/>
          <w:b/>
          <w:bCs/>
        </w:rPr>
        <w:t xml:space="preserve">数据流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读</w:t>
      </w:r>
      <w:r>
        <w:t xml:space="preserve"> ClickHouse</w:t>
      </w:r>
      <w:r>
        <w:t xml:space="preserve"> </w:t>
      </w:r>
      <w:r>
        <w:rPr>
          <w:rStyle w:val="VerbatimChar"/>
        </w:rPr>
        <w:t xml:space="preserve">vrd_bigdata.ecu_log_records</w:t>
      </w:r>
      <w:r>
        <w:t xml:space="preserve"> </w:t>
      </w:r>
      <w:r>
        <w:rPr>
          <w:rFonts w:hint="eastAsia"/>
        </w:rPr>
        <w:t xml:space="preserve">分页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storage_key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StorageService</w:t>
      </w:r>
      <w:r>
        <w:t xml:space="preserve"> </w:t>
      </w:r>
      <w:r>
        <w:rPr>
          <w:rFonts w:hint="eastAsia"/>
        </w:rPr>
        <w:t xml:space="preserve">拉取实体文件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/ecu-log/download/{id}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application/octet-stream</w:t>
      </w:r>
    </w:p>
    <w:p>
      <w:r>
        <w:pict>
          <v:rect style="width:0;height:1.5pt" o:hralign="center" o:hrstd="t" o:hr="t"/>
        </w:pict>
      </w:r>
    </w:p>
    <w:bookmarkEnd w:id="29"/>
    <w:bookmarkStart w:id="30" w:name="service-dbcdbc-管理服务"/>
    <w:p>
      <w:pPr>
        <w:pStyle w:val="Heading3"/>
      </w:pPr>
      <w:r>
        <w:t xml:space="preserve">3.6 </w:t>
      </w:r>
      <w:r>
        <w:rPr>
          <w:rFonts w:hint="eastAsia"/>
        </w:rPr>
        <w:t xml:space="preserve">service-dbc（DBC</w:t>
      </w:r>
      <w:r>
        <w:t xml:space="preserve"> </w:t>
      </w:r>
      <w:r>
        <w:rPr>
          <w:rFonts w:hint="eastAsia"/>
        </w:rPr>
        <w:t xml:space="preserve">管理服务）</w:t>
      </w:r>
    </w:p>
    <w:p>
      <w:pPr>
        <w:pStyle w:val="FirstParagraph"/>
      </w:pPr>
      <w:r>
        <w:rPr>
          <w:rFonts w:hint="eastAsia"/>
          <w:b/>
          <w:bCs/>
        </w:rPr>
        <w:t xml:space="preserve">核心流程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POST /dbc/upload</w:t>
      </w:r>
      <w:r>
        <w:rPr>
          <w:rFonts w:hint="eastAsia"/>
        </w:rPr>
        <w:t xml:space="preserve">：接收</w:t>
      </w:r>
      <w:r>
        <w:t xml:space="preserve"> multipart </w:t>
      </w:r>
      <w:r>
        <w:rPr>
          <w:rFonts w:hint="eastAsia"/>
        </w:rPr>
        <w:t xml:space="preserve">文件</w:t>
      </w:r>
      <w:r>
        <w:t xml:space="preserve"> → </w:t>
      </w:r>
      <w:r>
        <w:rPr>
          <w:rFonts w:hint="eastAsia"/>
        </w:rPr>
        <w:t xml:space="preserve">解析</w:t>
      </w:r>
      <w:r>
        <w:t xml:space="preserve"> CAN </w:t>
      </w:r>
      <w:r>
        <w:rPr>
          <w:rFonts w:hint="eastAsia"/>
        </w:rPr>
        <w:t xml:space="preserve">消息/信号</w:t>
      </w:r>
      <w:r>
        <w:t xml:space="preserve"> → </w:t>
      </w:r>
      <w:r>
        <w:rPr>
          <w:rFonts w:hint="eastAsia"/>
        </w:rPr>
        <w:t xml:space="preserve">写入</w:t>
      </w:r>
      <w:r>
        <w:t xml:space="preserve"> MySQL</w:t>
      </w:r>
      <w:r>
        <w:t xml:space="preserve"> </w:t>
      </w:r>
      <w:r>
        <w:rPr>
          <w:rStyle w:val="VerbatimChar"/>
        </w:rPr>
        <w:t xml:space="preserve">dbc_file</w:t>
      </w:r>
      <w:r>
        <w:rPr>
          <w:rFonts w:hint="eastAsia"/>
        </w:rPr>
        <w:t xml:space="preserve">（含</w:t>
      </w:r>
      <w:r>
        <w:t xml:space="preserve"> </w:t>
      </w:r>
      <w:r>
        <w:rPr>
          <w:rFonts w:hint="eastAsia"/>
        </w:rPr>
        <w:t xml:space="preserve">parse_result、message_count、signal_count）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 /dbc/{id}/messages</w:t>
      </w:r>
      <w:r>
        <w:rPr>
          <w:rFonts w:hint="eastAsia"/>
        </w:rPr>
        <w:t xml:space="preserve">：从</w:t>
      </w:r>
      <w:r>
        <w:t xml:space="preserve"> parse_result </w:t>
      </w:r>
      <w:r>
        <w:rPr>
          <w:rFonts w:hint="eastAsia"/>
        </w:rPr>
        <w:t xml:space="preserve">提取消息名列表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 /dbc/{id}/signals</w:t>
      </w:r>
      <w:r>
        <w:rPr>
          <w:rFonts w:hint="eastAsia"/>
        </w:rPr>
        <w:t xml:space="preserve">：提取信号定义（name、startBit、length、factor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POST /dbc/{id}/dispatch/{vehicleId}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/dispatch</w:t>
      </w:r>
      <w:r>
        <w:rPr>
          <w:rFonts w:hint="eastAsia"/>
        </w:rPr>
        <w:t xml:space="preserve">：下发到车端，记录</w:t>
      </w:r>
      <w:r>
        <w:t xml:space="preserve"> </w:t>
      </w:r>
      <w:r>
        <w:rPr>
          <w:rStyle w:val="VerbatimChar"/>
        </w:rPr>
        <w:t xml:space="preserve">dispatch_log</w:t>
      </w:r>
    </w:p>
    <w:p>
      <w:pPr>
        <w:pStyle w:val="FirstParagraph"/>
      </w:pPr>
      <w:r>
        <w:rPr>
          <w:rFonts w:hint="eastAsia"/>
          <w:b/>
          <w:bCs/>
        </w:rPr>
        <w:t xml:space="preserve">数据模型</w:t>
      </w:r>
      <w:r>
        <w:rPr>
          <w:rFonts w:hint="eastAsia"/>
        </w:rPr>
        <w:t xml:space="preserve">（数据库</w:t>
      </w:r>
      <w:r>
        <w:t xml:space="preserve"> </w:t>
      </w:r>
      <w:r>
        <w:rPr>
          <w:rStyle w:val="VerbatimChar"/>
        </w:rPr>
        <w:t xml:space="preserve">vrd_dbc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dbc_file</w:t>
      </w:r>
      <w:r>
        <w:rPr>
          <w:rFonts w:hint="eastAsia"/>
        </w:rPr>
        <w:t xml:space="preserve">：文件元数据与解析结果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dispatch_log</w:t>
      </w:r>
      <w:r>
        <w:rPr>
          <w:rFonts w:hint="eastAsia"/>
        </w:rPr>
        <w:t xml:space="preserve">：下发记录（dbc_file_id、vehicle_id、vin、status、result）</w:t>
      </w:r>
    </w:p>
    <w:p>
      <w:r>
        <w:pict>
          <v:rect style="width:0;height:1.5pt" o:hralign="center" o:hrstd="t" o:hr="t"/>
        </w:pict>
      </w:r>
    </w:p>
    <w:bookmarkEnd w:id="30"/>
    <w:bookmarkStart w:id="31" w:name="service-signal信号查询服务"/>
    <w:p>
      <w:pPr>
        <w:pStyle w:val="Heading3"/>
      </w:pPr>
      <w:r>
        <w:t xml:space="preserve">3.7 </w:t>
      </w:r>
      <w:r>
        <w:rPr>
          <w:rFonts w:hint="eastAsia"/>
        </w:rPr>
        <w:t xml:space="preserve">service-signal（信号查询服务）</w:t>
      </w:r>
    </w:p>
    <w:p>
      <w:pPr>
        <w:pStyle w:val="FirstParagraph"/>
      </w:pPr>
      <w:r>
        <w:rPr>
          <w:rFonts w:hint="eastAsia"/>
          <w:b/>
          <w:bCs/>
        </w:rPr>
        <w:t xml:space="preserve">职责</w:t>
      </w:r>
      <w:r>
        <w:rPr>
          <w:rFonts w:hint="eastAsia"/>
        </w:rPr>
        <w:t xml:space="preserve">：历史信号时序查询，只读</w:t>
      </w:r>
      <w:r>
        <w:t xml:space="preserve"> ClickHouse。</w:t>
      </w:r>
    </w:p>
    <w:p>
      <w:pPr>
        <w:pStyle w:val="BodyText"/>
      </w:pPr>
      <w:r>
        <w:rPr>
          <w:rFonts w:hint="eastAsia"/>
          <w:b/>
          <w:bCs/>
        </w:rPr>
        <w:t xml:space="preserve">核心类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SignalController</w:t>
      </w:r>
      <w:r>
        <w:rPr>
          <w:rFonts w:hint="eastAsia"/>
        </w:rPr>
        <w:t xml:space="preserve">：timeline、page、signal-name、单条查询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SignalService</w:t>
      </w:r>
      <w:r>
        <w:rPr>
          <w:rFonts w:hint="eastAsia"/>
        </w:rPr>
        <w:t xml:space="preserve">：时间范围查询、分页封装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：MySQL</w:t>
      </w:r>
      <w:r>
        <w:t xml:space="preserve"> </w:t>
      </w:r>
      <w:r>
        <w:rPr>
          <w:rStyle w:val="VerbatimChar"/>
        </w:rPr>
        <w:t xml:space="preserve">vrd_signal.vehicle_signal</w:t>
      </w:r>
      <w:r>
        <w:t xml:space="preserve"> </w:t>
      </w:r>
      <w:r>
        <w:rPr>
          <w:rFonts w:hint="eastAsia"/>
        </w:rPr>
        <w:t xml:space="preserve">为遗留表，运行时查询已切换至</w:t>
      </w:r>
      <w:r>
        <w:t xml:space="preserve"> ClickHouse</w:t>
      </w:r>
      <w:r>
        <w:t xml:space="preserve"> </w:t>
      </w:r>
      <w:r>
        <w:rPr>
          <w:rStyle w:val="VerbatimChar"/>
        </w:rPr>
        <w:t xml:space="preserve">vehicle_signal_records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timeline </w:t>
      </w:r>
      <w:r>
        <w:rPr>
          <w:rFonts w:hint="eastAsia"/>
          <w:b/>
          <w:bCs/>
        </w:rPr>
        <w:t xml:space="preserve">聚合逻辑</w:t>
      </w:r>
      <w:r>
        <w:rPr>
          <w:rFonts w:hint="eastAsia"/>
        </w:rPr>
        <w:t xml:space="preserve">：按</w:t>
      </w:r>
      <w:r>
        <w:t xml:space="preserve"> </w:t>
      </w:r>
      <w:r>
        <w:rPr>
          <w:rStyle w:val="VerbatimChar"/>
        </w:rPr>
        <w:t xml:space="preserve">signalName</w:t>
      </w:r>
      <w:r>
        <w:t xml:space="preserve"> </w:t>
      </w:r>
      <w:r>
        <w:rPr>
          <w:rFonts w:hint="eastAsia"/>
        </w:rPr>
        <w:t xml:space="preserve">分组，返回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timeline</w:t>
      </w:r>
      <w:r>
        <w:rPr>
          <w:rFonts w:hint="eastAsia"/>
        </w:rPr>
        <w:t xml:space="preserve">（Map）、</w:t>
      </w:r>
      <w:r>
        <w:rPr>
          <w:rStyle w:val="VerbatimChar"/>
        </w:rPr>
        <w:t xml:space="preserve">signals</w:t>
      </w:r>
      <w:r>
        <w:rPr>
          <w:rFonts w:hint="eastAsia"/>
        </w:rPr>
        <w:t xml:space="preserve">（平铺列表）。</w:t>
      </w:r>
    </w:p>
    <w:p>
      <w:r>
        <w:pict>
          <v:rect style="width:0;height:1.5pt" o:hralign="center" o:hrstd="t" o:hr="t"/>
        </w:pict>
      </w:r>
    </w:p>
    <w:bookmarkEnd w:id="31"/>
    <w:bookmarkStart w:id="32" w:name="common-common-db公共模块"/>
    <w:p>
      <w:pPr>
        <w:pStyle w:val="Heading3"/>
      </w:pPr>
      <w:r>
        <w:t xml:space="preserve">3.8 common / </w:t>
      </w:r>
      <w:r>
        <w:rPr>
          <w:rFonts w:hint="eastAsia"/>
        </w:rPr>
        <w:t xml:space="preserve">common-db（公共模块）</w:t>
      </w:r>
    </w:p>
    <w:p>
      <w:pPr>
        <w:pStyle w:val="FirstParagraph"/>
      </w:pPr>
      <w:r>
        <w:rPr>
          <w:b/>
          <w:bCs/>
        </w:rPr>
        <w:t xml:space="preserve">common </w:t>
      </w:r>
      <w:r>
        <w:rPr>
          <w:rFonts w:hint="eastAsia"/>
          <w:b/>
          <w:bCs/>
        </w:rPr>
        <w:t xml:space="preserve">模块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Result&lt;T&gt;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</w:t>
            </w:r>
            <w:r>
              <w:t xml:space="preserve"> JSON </w:t>
            </w:r>
            <w:r>
              <w:rPr>
                <w:rFonts w:hint="eastAsia"/>
              </w:rPr>
              <w:t xml:space="preserve">响应包装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BusinessException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业务异常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多后端对象存储抽象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Nacos </w:t>
            </w:r>
            <w:r>
              <w:rPr>
                <w:rFonts w:hint="eastAsia"/>
              </w:rPr>
              <w:t xml:space="preserve">自动配置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服务发现与配置热更新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common-db </w:t>
      </w:r>
      <w:r>
        <w:rPr>
          <w:rFonts w:hint="eastAsia"/>
          <w:b/>
          <w:bCs/>
        </w:rPr>
        <w:t xml:space="preserve">模块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t xml:space="preserve">MyBatis-Plus </w:t>
      </w:r>
      <w:r>
        <w:rPr>
          <w:rFonts w:hint="eastAsia"/>
        </w:rPr>
        <w:t xml:space="preserve">分页插件配置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逻辑删除全局字段</w:t>
      </w:r>
      <w:r>
        <w:t xml:space="preserve"> </w:t>
      </w:r>
      <w:r>
        <w:rPr>
          <w:rStyle w:val="VerbatimChar"/>
        </w:rPr>
        <w:t xml:space="preserve">deleted</w:t>
      </w:r>
    </w:p>
    <w:p>
      <w:r>
        <w:pict>
          <v:rect style="width:0;height:1.5pt" o:hralign="center" o:hrstd="t" o:hr="t"/>
        </w:pict>
      </w:r>
    </w:p>
    <w:bookmarkEnd w:id="32"/>
    <w:bookmarkStart w:id="33" w:name="frontend前端"/>
    <w:p>
      <w:pPr>
        <w:pStyle w:val="Heading3"/>
      </w:pPr>
      <w:r>
        <w:t xml:space="preserve">3.9 </w:t>
      </w:r>
      <w:r>
        <w:rPr>
          <w:rFonts w:hint="eastAsia"/>
        </w:rPr>
        <w:t xml:space="preserve">frontend（前端）</w:t>
      </w:r>
    </w:p>
    <w:p>
      <w:pPr>
        <w:pStyle w:val="FirstParagraph"/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：Vue</w:t>
      </w:r>
      <w:r>
        <w:t xml:space="preserve"> 3.4 + Vite 5 + Element Plus 2.4 + Pinia + Axios + ECharts 5</w:t>
      </w:r>
    </w:p>
    <w:p>
      <w:pPr>
        <w:pStyle w:val="BodyText"/>
      </w:pPr>
      <w:r>
        <w:rPr>
          <w:rFonts w:hint="eastAsia"/>
          <w:b/>
          <w:bCs/>
        </w:rPr>
        <w:t xml:space="preserve">目录结构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├── api/          #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封装（auth.js,</w:t>
      </w:r>
      <w:r>
        <w:rPr>
          <w:rStyle w:val="VerbatimChar"/>
        </w:rPr>
        <w:t xml:space="preserve"> vehicle.js, ecuLog.js, dbc.js, signal.js, </w:t>
      </w:r>
      <w:r>
        <w:rPr>
          <w:rStyle w:val="VerbatimChar"/>
          <w:rFonts w:hint="eastAsia"/>
        </w:rPr>
        <w:t xml:space="preserve">system.js）</w:t>
      </w:r>
      <w:r>
        <w:br/>
      </w:r>
      <w:r>
        <w:rPr>
          <w:rStyle w:val="VerbatimChar"/>
        </w:rPr>
        <w:t xml:space="preserve">├── views/        # </w:t>
      </w:r>
      <w:r>
        <w:rPr>
          <w:rStyle w:val="VerbatimChar"/>
          <w:rFonts w:hint="eastAsia"/>
        </w:rPr>
        <w:t xml:space="preserve">页面组件</w:t>
      </w:r>
      <w:r>
        <w:br/>
      </w:r>
      <w:r>
        <w:rPr>
          <w:rStyle w:val="VerbatimChar"/>
        </w:rPr>
        <w:t xml:space="preserve">├── router/       # </w:t>
      </w:r>
      <w:r>
        <w:rPr>
          <w:rStyle w:val="VerbatimChar"/>
          <w:rFonts w:hint="eastAsia"/>
        </w:rPr>
        <w:t xml:space="preserve">路由与守卫</w:t>
      </w:r>
      <w:r>
        <w:br/>
      </w:r>
      <w:r>
        <w:rPr>
          <w:rStyle w:val="VerbatimChar"/>
        </w:rPr>
        <w:t xml:space="preserve">└── utils/        # </w:t>
      </w:r>
      <w:r>
        <w:rPr>
          <w:rStyle w:val="VerbatimChar"/>
          <w:rFonts w:hint="eastAsia"/>
        </w:rPr>
        <w:t xml:space="preserve">request.js（Axios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拦截器，自动附加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JWT）</w:t>
      </w:r>
    </w:p>
    <w:p>
      <w:pPr>
        <w:pStyle w:val="FirstParagraph"/>
      </w:pPr>
      <w:r>
        <w:rPr>
          <w:rFonts w:hint="eastAsia"/>
          <w:b/>
          <w:bCs/>
        </w:rPr>
        <w:t xml:space="preserve">路由与页面对应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Login.vue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Dashboard.vue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</w:p>
        </w:tc>
      </w:tr>
      <w:tr>
        <w:tc>
          <w:tcPr/>
          <w:p>
            <w:pPr>
              <w:pStyle w:val="Compact"/>
            </w:pPr>
            <w:r>
              <w:t xml:space="preserve">/vehicle/model</w:t>
            </w:r>
          </w:p>
        </w:tc>
        <w:tc>
          <w:tcPr/>
          <w:p>
            <w:pPr>
              <w:pStyle w:val="Compact"/>
            </w:pPr>
            <w:r>
              <w:t xml:space="preserve">VehicleModel.vue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/vehicle/list</w:t>
            </w:r>
          </w:p>
        </w:tc>
        <w:tc>
          <w:tcPr/>
          <w:p>
            <w:pPr>
              <w:pStyle w:val="Compact"/>
            </w:pPr>
            <w:r>
              <w:t xml:space="preserve">VehicleList.vue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/vehicle/detail/:id</w:t>
            </w:r>
          </w:p>
        </w:tc>
        <w:tc>
          <w:tcPr/>
          <w:p>
            <w:pPr>
              <w:pStyle w:val="Compact"/>
            </w:pPr>
            <w:r>
              <w:t xml:space="preserve">VehicleDetail.vue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/vehicle/sync-record</w:t>
            </w:r>
          </w:p>
        </w:tc>
        <w:tc>
          <w:tcPr/>
          <w:p>
            <w:pPr>
              <w:pStyle w:val="Compact"/>
            </w:pPr>
            <w:r>
              <w:t xml:space="preserve">VehicleSyncLog.vue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/ecu-log</w:t>
            </w:r>
          </w:p>
        </w:tc>
        <w:tc>
          <w:tcPr/>
          <w:p>
            <w:pPr>
              <w:pStyle w:val="Compact"/>
            </w:pPr>
            <w:r>
              <w:t xml:space="preserve">EcuLog.vue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/dbc</w:t>
            </w:r>
          </w:p>
        </w:tc>
        <w:tc>
          <w:tcPr/>
          <w:p>
            <w:pPr>
              <w:pStyle w:val="Compact"/>
            </w:pPr>
            <w:r>
              <w:t xml:space="preserve">Dbc.vue</w:t>
            </w:r>
          </w:p>
        </w:tc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/signal/fault</w:t>
            </w:r>
          </w:p>
        </w:tc>
        <w:tc>
          <w:tcPr/>
          <w:p>
            <w:pPr>
              <w:pStyle w:val="Compact"/>
            </w:pPr>
            <w:r>
              <w:t xml:space="preserve">FaultMonitor.vue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/signal/playback</w:t>
            </w:r>
          </w:p>
        </w:tc>
        <w:tc>
          <w:tcPr/>
          <w:p>
            <w:pPr>
              <w:pStyle w:val="Compact"/>
            </w:pPr>
            <w:r>
              <w:t xml:space="preserve">SignalPlayback.vue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信号回放</w:t>
            </w:r>
          </w:p>
        </w:tc>
      </w:tr>
      <w:tr>
        <w:tc>
          <w:tcPr/>
          <w:p>
            <w:pPr>
              <w:pStyle w:val="Compact"/>
            </w:pPr>
            <w:r>
              <w:t xml:space="preserve">/settings/user</w:t>
            </w:r>
          </w:p>
        </w:tc>
        <w:tc>
          <w:tcPr/>
          <w:p>
            <w:pPr>
              <w:pStyle w:val="Compact"/>
            </w:pPr>
            <w:r>
              <w:t xml:space="preserve">UserManage.vue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/settings/role</w:t>
            </w:r>
          </w:p>
        </w:tc>
        <w:tc>
          <w:tcPr/>
          <w:p>
            <w:pPr>
              <w:pStyle w:val="Compact"/>
            </w:pPr>
            <w:r>
              <w:t xml:space="preserve">RoleManage.vue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权限管理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路由守卫</w:t>
      </w:r>
      <w:r>
        <w:rPr>
          <w:rFonts w:hint="eastAsia"/>
        </w:rPr>
        <w:t xml:space="preserve">：仅检查</w:t>
      </w:r>
      <w:r>
        <w:t xml:space="preserve"> localStorage </w:t>
      </w:r>
      <w:r>
        <w:rPr>
          <w:rFonts w:hint="eastAsia"/>
        </w:rPr>
        <w:t xml:space="preserve">中</w:t>
      </w:r>
      <w:r>
        <w:t xml:space="preserve"> token </w:t>
      </w:r>
      <w:r>
        <w:rPr>
          <w:rFonts w:hint="eastAsia"/>
        </w:rPr>
        <w:t xml:space="preserve">是否存在，不校验角色权限。</w:t>
      </w:r>
    </w:p>
    <w:p>
      <w:pPr>
        <w:pStyle w:val="BodyText"/>
      </w:pPr>
      <w:r>
        <w:rPr>
          <w:rFonts w:hint="eastAsia"/>
          <w:b/>
          <w:bCs/>
        </w:rPr>
        <w:t xml:space="preserve">开发代理</w:t>
      </w:r>
      <w:r>
        <w:rPr>
          <w:rFonts w:hint="eastAsia"/>
        </w:rPr>
        <w:t xml:space="preserve">：Vite</w:t>
      </w:r>
      <w:r>
        <w:t xml:space="preserve">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rPr>
          <w:rFonts w:hint="eastAsia"/>
        </w:rPr>
        <w:t xml:space="preserve">代理至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数据库详细设计"/>
    <w:p>
      <w:pPr>
        <w:pStyle w:val="Heading2"/>
      </w:pPr>
      <w:r>
        <w:t xml:space="preserve">4. </w:t>
      </w:r>
      <w:r>
        <w:rPr>
          <w:rFonts w:hint="eastAsia"/>
        </w:rPr>
        <w:t xml:space="preserve">数据库详细设计</w:t>
      </w:r>
    </w:p>
    <w:bookmarkStart w:id="35" w:name="mysql-分库策略"/>
    <w:p>
      <w:pPr>
        <w:pStyle w:val="Heading3"/>
      </w:pPr>
      <w:r>
        <w:t xml:space="preserve">4.1 MySQL </w:t>
      </w:r>
      <w:r>
        <w:rPr>
          <w:rFonts w:hint="eastAsia"/>
        </w:rPr>
        <w:t xml:space="preserve">分库策略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vrd_auth</w:t>
            </w:r>
          </w:p>
        </w:tc>
        <w:tc>
          <w:tcPr/>
          <w:p>
            <w:pPr>
              <w:pStyle w:val="Compact"/>
            </w:pPr>
            <w:r>
              <w:t xml:space="preserve">service-auth</w:t>
            </w:r>
          </w:p>
        </w:tc>
        <w:tc>
          <w:tcPr/>
          <w:p>
            <w:pPr>
              <w:pStyle w:val="Compact"/>
            </w:pPr>
            <w:r>
              <w:t xml:space="preserve">sys_user, sys_role, sys_user_role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vrd_vehicle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t xml:space="preserve">vehicle_model, vehicle, vehicle_ecu, vehicle_alert, vehicle_fault, sync_log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vrd_ecu_log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（遗留）</w:t>
            </w:r>
          </w:p>
        </w:tc>
        <w:tc>
          <w:tcPr/>
          <w:p>
            <w:pPr>
              <w:pStyle w:val="Compact"/>
            </w:pPr>
            <w:r>
              <w:t xml:space="preserve">ecu_log_file, upload_chunk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vrd_dbc</w:t>
            </w:r>
          </w:p>
        </w:tc>
        <w:tc>
          <w:tcPr/>
          <w:p>
            <w:pPr>
              <w:pStyle w:val="Compact"/>
            </w:pPr>
            <w:r>
              <w:t xml:space="preserve">service-dbc</w:t>
            </w:r>
          </w:p>
        </w:tc>
        <w:tc>
          <w:tcPr/>
          <w:p>
            <w:pPr>
              <w:pStyle w:val="Compact"/>
            </w:pPr>
            <w:r>
              <w:t xml:space="preserve">dbc_file, dispatch_log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vrd_signal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（遗留）</w:t>
            </w:r>
          </w:p>
        </w:tc>
        <w:tc>
          <w:tcPr/>
          <w:p>
            <w:pPr>
              <w:pStyle w:val="Compact"/>
            </w:pPr>
            <w:r>
              <w:t xml:space="preserve">vehicle_signal, signal_batch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通用约定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主键：</w:t>
      </w:r>
      <w:r>
        <w:rPr>
          <w:rStyle w:val="VerbatimChar"/>
        </w:rPr>
        <w:t xml:space="preserve">BIGINT AUTO_INCREMENT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逻辑删除：</w:t>
      </w:r>
      <w:r>
        <w:rPr>
          <w:rStyle w:val="VerbatimChar"/>
        </w:rPr>
        <w:t xml:space="preserve">deleted INT DEFAULT 0</w:t>
      </w:r>
      <w:r>
        <w:rPr>
          <w:rFonts w:hint="eastAsia"/>
        </w:rPr>
        <w:t xml:space="preserve">（0=正常，1=已删）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时间戳：</w:t>
      </w:r>
      <w:r>
        <w:rPr>
          <w:rStyle w:val="VerbatimChar"/>
        </w:rPr>
        <w:t xml:space="preserve">create_time</w:t>
      </w:r>
      <w:r>
        <w:t xml:space="preserve">、</w:t>
      </w:r>
      <w:r>
        <w:rPr>
          <w:rStyle w:val="VerbatimChar"/>
        </w:rPr>
        <w:t xml:space="preserve">update_time</w:t>
      </w:r>
      <w:r>
        <w:rPr>
          <w:rFonts w:hint="eastAsia"/>
        </w:rPr>
        <w:t xml:space="preserve">（DATETIME）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字符集：utf8mb4</w:t>
      </w:r>
    </w:p>
    <w:bookmarkEnd w:id="35"/>
    <w:bookmarkStart w:id="36" w:name="clickhouse-表设计vrd_bigdata"/>
    <w:p>
      <w:pPr>
        <w:pStyle w:val="Heading3"/>
      </w:pPr>
      <w:r>
        <w:t xml:space="preserve">4.2 ClickHouse </w:t>
      </w:r>
      <w:r>
        <w:rPr>
          <w:rFonts w:hint="eastAsia"/>
        </w:rPr>
        <w:t xml:space="preserve">表设计（</w:t>
      </w:r>
      <w:r>
        <w:rPr>
          <w:rStyle w:val="VerbatimChar"/>
        </w:rPr>
        <w:t xml:space="preserve">vrd_bigdata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ecu_log_records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MergeTree()</w:t>
      </w:r>
      <w:r>
        <w:br/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toYYYYMM(upload_start_time)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(ecu_type, vin, upload_start_time)</w:t>
      </w:r>
    </w:p>
    <w:p>
      <w:pPr>
        <w:pStyle w:val="FirstParagraph"/>
      </w:pPr>
      <w:r>
        <w:rPr>
          <w:rFonts w:hint="eastAsia"/>
        </w:rPr>
        <w:t xml:space="preserve">主要字段：id,</w:t>
      </w:r>
      <w:r>
        <w:t xml:space="preserve"> vin, ecu_type, log_start_time, log_end_time, upload_start_time, upload_end_time, storage_address, storage_key, storage_type, file_name, file_size, file_md5, create_time</w:t>
      </w:r>
    </w:p>
    <w:p>
      <w:pPr>
        <w:pStyle w:val="BodyText"/>
      </w:pPr>
      <w:r>
        <w:rPr>
          <w:b/>
          <w:bCs/>
        </w:rPr>
        <w:t xml:space="preserve">vehicle_signal_records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MergeTree()</w:t>
      </w:r>
      <w:r>
        <w:br/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toYYYYMM(signal_time)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(vin, signal_name, signal_time)</w:t>
      </w:r>
    </w:p>
    <w:p>
      <w:pPr>
        <w:pStyle w:val="FirstParagraph"/>
      </w:pPr>
      <w:r>
        <w:rPr>
          <w:rFonts w:hint="eastAsia"/>
        </w:rPr>
        <w:t xml:space="preserve">主要字段：id,</w:t>
      </w:r>
      <w:r>
        <w:t xml:space="preserve"> vin, vehicle_id, signal_name, signal_value, numeric_value, unit, timestamp, signal_time, message_name, message_id, create_time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统一响应格式"/>
    <w:p>
      <w:pPr>
        <w:pStyle w:val="Heading2"/>
      </w:pPr>
      <w:r>
        <w:t xml:space="preserve">5. </w:t>
      </w:r>
      <w:r>
        <w:rPr>
          <w:rFonts w:hint="eastAsia"/>
        </w:rPr>
        <w:t xml:space="preserve">统一响应格式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JSON API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com.vrd.common.result.Result&lt;T&gt;</w:t>
      </w:r>
      <w:r>
        <w:t xml:space="preserve"> </w:t>
      </w:r>
      <w:r>
        <w:rPr>
          <w:rFonts w:hint="eastAsia"/>
        </w:rPr>
        <w:t xml:space="preserve">包装：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业务异常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文件下载接口（DBC、ECU</w:t>
      </w:r>
      <w:r>
        <w:t xml:space="preserve"> </w:t>
      </w:r>
      <w:r>
        <w:rPr>
          <w:rFonts w:hint="eastAsia"/>
        </w:rPr>
        <w:t xml:space="preserve">日志）直接返回二进制流，不使用</w:t>
      </w:r>
      <w:r>
        <w:t xml:space="preserve"> Result </w:t>
      </w:r>
      <w:r>
        <w:rPr>
          <w:rFonts w:hint="eastAsia"/>
        </w:rPr>
        <w:t xml:space="preserve">包装。</w:t>
      </w:r>
    </w:p>
    <w:p>
      <w:r>
        <w:pict>
          <v:rect style="width:0;height:1.5pt" o:hralign="center" o:hrstd="t" o:hr="t"/>
        </w:pict>
      </w:r>
    </w:p>
    <w:bookmarkEnd w:id="38"/>
    <w:bookmarkStart w:id="39" w:name="安全设计"/>
    <w:p>
      <w:pPr>
        <w:pStyle w:val="Heading2"/>
      </w:pPr>
      <w:r>
        <w:t xml:space="preserve">6. </w:t>
      </w:r>
      <w:r>
        <w:rPr>
          <w:rFonts w:hint="eastAsia"/>
        </w:rPr>
        <w:t xml:space="preserve">安全设计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开发环境</w:t>
            </w:r>
            <w:r>
              <w:t xml:space="preserve"> 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生产强制</w:t>
            </w:r>
            <w:r>
              <w:t xml:space="preserve"> HTTPS/TLS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t xml:space="preserve">JWT + BCrypt </w:t>
            </w:r>
            <w:r>
              <w:rPr>
                <w:rFonts w:hint="eastAsia"/>
              </w:rPr>
              <w:t xml:space="preserve">密码哈希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网关调用</w:t>
            </w:r>
            <w:r>
              <w:t xml:space="preserve"> </w:t>
            </w:r>
            <w:r>
              <w:rPr>
                <w:rStyle w:val="VerbatimChar"/>
              </w:rPr>
              <w:t xml:space="preserve">/auth/validate</w:t>
            </w:r>
            <w:r>
              <w:t xml:space="preserve"> </w:t>
            </w:r>
            <w:r>
              <w:rPr>
                <w:rFonts w:hint="eastAsia"/>
              </w:rPr>
              <w:t xml:space="preserve">验签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授权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数据模型存在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接口级</w:t>
            </w:r>
            <w:r>
              <w:t xml:space="preserve"> </w:t>
            </w:r>
            <w:r>
              <w:rPr>
                <w:rStyle w:val="VerbatimChar"/>
              </w:rPr>
              <w:t xml:space="preserve">@PreAuthorize</w:t>
            </w:r>
            <w:r>
              <w:t xml:space="preserve"> </w:t>
            </w:r>
            <w:r>
              <w:rPr>
                <w:rFonts w:hint="eastAsia"/>
              </w:rPr>
              <w:t xml:space="preserve">或网关权限路由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车端接入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Bearer </w:t>
            </w:r>
            <w:r>
              <w:rPr>
                <w:rFonts w:hint="eastAsia"/>
              </w:rPr>
              <w:t xml:space="preserve">Token（非白名单）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API Key / </w:t>
            </w:r>
            <w:r>
              <w:rPr>
                <w:rFonts w:hint="eastAsia"/>
              </w:rPr>
              <w:t xml:space="preserve">设备证书白名单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敏感配置</w:t>
            </w:r>
          </w:p>
        </w:tc>
        <w:tc>
          <w:tcPr/>
          <w:p>
            <w:pPr>
              <w:pStyle w:val="Compact"/>
            </w:pPr>
            <w:r>
              <w:t xml:space="preserve">jwt.secret </w:t>
            </w:r>
            <w:r>
              <w:rPr>
                <w:rFonts w:hint="eastAsia"/>
              </w:rPr>
              <w:t xml:space="preserve">在</w:t>
            </w:r>
            <w:r>
              <w:t xml:space="preserve"> application.yml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迁移至</w:t>
            </w:r>
            <w:r>
              <w:t xml:space="preserve"> Nacos </w:t>
            </w:r>
            <w:r>
              <w:rPr>
                <w:rFonts w:hint="eastAsia"/>
              </w:rPr>
              <w:t xml:space="preserve">加密配置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关键时序设计"/>
    <w:p>
      <w:pPr>
        <w:pStyle w:val="Heading2"/>
      </w:pPr>
      <w:r>
        <w:t xml:space="preserve">7. </w:t>
      </w:r>
      <w:r>
        <w:rPr>
          <w:rFonts w:hint="eastAsia"/>
        </w:rPr>
        <w:t xml:space="preserve">关键时序设计</w:t>
      </w:r>
    </w:p>
    <w:bookmarkStart w:id="40" w:name="ecu-日志分片上传"/>
    <w:p>
      <w:pPr>
        <w:pStyle w:val="Heading3"/>
      </w:pPr>
      <w:r>
        <w:t xml:space="preserve">7.1 ECU </w:t>
      </w:r>
      <w:r>
        <w:rPr>
          <w:rFonts w:hint="eastAsia"/>
        </w:rPr>
        <w:t xml:space="preserve">日志分片上传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V as </w:t>
      </w:r>
      <w:r>
        <w:rPr>
          <w:rStyle w:val="VerbatimChar"/>
          <w:rFonts w:hint="eastAsia"/>
        </w:rPr>
        <w:t xml:space="preserve">车端</w:t>
      </w:r>
      <w:r>
        <w:br/>
      </w:r>
      <w:r>
        <w:rPr>
          <w:rStyle w:val="VerbatimChar"/>
        </w:rPr>
        <w:t xml:space="preserve">    participant A as service-access</w:t>
      </w:r>
      <w:r>
        <w:br/>
      </w:r>
      <w:r>
        <w:rPr>
          <w:rStyle w:val="VerbatimChar"/>
        </w:rPr>
        <w:t xml:space="preserve">    participant S as </w:t>
      </w:r>
      <w:r>
        <w:rPr>
          <w:rStyle w:val="VerbatimChar"/>
          <w:rFonts w:hint="eastAsia"/>
        </w:rPr>
        <w:t xml:space="preserve">对象存储</w:t>
      </w:r>
      <w:r>
        <w:br/>
      </w:r>
      <w:r>
        <w:rPr>
          <w:rStyle w:val="VerbatimChar"/>
        </w:rPr>
        <w:t xml:space="preserve">    participant C as ClickHouse</w:t>
      </w:r>
      <w:r>
        <w:br/>
      </w:r>
      <w:r>
        <w:br/>
      </w:r>
      <w:r>
        <w:rPr>
          <w:rStyle w:val="VerbatimChar"/>
        </w:rPr>
        <w:t xml:space="preserve">    V-&gt;&gt;A: POST /ecu-log/vehicle/init</w:t>
      </w:r>
      <w:r>
        <w:br/>
      </w:r>
      <w:r>
        <w:rPr>
          <w:rStyle w:val="VerbatimChar"/>
        </w:rPr>
        <w:t xml:space="preserve">    A--&gt;&gt;V: uploadId</w:t>
      </w:r>
      <w:r>
        <w:br/>
      </w:r>
      <w:r>
        <w:rPr>
          <w:rStyle w:val="VerbatimChar"/>
        </w:rPr>
        <w:t xml:space="preserve">    loop </w:t>
      </w:r>
      <w:r>
        <w:rPr>
          <w:rStyle w:val="VerbatimChar"/>
          <w:rFonts w:hint="eastAsia"/>
        </w:rPr>
        <w:t xml:space="preserve">每个分片</w:t>
      </w:r>
      <w:r>
        <w:br/>
      </w:r>
      <w:r>
        <w:rPr>
          <w:rStyle w:val="VerbatimChar"/>
        </w:rPr>
        <w:t xml:space="preserve">        V-&gt;&gt;A: POST /ecu-log/vehicle/chunk</w:t>
      </w:r>
      <w:r>
        <w:br/>
      </w:r>
      <w:r>
        <w:rPr>
          <w:rStyle w:val="VerbatimChar"/>
        </w:rPr>
        <w:t xml:space="preserve">        A-&gt;&gt;S: </w:t>
      </w:r>
      <w:r>
        <w:rPr>
          <w:rStyle w:val="VerbatimChar"/>
          <w:rFonts w:hint="eastAsia"/>
        </w:rPr>
        <w:t xml:space="preserve">暂存分片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V-&gt;&gt;A: POST /ecu-log/vehicle/complete</w:t>
      </w:r>
      <w:r>
        <w:br/>
      </w:r>
      <w:r>
        <w:rPr>
          <w:rStyle w:val="VerbatimChar"/>
        </w:rPr>
        <w:t xml:space="preserve">    A-&gt;&gt;S: </w:t>
      </w:r>
      <w:r>
        <w:rPr>
          <w:rStyle w:val="VerbatimChar"/>
          <w:rFonts w:hint="eastAsia"/>
        </w:rPr>
        <w:t xml:space="preserve">合并文件</w:t>
      </w:r>
      <w:r>
        <w:br/>
      </w:r>
      <w:r>
        <w:rPr>
          <w:rStyle w:val="VerbatimChar"/>
        </w:rPr>
        <w:t xml:space="preserve">    A-&gt;&gt;C: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ecu_log_records</w:t>
      </w:r>
      <w:r>
        <w:br/>
      </w:r>
      <w:r>
        <w:rPr>
          <w:rStyle w:val="VerbatimChar"/>
        </w:rPr>
        <w:t xml:space="preserve">    A--&gt;&gt;V: EcuLogRecord</w:t>
      </w:r>
    </w:p>
    <w:bookmarkEnd w:id="40"/>
    <w:bookmarkStart w:id="41" w:name="信号实时接入"/>
    <w:p>
      <w:pPr>
        <w:pStyle w:val="Heading3"/>
      </w:pPr>
      <w:r>
        <w:t xml:space="preserve">7.2 </w:t>
      </w:r>
      <w:r>
        <w:rPr>
          <w:rFonts w:hint="eastAsia"/>
        </w:rPr>
        <w:t xml:space="preserve">信号实时接入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V as </w:t>
      </w:r>
      <w:r>
        <w:rPr>
          <w:rStyle w:val="VerbatimChar"/>
          <w:rFonts w:hint="eastAsia"/>
        </w:rPr>
        <w:t xml:space="preserve">车端</w:t>
      </w:r>
      <w:r>
        <w:br/>
      </w:r>
      <w:r>
        <w:rPr>
          <w:rStyle w:val="VerbatimChar"/>
        </w:rPr>
        <w:t xml:space="preserve">    participant M as MQTT Broker</w:t>
      </w:r>
      <w:r>
        <w:br/>
      </w:r>
      <w:r>
        <w:rPr>
          <w:rStyle w:val="VerbatimChar"/>
        </w:rPr>
        <w:t xml:space="preserve">    participant A as service-access</w:t>
      </w:r>
      <w:r>
        <w:br/>
      </w:r>
      <w:r>
        <w:rPr>
          <w:rStyle w:val="VerbatimChar"/>
        </w:rPr>
        <w:t xml:space="preserve">    participant K as Kafka</w:t>
      </w:r>
      <w:r>
        <w:br/>
      </w:r>
      <w:r>
        <w:rPr>
          <w:rStyle w:val="VerbatimChar"/>
        </w:rPr>
        <w:t xml:space="preserve">    participant C as ClickHouse</w:t>
      </w:r>
      <w:r>
        <w:br/>
      </w:r>
      <w:r>
        <w:br/>
      </w:r>
      <w:r>
        <w:rPr>
          <w:rStyle w:val="VerbatimChar"/>
        </w:rPr>
        <w:t xml:space="preserve">    V-&gt;&gt;M: PUBLISH vehicle/signal/{vin}</w:t>
      </w:r>
      <w:r>
        <w:br/>
      </w:r>
      <w:r>
        <w:rPr>
          <w:rStyle w:val="VerbatimChar"/>
        </w:rPr>
        <w:t xml:space="preserve">    M-&gt;&gt;A: MqttSignalReceiver</w:t>
      </w:r>
      <w:r>
        <w:br/>
      </w:r>
      <w:r>
        <w:rPr>
          <w:rStyle w:val="VerbatimChar"/>
        </w:rPr>
        <w:t xml:space="preserve">    A-&gt;&gt;K: topic vehicle-signals</w:t>
      </w:r>
      <w:r>
        <w:br/>
      </w:r>
      <w:r>
        <w:rPr>
          <w:rStyle w:val="VerbatimChar"/>
        </w:rPr>
        <w:t xml:space="preserve">    K-&gt;&gt;A: VehicleSignalKafkaConsumer</w:t>
      </w:r>
      <w:r>
        <w:br/>
      </w:r>
      <w:r>
        <w:rPr>
          <w:rStyle w:val="VerbatimChar"/>
        </w:rPr>
        <w:t xml:space="preserve">    A-&gt;&gt;C: INSERT vehicle_signal_records</w:t>
      </w:r>
    </w:p>
    <w:bookmarkEnd w:id="41"/>
    <w:bookmarkStart w:id="42" w:name="管理端登录"/>
    <w:p>
      <w:pPr>
        <w:pStyle w:val="Heading3"/>
      </w:pPr>
      <w:r>
        <w:t xml:space="preserve">7.3 </w:t>
      </w:r>
      <w:r>
        <w:rPr>
          <w:rFonts w:hint="eastAsia"/>
        </w:rPr>
        <w:t xml:space="preserve">管理端登录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B as </w:t>
      </w:r>
      <w:r>
        <w:rPr>
          <w:rStyle w:val="VerbatimChar"/>
          <w:rFonts w:hint="eastAsia"/>
        </w:rPr>
        <w:t xml:space="preserve">浏览器</w:t>
      </w:r>
      <w:r>
        <w:br/>
      </w:r>
      <w:r>
        <w:rPr>
          <w:rStyle w:val="VerbatimChar"/>
        </w:rPr>
        <w:t xml:space="preserve">    participant G as service-gateway</w:t>
      </w:r>
      <w:r>
        <w:br/>
      </w:r>
      <w:r>
        <w:rPr>
          <w:rStyle w:val="VerbatimChar"/>
        </w:rPr>
        <w:t xml:space="preserve">    participant A as service-auth</w:t>
      </w:r>
      <w:r>
        <w:br/>
      </w:r>
      <w:r>
        <w:br/>
      </w:r>
      <w:r>
        <w:rPr>
          <w:rStyle w:val="VerbatimChar"/>
        </w:rPr>
        <w:t xml:space="preserve">    B-&gt;&gt;G: POST /api/auth/login</w:t>
      </w:r>
      <w:r>
        <w:br/>
      </w:r>
      <w:r>
        <w:rPr>
          <w:rStyle w:val="VerbatimChar"/>
        </w:rPr>
        <w:t xml:space="preserve">    G-&gt;&gt;A: POST </w:t>
      </w:r>
      <w:r>
        <w:rPr>
          <w:rStyle w:val="VerbatimChar"/>
          <w:rFonts w:hint="eastAsia"/>
        </w:rPr>
        <w:t xml:space="preserve">/auth/login（白名单放行）</w:t>
      </w:r>
      <w:r>
        <w:br/>
      </w:r>
      <w:r>
        <w:rPr>
          <w:rStyle w:val="VerbatimChar"/>
        </w:rPr>
        <w:t xml:space="preserve">    A-&gt;&gt;A: BCrypt </w:t>
      </w:r>
      <w:r>
        <w:rPr>
          <w:rStyle w:val="VerbatimChar"/>
          <w:rFonts w:hint="eastAsia"/>
        </w:rPr>
        <w:t xml:space="preserve">校验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签发</w:t>
      </w:r>
      <w:r>
        <w:rPr>
          <w:rStyle w:val="VerbatimChar"/>
        </w:rPr>
        <w:t xml:space="preserve"> JWT</w:t>
      </w:r>
      <w:r>
        <w:br/>
      </w:r>
      <w:r>
        <w:rPr>
          <w:rStyle w:val="VerbatimChar"/>
        </w:rPr>
        <w:t xml:space="preserve">    A--&gt;&gt;G: Result&lt;LoginResponse&gt;</w:t>
      </w:r>
      <w:r>
        <w:br/>
      </w:r>
      <w:r>
        <w:rPr>
          <w:rStyle w:val="VerbatimChar"/>
        </w:rPr>
        <w:t xml:space="preserve">    G--&gt;&gt;B: token + userId</w:t>
      </w:r>
      <w:r>
        <w:br/>
      </w:r>
      <w:r>
        <w:rPr>
          <w:rStyle w:val="VerbatimChar"/>
        </w:rPr>
        <w:t xml:space="preserve">    B-&gt;&gt;B: localStorage </w:t>
      </w:r>
      <w:r>
        <w:rPr>
          <w:rStyle w:val="VerbatimChar"/>
          <w:rFonts w:hint="eastAsia"/>
        </w:rPr>
        <w:t xml:space="preserve">存储</w:t>
      </w:r>
      <w:r>
        <w:rPr>
          <w:rStyle w:val="VerbatimChar"/>
        </w:rPr>
        <w:t xml:space="preserve"> token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配置与部署"/>
    <w:p>
      <w:pPr>
        <w:pStyle w:val="Heading2"/>
      </w:pPr>
      <w:r>
        <w:t xml:space="preserve">8. </w:t>
      </w:r>
      <w:r>
        <w:rPr>
          <w:rFonts w:hint="eastAsia"/>
        </w:rPr>
        <w:t xml:space="preserve">配置与部署</w:t>
      </w:r>
    </w:p>
    <w:bookmarkStart w:id="44" w:name="服务端口一览"/>
    <w:p>
      <w:pPr>
        <w:pStyle w:val="Heading3"/>
      </w:pPr>
      <w:r>
        <w:t xml:space="preserve">8.1 </w:t>
      </w:r>
      <w:r>
        <w:rPr>
          <w:rFonts w:hint="eastAsia"/>
        </w:rPr>
        <w:t xml:space="preserve">服务端口一览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service-gateway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service-auth</w:t>
            </w:r>
          </w:p>
        </w:tc>
        <w:tc>
          <w:tcPr/>
          <w:p>
            <w:pPr>
              <w:pStyle w:val="Compact"/>
            </w:pPr>
            <w:r>
              <w:t xml:space="preserve">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t xml:space="preserve">8082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service-ecu-log</w:t>
            </w:r>
          </w:p>
        </w:tc>
        <w:tc>
          <w:tcPr/>
          <w:p>
            <w:pPr>
              <w:pStyle w:val="Compact"/>
            </w:pPr>
            <w:r>
              <w:t xml:space="preserve">8083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service-dbc</w:t>
            </w:r>
          </w:p>
        </w:tc>
        <w:tc>
          <w:tcPr/>
          <w:p>
            <w:pPr>
              <w:pStyle w:val="Compact"/>
            </w:pPr>
            <w:r>
              <w:t xml:space="preserve">8084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service-signal</w:t>
            </w:r>
          </w:p>
        </w:tc>
        <w:tc>
          <w:tcPr/>
          <w:p>
            <w:pPr>
              <w:pStyle w:val="Compact"/>
            </w:pPr>
            <w:r>
              <w:t xml:space="preserve">8085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t xml:space="preserve">8086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Nacos</w:t>
            </w:r>
          </w:p>
        </w:tc>
        <w:tc>
          <w:tcPr/>
          <w:p>
            <w:pPr>
              <w:pStyle w:val="Compact"/>
            </w:pPr>
            <w:r>
              <w:t xml:space="preserve">8848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9092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1883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3306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ClickHouse HTTP</w:t>
            </w:r>
          </w:p>
        </w:tc>
        <w:tc>
          <w:tcPr/>
          <w:p>
            <w:pPr>
              <w:pStyle w:val="Compact"/>
            </w:pPr>
            <w:r>
              <w:t xml:space="preserve">8123</w:t>
            </w:r>
          </w:p>
        </w:tc>
      </w:tr>
    </w:tbl>
    <w:bookmarkEnd w:id="44"/>
    <w:bookmarkStart w:id="45" w:name="nacos-配置"/>
    <w:p>
      <w:pPr>
        <w:pStyle w:val="Heading3"/>
      </w:pPr>
      <w:r>
        <w:t xml:space="preserve">8.2 Nacos </w:t>
      </w:r>
      <w:r>
        <w:rPr>
          <w:rFonts w:hint="eastAsia"/>
        </w:rPr>
        <w:t xml:space="preserve">配置</w:t>
      </w:r>
    </w:p>
    <w:p>
      <w:pPr>
        <w:pStyle w:val="FirstParagraph"/>
      </w:pPr>
      <w:r>
        <w:rPr>
          <w:rFonts w:hint="eastAsia"/>
        </w:rPr>
        <w:t xml:space="preserve">配置模板目录：</w:t>
      </w:r>
      <w:r>
        <w:rPr>
          <w:rStyle w:val="VerbatimChar"/>
        </w:rPr>
        <w:t xml:space="preserve">backend/nacos-configs/</w:t>
      </w:r>
    </w:p>
    <w:p>
      <w:pPr>
        <w:pStyle w:val="BodyText"/>
      </w:pPr>
      <w:r>
        <w:rPr>
          <w:rFonts w:hint="eastAsia"/>
        </w:rPr>
        <w:t xml:space="preserve">各服务通过</w:t>
      </w:r>
      <w:r>
        <w:t xml:space="preserve"> </w:t>
      </w:r>
      <w:r>
        <w:rPr>
          <w:rStyle w:val="VerbatimChar"/>
        </w:rPr>
        <w:t xml:space="preserve">bootstrap.yml</w:t>
      </w:r>
      <w:r>
        <w:t xml:space="preserve"> </w:t>
      </w:r>
      <w:r>
        <w:rPr>
          <w:rFonts w:hint="eastAsia"/>
        </w:rPr>
        <w:t xml:space="preserve">连接</w:t>
      </w:r>
      <w:r>
        <w:t xml:space="preserve"> </w:t>
      </w:r>
      <w:r>
        <w:rPr>
          <w:rFonts w:hint="eastAsia"/>
        </w:rPr>
        <w:t xml:space="preserve">Nacos，支持配置热更新。导入脚本：</w:t>
      </w:r>
      <w:r>
        <w:rPr>
          <w:rStyle w:val="VerbatimChar"/>
        </w:rPr>
        <w:t xml:space="preserve">backend/nacos-configs/import-configs.sh</w:t>
      </w:r>
      <w:r>
        <w:t xml:space="preserve">。</w:t>
      </w:r>
    </w:p>
    <w:bookmarkEnd w:id="45"/>
    <w:bookmarkStart w:id="46" w:name="docker-数据卷"/>
    <w:p>
      <w:pPr>
        <w:pStyle w:val="Heading3"/>
      </w:pPr>
      <w:r>
        <w:t xml:space="preserve">8.3 Docker </w:t>
      </w:r>
      <w:r>
        <w:rPr>
          <w:rFonts w:hint="eastAsia"/>
        </w:rPr>
        <w:t xml:space="preserve">数据卷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/data/vrd/uploads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车辆服务上传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/data/vrd/logs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日志、接入层日志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/data/vrd/dbc</w:t>
            </w:r>
          </w:p>
        </w:tc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/data/vrd/storage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接入层对象存储（LOCAL</w:t>
            </w:r>
            <w:r>
              <w:t xml:space="preserve"> </w:t>
            </w:r>
            <w:r>
              <w:rPr>
                <w:rFonts w:hint="eastAsia"/>
              </w:rPr>
              <w:t xml:space="preserve">模式）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待建设模块"/>
    <w:p>
      <w:pPr>
        <w:pStyle w:val="Heading2"/>
      </w:pPr>
      <w:r>
        <w:t xml:space="preserve">9. </w:t>
      </w:r>
      <w:r>
        <w:rPr>
          <w:rFonts w:hint="eastAsia"/>
        </w:rPr>
        <w:t xml:space="preserve">待建设模块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service-bigdata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bigdata.js </w:t>
            </w:r>
            <w:r>
              <w:rPr>
                <w:rFonts w:hint="eastAsia"/>
              </w:rPr>
              <w:t xml:space="preserve">有引用，无后端与网关路由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Doris OLAP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仅文档/脚本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docker-compose-doris.yml</w:t>
            </w:r>
            <w:r>
              <w:t xml:space="preserve">、</w:t>
            </w:r>
            <w:r>
              <w:rPr>
                <w:rStyle w:val="VerbatimChar"/>
              </w:rPr>
              <w:t xml:space="preserve">backend/doris/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diagnostics Kafka </w:t>
            </w:r>
            <w:r>
              <w:rPr>
                <w:rFonts w:hint="eastAsia"/>
              </w:rPr>
              <w:t xml:space="preserve">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主题已规划，无消费者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Eureka service-register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代码存在，未编入</w:t>
            </w:r>
            <w:r>
              <w:t xml:space="preserve"> backend/pom.xml modules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12" Target="media/rId12.png" /><Relationship Type="http://schemas.openxmlformats.org/officeDocument/2006/relationships/hyperlink" Id="rId10" Target="./&#31995;&#32479;&#25509;&#21475;&#25991;&#26723;.md" TargetMode="External" /><Relationship Type="http://schemas.openxmlformats.org/officeDocument/2006/relationships/hyperlink" Id="rId9" Target="./&#31995;&#32479;&#27010;&#35201;&#35774;&#35745;&#35828;&#2612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&#31995;&#32479;&#25509;&#21475;&#25991;&#26723;.md" TargetMode="External" /><Relationship Type="http://schemas.openxmlformats.org/officeDocument/2006/relationships/hyperlink" Id="rId9" Target="./&#31995;&#32479;&#27010;&#35201;&#35774;&#35745;&#35828;&#2612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2026-06-10T12:27:30Z</dcterms:created>
  <dcterms:modified xsi:type="dcterms:W3CDTF">2026-06-10T12:27:30Z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