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代理服务器设置</w:t>
      </w:r>
    </w:p>
    <w:p>
      <w:r>
        <w:tab/>
      </w:r>
      <w:r>
        <w:rPr>
          <w:rFonts w:hint="eastAsia"/>
        </w:rPr>
        <w:t>一些应用程序使用</w:t>
      </w:r>
      <w:r>
        <w:rPr>
          <w:rFonts w:hint="eastAsia"/>
          <w:lang w:eastAsia="zh-CN"/>
        </w:rPr>
        <w:t>代理自动配置（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Proxy Auto Config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PAC</w:t>
      </w:r>
      <w:r>
        <w:rPr>
          <w:rFonts w:hint="eastAsia"/>
          <w:lang w:eastAsia="zh-CN"/>
        </w:rPr>
        <w:t>）</w:t>
      </w:r>
      <w:r>
        <w:rPr>
          <w:rFonts w:hint="eastAsia"/>
        </w:rPr>
        <w:t>文件自动确定代理设置。如果您的计算机连接到由防火墙保护的本地网络，您可能需要指定代理服务器或使用FTP被动模式</w:t>
      </w:r>
      <w:r>
        <w:rPr>
          <w:rFonts w:hint="eastAsia"/>
          <w:lang w:eastAsia="zh-CN"/>
        </w:rPr>
        <w:t>（</w:t>
      </w:r>
      <w:r>
        <w:rPr>
          <w:rFonts w:hint="eastAsia"/>
        </w:rPr>
        <w:t>PASV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访问一些Internet站点。代理服务器是本地网络上的一台计算机，它充当单个计算机用户和Internet之间的中介，以便网络能够确保安全性、管理控制和缓存服务。</w:t>
      </w:r>
    </w:p>
    <w:p>
      <w:pPr>
        <w:ind w:firstLine="420" w:firstLineChars="200"/>
      </w:pPr>
      <w:r>
        <w:rPr>
          <w:rFonts w:hint="eastAsia"/>
        </w:rPr>
        <w:t>（1）选择苹果菜单&gt;系统偏好，然后</w:t>
      </w:r>
      <w:r>
        <w:rPr>
          <w:rFonts w:hint="eastAsia"/>
          <w:lang w:eastAsia="zh-CN"/>
        </w:rPr>
        <w:t>单</w:t>
      </w:r>
      <w:r>
        <w:rPr>
          <w:rFonts w:hint="eastAsia"/>
        </w:rPr>
        <w:t>击网络。</w:t>
      </w:r>
    </w:p>
    <w:p>
      <w:pPr>
        <w:ind w:firstLine="420" w:firstLineChars="200"/>
      </w:pPr>
      <w:r>
        <w:rPr>
          <w:rFonts w:hint="eastAsia"/>
        </w:rPr>
        <w:t>（2）选择您在列表中使用的网络服务，例如，以太网或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i-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i。</w:t>
      </w:r>
    </w:p>
    <w:p>
      <w:pPr>
        <w:ind w:firstLine="420" w:firstLineChars="200"/>
      </w:pPr>
      <w:r>
        <w:rPr>
          <w:rFonts w:hint="eastAsia"/>
        </w:rPr>
        <w:t>（3）单击“高级”，然后单击“代理”。</w:t>
      </w:r>
    </w:p>
    <w:p>
      <w:pPr>
        <w:ind w:firstLine="420" w:firstLineChars="200"/>
      </w:pPr>
      <w:r>
        <w:rPr>
          <w:rFonts w:hint="eastAsia"/>
        </w:rPr>
        <w:t>（4）如果您自动配置代理服务器设置，选择自动代理发现来自动发现代理服务器，或者使用自动代理配置文件来选择自动代理配置。如果您选择了自动代理配置，请在URL字段中输入PAC文件的地址。如果需要更多信息，请与网络管理员联系。</w:t>
      </w:r>
    </w:p>
    <w:p>
      <w:pPr>
        <w:ind w:firstLine="420" w:firstLineChars="200"/>
      </w:pPr>
      <w:r>
        <w:rPr>
          <w:rFonts w:hint="eastAsia"/>
        </w:rPr>
        <w:t>（5）如果您手动配置代理设置，请执行以下操作:</w:t>
      </w:r>
    </w:p>
    <w:p>
      <w:pPr>
        <w:ind w:firstLine="420" w:firstLineChars="200"/>
      </w:pPr>
      <w:bookmarkStart w:id="0" w:name="_Hlk508207661"/>
      <w:r>
        <w:rPr>
          <w:rFonts w:hint="eastAsia"/>
        </w:rPr>
        <w:t>•</w:t>
      </w:r>
      <w:bookmarkEnd w:id="0"/>
      <w:r>
        <w:rPr>
          <w:rFonts w:hint="eastAsia"/>
        </w:rPr>
        <w:t xml:space="preserve"> 选择一个代理服务器，比如FTP代理，然后在右边的字段中输入它的地址和端口号；</w:t>
      </w:r>
    </w:p>
    <w:p>
      <w:pPr>
        <w:ind w:firstLine="420" w:firstLineChars="200"/>
      </w:pPr>
      <w:r>
        <w:rPr>
          <w:rFonts w:hint="eastAsia"/>
        </w:rPr>
        <w:t>• 如果代理服务器受密码保护，则选择“代理服务器需要密码”复选框。输入您的账号和密码；</w:t>
      </w:r>
    </w:p>
    <w:p>
      <w:r>
        <w:tab/>
      </w:r>
      <w:r>
        <w:rPr>
          <w:rFonts w:hint="eastAsia"/>
        </w:rPr>
        <w:t>您还可以选择绕过Internet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主机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和Internet</w:t>
      </w:r>
      <w:r>
        <w:rPr>
          <w:rFonts w:hint="eastAsia"/>
          <w:lang w:eastAsia="zh-CN"/>
        </w:rPr>
        <w:t>（域）</w:t>
      </w:r>
      <w:r>
        <w:rPr>
          <w:rFonts w:hint="eastAsia"/>
        </w:rPr>
        <w:t>的特定计算机的代理设置，在“这些主机和域的旁路代理设置”中添加主机或域的地址。如果您希望确保直接从主机或域接收信息，而不是在代理服务器上缓存的信息，那么这可能很有用。</w:t>
      </w:r>
    </w:p>
    <w:p>
      <w:pPr>
        <w:ind w:firstLine="420" w:firstLineChars="200"/>
      </w:pPr>
      <w:r>
        <w:rPr>
          <w:rFonts w:hint="eastAsia"/>
        </w:rPr>
        <w:t>要绕过一个域，输入域名，例如，</w:t>
      </w:r>
      <w:r>
        <w:t>ptpress.com.cn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要绕过一个域名的所有网站，在域名之前使用星号，例如，*</w:t>
      </w:r>
      <w:r>
        <w:t>ptpress.com.cn</w:t>
      </w:r>
      <w:r>
        <w:rPr>
          <w:rFonts w:hint="eastAsia"/>
          <w:lang w:eastAsia="zh-CN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A3"/>
    <w:rsid w:val="004B7740"/>
    <w:rsid w:val="005E079D"/>
    <w:rsid w:val="00AE0749"/>
    <w:rsid w:val="00B96482"/>
    <w:rsid w:val="00C1309B"/>
    <w:rsid w:val="00DD6980"/>
    <w:rsid w:val="00E923A3"/>
    <w:rsid w:val="00FD7B5C"/>
    <w:rsid w:val="00FF2247"/>
    <w:rsid w:val="6B9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字符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1">
    <w:name w:val="页眉 字符"/>
    <w:basedOn w:val="6"/>
    <w:link w:val="5"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703</Characters>
  <Lines>5</Lines>
  <Paragraphs>1</Paragraphs>
  <TotalTime>1</TotalTime>
  <ScaleCrop>false</ScaleCrop>
  <LinksUpToDate>false</LinksUpToDate>
  <CharactersWithSpaces>825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2018-03-27T01:40:00Z</dcterms:created>
  <dc:creator>杜子龙</dc:creator>
  <cp:lastModifiedBy>天怡</cp:lastModifiedBy>
  <dcterms:modified xsi:type="dcterms:W3CDTF">2018-12-19T10:28:55Z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