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19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57" w:type="dxa"/>
          <w:bottom w:w="0" w:type="dxa"/>
          <w:right w:w="510" w:type="dxa"/>
        </w:tblCellMar>
      </w:tblPr>
      <w:tblGrid>
        <w:gridCol w:w="3659"/>
        <w:gridCol w:w="8246"/>
      </w:tblGrid>
      <w:tr w14:paraId="7B725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10" w:type="dxa"/>
          </w:tblCellMar>
        </w:tblPrEx>
        <w:trPr>
          <w:trHeight w:val="16781" w:hRule="atLeast"/>
          <w:jc w:val="center"/>
        </w:trPr>
        <w:tc>
          <w:tcPr>
            <w:tcW w:w="3659" w:type="dxa"/>
            <w:tcBorders>
              <w:tl2br w:val="nil"/>
              <w:tr2bl w:val="nil"/>
            </w:tcBorders>
            <w:shd w:val="clear" w:color="auto" w:fill="auto"/>
            <w:tcMar>
              <w:top w:w="0" w:type="dxa"/>
              <w:left w:w="0" w:type="dxa"/>
              <w:bottom w:w="0" w:type="dxa"/>
              <w:right w:w="0" w:type="dxa"/>
            </w:tcMar>
            <w:vAlign w:val="top"/>
          </w:tcPr>
          <w:p w14:paraId="666919D0">
            <w:pPr>
              <w:spacing w:before="0" w:after="0" w:line="3397" w:lineRule="exact"/>
              <w:rPr>
                <w:rFonts w:hint="eastAsia"/>
                <w:vertAlign w:val="baseline"/>
                <w:lang w:val="en-US" w:eastAsia="zh-CN"/>
              </w:rPr>
            </w:pPr>
            <w:r>
              <w:drawing>
                <wp:anchor distT="0" distB="0" distL="114300" distR="114300" simplePos="0" relativeHeight="251660288" behindDoc="0" locked="0" layoutInCell="1" allowOverlap="1">
                  <wp:simplePos x="0" y="0"/>
                  <wp:positionH relativeFrom="column">
                    <wp:posOffset>520700</wp:posOffset>
                  </wp:positionH>
                  <wp:positionV relativeFrom="paragraph">
                    <wp:posOffset>400050</wp:posOffset>
                  </wp:positionV>
                  <wp:extent cx="1282065" cy="1795780"/>
                  <wp:effectExtent l="0" t="0" r="635" b="7620"/>
                  <wp:wrapNone/>
                  <wp:docPr id="19" name="图片 19" descr="384DTam2sjM3mmj7Fu7cmc02JE5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84DTam2sjM3mmj7Fu7cmc02JE5photo"/>
                          <pic:cNvPicPr>
                            <a:picLocks noChangeAspect="1"/>
                          </pic:cNvPicPr>
                        </pic:nvPicPr>
                        <pic:blipFill>
                          <a:blip r:embed="rId5"/>
                          <a:stretch>
                            <a:fillRect/>
                          </a:stretch>
                        </pic:blipFill>
                        <pic:spPr>
                          <a:xfrm>
                            <a:off x="0" y="0"/>
                            <a:ext cx="1282065" cy="179578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515620</wp:posOffset>
                  </wp:positionH>
                  <wp:positionV relativeFrom="page">
                    <wp:posOffset>405130</wp:posOffset>
                  </wp:positionV>
                  <wp:extent cx="1290320" cy="1751330"/>
                  <wp:effectExtent l="0" t="0" r="5080" b="1270"/>
                  <wp:wrapNone/>
                  <wp:docPr id="1" name="Drawing 0" descr="ic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sv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90570" cy="1751488"/>
                          </a:xfrm>
                          <a:prstGeom prst="rect">
                            <a:avLst/>
                          </a:prstGeom>
                        </pic:spPr>
                      </pic:pic>
                    </a:graphicData>
                  </a:graphic>
                </wp:anchor>
              </w:drawing>
            </w:r>
          </w:p>
          <w:p w14:paraId="6A4AD568">
            <w:pPr>
              <w:spacing w:before="340" w:after="0" w:line="696" w:lineRule="exact"/>
              <w:ind w:left="240" w:right="240"/>
              <w:jc w:val="center"/>
              <w:textAlignment w:val="center"/>
              <w:rPr>
                <w:rFonts w:hint="eastAsia"/>
                <w:vertAlign w:val="baseline"/>
                <w:lang w:val="en-US" w:eastAsia="zh-CN"/>
              </w:rPr>
            </w:pPr>
            <w:r>
              <w:rPr>
                <w:rFonts w:ascii="微软雅黑" w:hAnsi="微软雅黑" w:eastAsia="微软雅黑" w:cs="微软雅黑"/>
                <w:b/>
                <w:color w:val="545454"/>
                <w:sz w:val="50"/>
              </w:rPr>
              <w:t>王旭</w:t>
            </w:r>
          </w:p>
          <w:p w14:paraId="6AFC528E">
            <w:pPr>
              <w:spacing w:before="0" w:after="0" w:line="174" w:lineRule="exact"/>
            </w:pPr>
          </w:p>
          <w:p w14:paraId="47C040B4">
            <w:pPr>
              <w:spacing w:before="0" w:after="0" w:line="275" w:lineRule="exact"/>
              <w:ind w:left="400" w:right="180"/>
              <w:jc w:val="center"/>
            </w:pPr>
            <w:r>
              <w:rPr>
                <w:rFonts w:ascii="微软雅黑" w:hAnsi="微软雅黑" w:eastAsia="微软雅黑" w:cs="微软雅黑"/>
                <w:color w:val="545454"/>
                <w:sz w:val="24"/>
              </w:rPr>
              <w:t>意向岗位：求职岗位</w:t>
            </w:r>
          </w:p>
          <w:p w14:paraId="6B2F2C74">
            <w:pPr>
              <w:spacing w:before="0" w:after="0" w:line="667" w:lineRule="exact"/>
            </w:pPr>
          </w:p>
          <w:p w14:paraId="793B53D2">
            <w:pPr>
              <w:spacing w:before="0" w:after="0" w:line="580" w:lineRule="exact"/>
              <w:ind w:left="1524"/>
              <w:textAlignment w:val="center"/>
            </w:pPr>
            <w:r>
              <w:rPr>
                <w:rFonts w:ascii="微软雅黑" w:hAnsi="微软雅黑" w:eastAsia="微软雅黑" w:cs="微软雅黑"/>
                <w:b/>
                <w:color w:val="2E51DB"/>
                <w:sz w:val="26"/>
              </w:rPr>
              <w:t>基本信息</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322830" cy="368935"/>
                  <wp:effectExtent l="0" t="0" r="1270" b="12065"/>
                  <wp:wrapNone/>
                  <wp:docPr id="2"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module_title_background.svg"/>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323026" cy="368734"/>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608330</wp:posOffset>
                  </wp:positionH>
                  <wp:positionV relativeFrom="paragraph">
                    <wp:posOffset>36830</wp:posOffset>
                  </wp:positionV>
                  <wp:extent cx="295275" cy="295275"/>
                  <wp:effectExtent l="0" t="0" r="0" b="0"/>
                  <wp:wrapNone/>
                  <wp:docPr id="3" name="Drawing 0" descr="基本信息.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基本信息.svg"/>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94987" cy="294987"/>
                          </a:xfrm>
                          <a:prstGeom prst="rect">
                            <a:avLst/>
                          </a:prstGeom>
                        </pic:spPr>
                      </pic:pic>
                    </a:graphicData>
                  </a:graphic>
                </wp:anchor>
              </w:drawing>
            </w:r>
          </w:p>
          <w:p w14:paraId="35B82CD2">
            <w:pPr>
              <w:spacing w:before="0" w:after="0" w:line="152" w:lineRule="exact"/>
            </w:pPr>
          </w:p>
          <w:p w14:paraId="621FF028">
            <w:pPr>
              <w:wordWrap w:val="0"/>
              <w:spacing w:before="0" w:after="0" w:line="377" w:lineRule="exact"/>
              <w:ind w:left="400" w:right="180"/>
              <w:textAlignment w:val="center"/>
            </w:pPr>
            <w:r>
              <w:rPr>
                <w:rFonts w:ascii="微软雅黑" w:hAnsi="微软雅黑" w:eastAsia="微软雅黑" w:cs="微软雅黑"/>
                <w:b w:val="0"/>
                <w:color w:val="555555"/>
                <w:sz w:val="20"/>
              </w:rPr>
              <w:t>电话：</w:t>
            </w:r>
            <w:r>
              <w:rPr>
                <w:rFonts w:ascii="微软雅黑" w:hAnsi="微软雅黑" w:eastAsia="微软雅黑" w:cs="微软雅黑"/>
                <w:color w:val="3D3D3D"/>
                <w:sz w:val="20"/>
              </w:rPr>
              <w:t>13426317691</w:t>
            </w:r>
          </w:p>
          <w:p w14:paraId="0E8B0794">
            <w:pPr>
              <w:wordWrap w:val="0"/>
              <w:spacing w:before="0" w:after="0" w:line="377" w:lineRule="exact"/>
              <w:ind w:left="400" w:right="180"/>
              <w:textAlignment w:val="center"/>
            </w:pPr>
            <w:r>
              <w:rPr>
                <w:rFonts w:ascii="微软雅黑" w:hAnsi="微软雅黑" w:eastAsia="微软雅黑" w:cs="微软雅黑"/>
                <w:b w:val="0"/>
                <w:color w:val="555555"/>
                <w:sz w:val="20"/>
              </w:rPr>
              <w:t>邮箱：</w:t>
            </w:r>
            <w:r>
              <w:rPr>
                <w:rFonts w:ascii="微软雅黑" w:hAnsi="微软雅黑" w:eastAsia="微软雅黑" w:cs="微软雅黑"/>
                <w:color w:val="3D3D3D"/>
                <w:sz w:val="20"/>
              </w:rPr>
              <w:t>2878662152@qq.com</w:t>
            </w:r>
          </w:p>
          <w:p w14:paraId="66443302">
            <w:pPr>
              <w:wordWrap w:val="0"/>
              <w:spacing w:before="0" w:after="0" w:line="377" w:lineRule="exact"/>
              <w:ind w:left="400" w:right="180"/>
              <w:textAlignment w:val="center"/>
            </w:pPr>
            <w:r>
              <w:rPr>
                <w:rFonts w:ascii="微软雅黑" w:hAnsi="微软雅黑" w:eastAsia="微软雅黑" w:cs="微软雅黑"/>
                <w:b w:val="0"/>
                <w:color w:val="555555"/>
                <w:sz w:val="20"/>
              </w:rPr>
              <w:t>性别：</w:t>
            </w:r>
            <w:r>
              <w:rPr>
                <w:rFonts w:ascii="微软雅黑" w:hAnsi="微软雅黑" w:eastAsia="微软雅黑" w:cs="微软雅黑"/>
                <w:color w:val="3D3D3D"/>
                <w:sz w:val="20"/>
              </w:rPr>
              <w:t>男</w:t>
            </w:r>
          </w:p>
          <w:p w14:paraId="0297B868">
            <w:pPr>
              <w:wordWrap w:val="0"/>
              <w:spacing w:before="0" w:after="0" w:line="377" w:lineRule="exact"/>
              <w:ind w:left="400" w:right="180"/>
              <w:textAlignment w:val="center"/>
              <w:rPr>
                <w:rFonts w:hint="eastAsia" w:eastAsia="微软雅黑"/>
                <w:lang w:eastAsia="zh-CN"/>
              </w:rPr>
            </w:pPr>
            <w:r>
              <w:rPr>
                <w:rFonts w:ascii="微软雅黑" w:hAnsi="微软雅黑" w:eastAsia="微软雅黑" w:cs="微软雅黑"/>
                <w:b w:val="0"/>
                <w:color w:val="555555"/>
                <w:sz w:val="20"/>
              </w:rPr>
              <w:t>年龄：</w:t>
            </w:r>
            <w:r>
              <w:rPr>
                <w:rFonts w:ascii="微软雅黑" w:hAnsi="微软雅黑" w:eastAsia="微软雅黑" w:cs="微软雅黑"/>
                <w:color w:val="3D3D3D"/>
                <w:sz w:val="20"/>
              </w:rPr>
              <w:t>2</w:t>
            </w:r>
            <w:r>
              <w:rPr>
                <w:rFonts w:hint="eastAsia" w:ascii="微软雅黑" w:hAnsi="微软雅黑" w:eastAsia="微软雅黑" w:cs="微软雅黑"/>
                <w:color w:val="3D3D3D"/>
                <w:sz w:val="20"/>
                <w:lang w:val="en-US" w:eastAsia="zh-CN"/>
              </w:rPr>
              <w:t>1</w:t>
            </w:r>
          </w:p>
          <w:p w14:paraId="0662B5B0">
            <w:pPr>
              <w:spacing w:before="0" w:after="0" w:line="145" w:lineRule="exact"/>
            </w:pPr>
          </w:p>
          <w:p w14:paraId="2F7E9D85">
            <w:pPr>
              <w:spacing w:before="0" w:after="0" w:line="580" w:lineRule="exact"/>
              <w:ind w:left="1524"/>
              <w:textAlignment w:val="center"/>
            </w:pPr>
            <w:r>
              <w:rPr>
                <w:rFonts w:ascii="微软雅黑" w:hAnsi="微软雅黑" w:eastAsia="微软雅黑" w:cs="微软雅黑"/>
                <w:b/>
                <w:color w:val="2E51DB"/>
                <w:sz w:val="26"/>
              </w:rPr>
              <w:t>求职意向</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322830" cy="368935"/>
                  <wp:effectExtent l="0" t="0" r="1270" b="12065"/>
                  <wp:wrapNone/>
                  <wp:docPr id="4"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module_title_background.svg"/>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323026" cy="368734"/>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608330</wp:posOffset>
                  </wp:positionH>
                  <wp:positionV relativeFrom="paragraph">
                    <wp:posOffset>36830</wp:posOffset>
                  </wp:positionV>
                  <wp:extent cx="295275" cy="295275"/>
                  <wp:effectExtent l="0" t="0" r="0" b="0"/>
                  <wp:wrapNone/>
                  <wp:docPr id="5" name="Drawing 0" descr="求职意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求职意向.svg"/>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94987" cy="294987"/>
                          </a:xfrm>
                          <a:prstGeom prst="rect">
                            <a:avLst/>
                          </a:prstGeom>
                        </pic:spPr>
                      </pic:pic>
                    </a:graphicData>
                  </a:graphic>
                </wp:anchor>
              </w:drawing>
            </w:r>
          </w:p>
          <w:p w14:paraId="5C9F235B">
            <w:pPr>
              <w:spacing w:before="0" w:after="0" w:line="152" w:lineRule="exact"/>
            </w:pPr>
          </w:p>
          <w:p w14:paraId="2ADE4EE2">
            <w:pPr>
              <w:wordWrap w:val="0"/>
              <w:spacing w:before="0" w:after="0" w:line="377" w:lineRule="exact"/>
              <w:ind w:left="400" w:right="180"/>
              <w:textAlignment w:val="center"/>
              <w:rPr>
                <w:rFonts w:hint="eastAsia" w:ascii="微软雅黑" w:hAnsi="微软雅黑" w:eastAsia="微软雅黑" w:cs="微软雅黑"/>
                <w:color w:val="3D3D3D"/>
                <w:sz w:val="20"/>
                <w:lang w:val="en-US" w:eastAsia="zh-CN"/>
              </w:rPr>
            </w:pPr>
            <w:r>
              <w:rPr>
                <w:rFonts w:ascii="微软雅黑" w:hAnsi="微软雅黑" w:eastAsia="微软雅黑" w:cs="微软雅黑"/>
                <w:color w:val="555555"/>
                <w:sz w:val="20"/>
              </w:rPr>
              <w:t>意向岗位：</w:t>
            </w:r>
            <w:r>
              <w:rPr>
                <w:rFonts w:hint="eastAsia" w:ascii="微软雅黑" w:hAnsi="微软雅黑" w:eastAsia="微软雅黑" w:cs="微软雅黑"/>
                <w:color w:val="3D3D3D"/>
                <w:sz w:val="20"/>
                <w:lang w:val="en-US" w:eastAsia="zh-CN"/>
              </w:rPr>
              <w:t>计算机</w:t>
            </w:r>
          </w:p>
          <w:p w14:paraId="49673B63">
            <w:pPr>
              <w:wordWrap w:val="0"/>
              <w:spacing w:before="0" w:after="0" w:line="377" w:lineRule="exact"/>
              <w:ind w:left="400" w:right="180"/>
              <w:textAlignment w:val="center"/>
              <w:rPr>
                <w:rFonts w:hint="eastAsia" w:eastAsia="微软雅黑"/>
                <w:lang w:val="en-US" w:eastAsia="zh-CN"/>
              </w:rPr>
            </w:pPr>
            <w:r>
              <w:rPr>
                <w:rFonts w:ascii="微软雅黑" w:hAnsi="微软雅黑" w:eastAsia="微软雅黑" w:cs="微软雅黑"/>
                <w:color w:val="555555"/>
                <w:sz w:val="20"/>
              </w:rPr>
              <w:t>意向城市：</w:t>
            </w:r>
            <w:r>
              <w:rPr>
                <w:rFonts w:hint="eastAsia" w:ascii="微软雅黑" w:hAnsi="微软雅黑" w:eastAsia="微软雅黑" w:cs="微软雅黑"/>
                <w:color w:val="555555"/>
                <w:sz w:val="20"/>
                <w:lang w:val="en-US" w:eastAsia="zh-CN"/>
              </w:rPr>
              <w:t>北京</w:t>
            </w:r>
          </w:p>
          <w:p w14:paraId="3BF599B8">
            <w:pPr>
              <w:wordWrap w:val="0"/>
              <w:spacing w:before="0" w:after="0" w:line="377" w:lineRule="exact"/>
              <w:ind w:left="400" w:right="180"/>
              <w:textAlignment w:val="center"/>
            </w:pPr>
            <w:r>
              <w:rPr>
                <w:rFonts w:ascii="微软雅黑" w:hAnsi="微软雅黑" w:eastAsia="微软雅黑" w:cs="微软雅黑"/>
                <w:color w:val="555555"/>
                <w:sz w:val="20"/>
              </w:rPr>
              <w:t>求职类型：</w:t>
            </w:r>
            <w:r>
              <w:rPr>
                <w:rFonts w:ascii="微软雅黑" w:hAnsi="微软雅黑" w:eastAsia="微软雅黑" w:cs="微软雅黑"/>
                <w:color w:val="3D3D3D"/>
                <w:sz w:val="20"/>
              </w:rPr>
              <w:t>校招</w:t>
            </w:r>
          </w:p>
          <w:p w14:paraId="018B453B">
            <w:pPr>
              <w:spacing w:before="0" w:after="0" w:line="145" w:lineRule="exact"/>
            </w:pPr>
          </w:p>
          <w:p w14:paraId="6F2C995B">
            <w:pPr>
              <w:spacing w:before="0" w:after="0" w:line="580" w:lineRule="exact"/>
              <w:ind w:left="1524"/>
              <w:textAlignment w:val="center"/>
            </w:pPr>
            <w:r>
              <w:rPr>
                <w:rFonts w:ascii="微软雅黑" w:hAnsi="微软雅黑" w:eastAsia="微软雅黑" w:cs="微软雅黑"/>
                <w:b/>
                <w:color w:val="2E51DB"/>
                <w:sz w:val="26"/>
              </w:rPr>
              <w:t>自我评价</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322830" cy="368935"/>
                  <wp:effectExtent l="0" t="0" r="1270" b="12065"/>
                  <wp:wrapNone/>
                  <wp:docPr id="6"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module_title_background.svg"/>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323026" cy="368734"/>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608330</wp:posOffset>
                  </wp:positionH>
                  <wp:positionV relativeFrom="paragraph">
                    <wp:posOffset>36830</wp:posOffset>
                  </wp:positionV>
                  <wp:extent cx="295275" cy="295275"/>
                  <wp:effectExtent l="0" t="0" r="0" b="0"/>
                  <wp:wrapNone/>
                  <wp:docPr id="7"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自我评价.svg"/>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294987" cy="294987"/>
                          </a:xfrm>
                          <a:prstGeom prst="rect">
                            <a:avLst/>
                          </a:prstGeom>
                        </pic:spPr>
                      </pic:pic>
                    </a:graphicData>
                  </a:graphic>
                </wp:anchor>
              </w:drawing>
            </w:r>
          </w:p>
          <w:p w14:paraId="329D2393">
            <w:pPr>
              <w:spacing w:before="0" w:after="0" w:line="152" w:lineRule="exact"/>
            </w:pPr>
          </w:p>
          <w:p w14:paraId="48FBDC32">
            <w:pPr>
              <w:wordWrap w:val="0"/>
              <w:spacing w:before="0" w:after="0" w:line="377" w:lineRule="exact"/>
              <w:ind w:left="400" w:right="400" w:firstLine="400" w:firstLineChars="200"/>
              <w:textAlignment w:val="center"/>
            </w:pPr>
            <w:r>
              <w:rPr>
                <w:rFonts w:ascii="微软雅黑" w:hAnsi="微软雅黑" w:eastAsia="微软雅黑" w:cs="微软雅黑"/>
                <w:color w:val="3D3D3D"/>
                <w:sz w:val="20"/>
              </w:rPr>
              <w:t>希望在家乡长期发展，家里也支持我。我非常看好</w:t>
            </w:r>
            <w:r>
              <w:rPr>
                <w:rFonts w:hint="eastAsia" w:ascii="微软雅黑" w:hAnsi="微软雅黑" w:eastAsia="微软雅黑" w:cs="微软雅黑"/>
                <w:color w:val="3D3D3D"/>
                <w:sz w:val="20"/>
                <w:lang w:val="en-US" w:eastAsia="zh-CN"/>
              </w:rPr>
              <w:t>网安</w:t>
            </w:r>
            <w:bookmarkStart w:id="0" w:name="_GoBack"/>
            <w:bookmarkEnd w:id="0"/>
            <w:r>
              <w:rPr>
                <w:rFonts w:ascii="微软雅黑" w:hAnsi="微软雅黑" w:eastAsia="微软雅黑" w:cs="微软雅黑"/>
                <w:color w:val="3D3D3D"/>
                <w:sz w:val="20"/>
              </w:rPr>
              <w:t>行业，希望可以从基层做起，在公司沉淀3-5年，与公司共同成长!</w:t>
            </w:r>
          </w:p>
          <w:p w14:paraId="38254D98">
            <w:pPr>
              <w:wordWrap/>
              <w:spacing w:before="0" w:after="300" w:line="377" w:lineRule="exact"/>
              <w:ind w:left="400" w:right="400" w:firstLine="400" w:firstLineChars="200"/>
              <w:textAlignment w:val="center"/>
            </w:pPr>
            <w:r>
              <w:rPr>
                <w:rFonts w:ascii="微软雅黑" w:hAnsi="微软雅黑" w:eastAsia="微软雅黑" w:cs="微软雅黑"/>
                <w:color w:val="3D3D3D"/>
                <w:sz w:val="20"/>
              </w:rPr>
              <w:t>具备扎实的专业理论基础与较强的实践动手能力，核心优势集中于系统需求分析、架构设计与核心代码开发。主导的学生信息管理系统项目充分锻炼了项目统筹能力与高效执行能力，能够在短周期内高质量完成开发任务。性格严谨细致，注重逻辑思维培养，具备良好的团队协作精神与沟通能力。热爱计算机技术，热衷于通过技术解决实际问题，有较强的自学能力与上进心，期待通过实习或项目实践进一步提升技术水平。</w:t>
            </w:r>
          </w:p>
        </w:tc>
        <w:tc>
          <w:tcPr>
            <w:tcW w:w="8246" w:type="dxa"/>
            <w:tcBorders>
              <w:tl2br w:val="nil"/>
              <w:tr2bl w:val="nil"/>
            </w:tcBorders>
            <w:tcMar>
              <w:top w:w="0" w:type="dxa"/>
              <w:left w:w="460" w:type="dxa"/>
              <w:bottom w:w="0" w:type="dxa"/>
              <w:right w:w="460" w:type="dxa"/>
            </w:tcMar>
            <w:vAlign w:val="top"/>
          </w:tcPr>
          <w:p w14:paraId="1C67ABBE">
            <w:pPr>
              <w:spacing w:before="0" w:after="0" w:line="696" w:lineRule="exact"/>
            </w:pPr>
          </w:p>
          <w:p w14:paraId="73471453">
            <w:pPr>
              <w:spacing w:before="0" w:after="0" w:line="464" w:lineRule="exact"/>
              <w:ind w:left="566"/>
              <w:textAlignment w:val="center"/>
              <w:rPr>
                <w:sz w:val="21"/>
              </w:rPr>
            </w:pPr>
            <w:r>
              <w:rPr>
                <w:rFonts w:ascii="微软雅黑" w:hAnsi="微软雅黑" w:eastAsia="微软雅黑" w:cs="微软雅黑"/>
                <w:b/>
                <w:color w:val="2E51DB"/>
                <w:sz w:val="26"/>
              </w:rPr>
              <w:t>教育经历</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4609465" cy="295275"/>
                  <wp:effectExtent l="0" t="0" r="635" b="9525"/>
                  <wp:wrapNone/>
                  <wp:docPr id="8"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background.svg"/>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4609179"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教育经历.svg"/>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94987" cy="294987"/>
                          </a:xfrm>
                          <a:prstGeom prst="rect">
                            <a:avLst/>
                          </a:prstGeom>
                        </pic:spPr>
                      </pic:pic>
                    </a:graphicData>
                  </a:graphic>
                </wp:anchor>
              </w:drawing>
            </w:r>
          </w:p>
          <w:p w14:paraId="3F6A8C7A">
            <w:pPr>
              <w:spacing w:before="0" w:after="0" w:line="14" w:lineRule="exact"/>
              <w:rPr>
                <w:sz w:val="21"/>
              </w:rPr>
            </w:pPr>
          </w:p>
          <w:p w14:paraId="7F3FBAA5">
            <w:pPr>
              <w:spacing w:before="0" w:after="0" w:line="152" w:lineRule="exact"/>
              <w:rPr>
                <w:rFonts w:hint="eastAsia" w:eastAsiaTheme="minorEastAsia"/>
                <w:sz w:val="21"/>
                <w:lang w:val="en-US" w:eastAsia="zh-CN"/>
              </w:rPr>
            </w:pPr>
          </w:p>
          <w:p w14:paraId="133111FF">
            <w:pPr>
              <w:tabs>
                <w:tab w:val="right" w:pos="7300"/>
              </w:tabs>
              <w:spacing w:before="0" w:after="0" w:line="377" w:lineRule="exact"/>
              <w:jc w:val="left"/>
              <w:textAlignment w:val="center"/>
            </w:pPr>
            <w:r>
              <w:rPr>
                <w:rFonts w:ascii="微软雅黑" w:hAnsi="微软雅黑" w:eastAsia="微软雅黑" w:cs="微软雅黑"/>
                <w:b/>
                <w:color w:val="2E51DB"/>
                <w:sz w:val="22"/>
              </w:rPr>
              <w:t>2023.09-至今</w:t>
            </w:r>
            <w:r>
              <w:rPr>
                <w:rFonts w:ascii="微软雅黑" w:hAnsi="微软雅黑" w:eastAsia="微软雅黑" w:cs="微软雅黑"/>
                <w:b/>
                <w:color w:val="2E51DB"/>
                <w:sz w:val="22"/>
              </w:rPr>
              <w:tab/>
            </w:r>
            <w:r>
              <w:rPr>
                <w:rFonts w:ascii="微软雅黑" w:hAnsi="微软雅黑" w:eastAsia="微软雅黑" w:cs="微软雅黑"/>
                <w:b/>
                <w:color w:val="2E51DB"/>
                <w:sz w:val="22"/>
              </w:rPr>
              <w:t>北京信息科技大学</w:t>
            </w:r>
          </w:p>
          <w:p w14:paraId="64611D37">
            <w:pPr>
              <w:spacing w:before="0" w:after="0" w:line="348" w:lineRule="exact"/>
              <w:jc w:val="left"/>
              <w:textAlignment w:val="center"/>
            </w:pPr>
            <w:r>
              <w:rPr>
                <w:rFonts w:ascii="微软雅黑" w:hAnsi="微软雅黑" w:eastAsia="微软雅黑" w:cs="微软雅黑"/>
                <w:color w:val="525252"/>
                <w:sz w:val="22"/>
              </w:rPr>
              <w:t>网络工程 | 本科</w:t>
            </w:r>
          </w:p>
          <w:p w14:paraId="4A3D7E67">
            <w:pPr>
              <w:spacing w:before="0" w:after="0" w:line="71" w:lineRule="exact"/>
              <w:jc w:val="left"/>
            </w:pPr>
          </w:p>
          <w:p w14:paraId="46C27817">
            <w:pPr>
              <w:spacing w:before="0" w:after="0" w:line="377" w:lineRule="exact"/>
              <w:textAlignment w:val="center"/>
            </w:pPr>
            <w:r>
              <w:rPr>
                <w:rFonts w:ascii="微软雅黑" w:hAnsi="微软雅黑" w:eastAsia="微软雅黑" w:cs="微软雅黑"/>
                <w:color w:val="666666"/>
                <w:sz w:val="20"/>
              </w:rPr>
              <w:t>主修课程:数据结构、数据库原理与应用、计算机网络、操作系统、Java程序设计、Web开发技术、软件工程、算法分析与设计</w:t>
            </w:r>
          </w:p>
          <w:p w14:paraId="00C902BC">
            <w:pPr>
              <w:spacing w:before="0" w:after="0" w:line="377" w:lineRule="exact"/>
              <w:ind w:left="0" w:right="0"/>
              <w:textAlignment w:val="center"/>
            </w:pPr>
            <w:r>
              <w:rPr>
                <w:rFonts w:ascii="微软雅黑" w:hAnsi="微软雅黑" w:eastAsia="微软雅黑" w:cs="微软雅黑"/>
                <w:color w:val="666666"/>
                <w:sz w:val="20"/>
              </w:rPr>
              <w:t>在校期间通过学习具备了良好的科学素养,系统地、较好地掌握数据结构与算法、计算机网络、计算机科学与技术包括计算机软件与应用的基本理论、基本知识和基本技能与方法。</w:t>
            </w:r>
          </w:p>
          <w:p w14:paraId="1A16B97E">
            <w:pPr>
              <w:spacing w:before="0" w:after="0" w:line="290" w:lineRule="exact"/>
              <w:jc w:val="left"/>
            </w:pPr>
          </w:p>
          <w:p w14:paraId="46B3E845">
            <w:pPr>
              <w:spacing w:before="0" w:after="0" w:line="464" w:lineRule="exact"/>
              <w:ind w:left="566"/>
              <w:textAlignment w:val="center"/>
              <w:rPr>
                <w:sz w:val="21"/>
              </w:rPr>
            </w:pPr>
            <w:r>
              <w:rPr>
                <w:rFonts w:ascii="微软雅黑" w:hAnsi="微软雅黑" w:eastAsia="微软雅黑" w:cs="微软雅黑"/>
                <w:b/>
                <w:color w:val="2E51DB"/>
                <w:sz w:val="26"/>
              </w:rPr>
              <w:t>项目经历</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4609465" cy="295275"/>
                  <wp:effectExtent l="0" t="0" r="635" b="9525"/>
                  <wp:wrapNone/>
                  <wp:docPr id="10"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background.svg"/>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4609179"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11" name="Drawing 0" descr="项目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项目经历.svg"/>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94987" cy="294987"/>
                          </a:xfrm>
                          <a:prstGeom prst="rect">
                            <a:avLst/>
                          </a:prstGeom>
                        </pic:spPr>
                      </pic:pic>
                    </a:graphicData>
                  </a:graphic>
                </wp:anchor>
              </w:drawing>
            </w:r>
          </w:p>
          <w:p w14:paraId="63EC6209">
            <w:pPr>
              <w:spacing w:before="0" w:after="0" w:line="14" w:lineRule="exact"/>
              <w:rPr>
                <w:sz w:val="21"/>
              </w:rPr>
            </w:pPr>
          </w:p>
          <w:p w14:paraId="6E89A5F0">
            <w:pPr>
              <w:spacing w:before="0" w:after="0" w:line="152" w:lineRule="exact"/>
              <w:rPr>
                <w:rFonts w:hint="eastAsia" w:eastAsiaTheme="minorEastAsia"/>
                <w:sz w:val="21"/>
                <w:lang w:val="en-US" w:eastAsia="zh-CN"/>
              </w:rPr>
            </w:pPr>
          </w:p>
          <w:p w14:paraId="6B1F919C">
            <w:pPr>
              <w:tabs>
                <w:tab w:val="right" w:pos="7300"/>
              </w:tabs>
              <w:spacing w:before="0" w:after="0" w:line="377" w:lineRule="exact"/>
              <w:jc w:val="left"/>
              <w:textAlignment w:val="center"/>
            </w:pPr>
            <w:r>
              <w:rPr>
                <w:rFonts w:ascii="微软雅黑" w:hAnsi="微软雅黑" w:eastAsia="微软雅黑" w:cs="微软雅黑"/>
                <w:b/>
                <w:color w:val="2E51DB"/>
                <w:sz w:val="22"/>
              </w:rPr>
              <w:t>202</w:t>
            </w:r>
            <w:r>
              <w:rPr>
                <w:rFonts w:hint="eastAsia" w:ascii="微软雅黑" w:hAnsi="微软雅黑" w:eastAsia="微软雅黑" w:cs="微软雅黑"/>
                <w:b/>
                <w:color w:val="2E51DB"/>
                <w:sz w:val="22"/>
                <w:lang w:val="en-US" w:eastAsia="zh-CN"/>
              </w:rPr>
              <w:t>6</w:t>
            </w:r>
            <w:r>
              <w:rPr>
                <w:rFonts w:ascii="微软雅黑" w:hAnsi="微软雅黑" w:eastAsia="微软雅黑" w:cs="微软雅黑"/>
                <w:b/>
                <w:color w:val="2E51DB"/>
                <w:sz w:val="22"/>
              </w:rPr>
              <w:t>.03-202</w:t>
            </w:r>
            <w:r>
              <w:rPr>
                <w:rFonts w:hint="eastAsia" w:ascii="微软雅黑" w:hAnsi="微软雅黑" w:eastAsia="微软雅黑" w:cs="微软雅黑"/>
                <w:b/>
                <w:color w:val="2E51DB"/>
                <w:sz w:val="22"/>
                <w:lang w:val="en-US" w:eastAsia="zh-CN"/>
              </w:rPr>
              <w:t>6</w:t>
            </w:r>
            <w:r>
              <w:rPr>
                <w:rFonts w:ascii="微软雅黑" w:hAnsi="微软雅黑" w:eastAsia="微软雅黑" w:cs="微软雅黑"/>
                <w:b/>
                <w:color w:val="2E51DB"/>
                <w:sz w:val="22"/>
              </w:rPr>
              <w:t>.06</w:t>
            </w:r>
            <w:r>
              <w:rPr>
                <w:rFonts w:ascii="微软雅黑" w:hAnsi="微软雅黑" w:eastAsia="微软雅黑" w:cs="微软雅黑"/>
                <w:b/>
                <w:color w:val="2E51DB"/>
                <w:sz w:val="22"/>
              </w:rPr>
              <w:tab/>
            </w:r>
            <w:r>
              <w:rPr>
                <w:rFonts w:ascii="微软雅黑" w:hAnsi="微软雅黑" w:eastAsia="微软雅黑" w:cs="微软雅黑"/>
                <w:b/>
                <w:color w:val="2E51DB"/>
                <w:sz w:val="22"/>
              </w:rPr>
              <w:t>威胁情报自动化提取与分析平台</w:t>
            </w:r>
          </w:p>
          <w:p w14:paraId="008FC62E">
            <w:pPr>
              <w:spacing w:before="0" w:after="0" w:line="348" w:lineRule="exact"/>
              <w:jc w:val="left"/>
              <w:textAlignment w:val="center"/>
            </w:pPr>
            <w:r>
              <w:rPr>
                <w:rFonts w:ascii="微软雅黑" w:hAnsi="微软雅黑" w:eastAsia="微软雅黑" w:cs="微软雅黑"/>
                <w:color w:val="525252"/>
                <w:sz w:val="22"/>
              </w:rPr>
              <w:t>项目负责人与核心开发者</w:t>
            </w:r>
          </w:p>
          <w:p w14:paraId="7521531C">
            <w:pPr>
              <w:spacing w:before="0" w:after="0" w:line="71" w:lineRule="exact"/>
            </w:pPr>
          </w:p>
          <w:p w14:paraId="1A0E8110">
            <w:pPr>
              <w:spacing w:before="0" w:after="0" w:line="377" w:lineRule="exact"/>
              <w:textAlignment w:val="center"/>
            </w:pPr>
            <w:r>
              <w:rPr>
                <w:rFonts w:ascii="微软雅黑" w:hAnsi="微软雅黑" w:eastAsia="微软雅黑" w:cs="微软雅黑"/>
                <w:color w:val="666666"/>
                <w:sz w:val="20"/>
              </w:rPr>
              <w:t>角色定位：项目负责人，主导系统架构设计与核心代码开发</w:t>
            </w:r>
          </w:p>
          <w:p w14:paraId="692693F9">
            <w:pPr>
              <w:spacing w:before="0" w:after="0" w:line="377" w:lineRule="exact"/>
              <w:textAlignment w:val="center"/>
            </w:pPr>
            <w:r>
              <w:rPr>
                <w:rFonts w:ascii="微软雅黑" w:hAnsi="微软雅黑" w:eastAsia="微软雅黑" w:cs="微软雅黑"/>
                <w:color w:val="666666"/>
                <w:sz w:val="20"/>
              </w:rPr>
              <w:t>核心职责与成果：</w:t>
            </w:r>
          </w:p>
          <w:p w14:paraId="0149A4A7">
            <w:pPr>
              <w:spacing w:before="0" w:after="0" w:line="377" w:lineRule="exact"/>
              <w:textAlignment w:val="center"/>
            </w:pPr>
            <w:r>
              <w:rPr>
                <w:rFonts w:ascii="微软雅黑" w:hAnsi="微软雅黑" w:eastAsia="微软雅黑" w:cs="微软雅黑"/>
                <w:color w:val="666666"/>
                <w:sz w:val="20"/>
              </w:rPr>
              <w:t>· 独立完成系统架构设计，采用FastAPI + React + SQLAlchemy技术栈构建B/S三层架构，涵盖后端API服务、前端交互界面、SQLite数据库及DeepSeek大模型集成；</w:t>
            </w:r>
          </w:p>
          <w:p w14:paraId="105376A4">
            <w:pPr>
              <w:spacing w:before="0" w:after="0" w:line="377" w:lineRule="exact"/>
              <w:textAlignment w:val="center"/>
            </w:pPr>
            <w:r>
              <w:rPr>
                <w:rFonts w:ascii="微软雅黑" w:hAnsi="微软雅黑" w:eastAsia="微软雅黑" w:cs="微软雅黑"/>
                <w:color w:val="666666"/>
                <w:sz w:val="20"/>
              </w:rPr>
              <w:t>· 设计并实现8类IOC（IP、域名、URL、Hash、CVE、攻击技术、威胁组织、邮箱）自动提取引擎，支持正则匹配、去混淆化处理、PDF文本修复及LLM智能分类标注，对4份真实APT报告测试提取准确率达99%；</w:t>
            </w:r>
          </w:p>
          <w:p w14:paraId="1F0BD489">
            <w:pPr>
              <w:spacing w:before="0" w:after="0" w:line="377" w:lineRule="exact"/>
              <w:textAlignment w:val="center"/>
            </w:pPr>
            <w:r>
              <w:rPr>
                <w:rFonts w:ascii="微软雅黑" w:hAnsi="微软雅黑" w:eastAsia="微软雅黑" w:cs="微软雅黑"/>
                <w:color w:val="666666"/>
                <w:sz w:val="20"/>
              </w:rPr>
              <w:t>· 实现SSE流式分析管道（提取→分类→关联→分析→图谱→存储六阶段），集成DeepSeek API进行威胁情报自动分析与Markdown报告生成，支持实时进度推送；</w:t>
            </w:r>
          </w:p>
          <w:p w14:paraId="4960BA19">
            <w:pPr>
              <w:spacing w:before="0" w:after="0" w:line="377" w:lineRule="exact"/>
              <w:textAlignment w:val="center"/>
            </w:pPr>
            <w:r>
              <w:rPr>
                <w:rFonts w:ascii="微软雅黑" w:hAnsi="微软雅黑" w:eastAsia="微软雅黑" w:cs="微软雅黑"/>
                <w:color w:val="666666"/>
                <w:sz w:val="20"/>
              </w:rPr>
              <w:t>· 基于SVG从零构建交互式知识图谱可视化组件，支持节点拖拽、滚轮缩放、全景平移、悬停高亮及边线高亮等交互功能，采用力导向布局与二次贝塞尔曲线连接；</w:t>
            </w:r>
          </w:p>
          <w:p w14:paraId="535AAAC1">
            <w:pPr>
              <w:spacing w:before="0" w:after="0" w:line="377" w:lineRule="exact"/>
              <w:textAlignment w:val="center"/>
            </w:pPr>
            <w:r>
              <w:rPr>
                <w:rFonts w:ascii="微软雅黑" w:hAnsi="微软雅黑" w:eastAsia="微软雅黑" w:cs="微软雅黑"/>
                <w:color w:val="666666"/>
                <w:sz w:val="20"/>
              </w:rPr>
              <w:t>· 构建仿NSFOCUS NTI的专业威胁情报中心前端界面，包含Dashboard统计图表（饼图/折线图）、IOC浏览器（9类标签页+全局搜索）、IOC详情抽屉等完整功能模块；</w:t>
            </w:r>
          </w:p>
          <w:p w14:paraId="5F21C9B4">
            <w:pPr>
              <w:spacing w:before="0" w:after="0" w:line="377" w:lineRule="exact"/>
              <w:textAlignment w:val="center"/>
            </w:pPr>
            <w:r>
              <w:rPr>
                <w:rFonts w:ascii="微软雅黑" w:hAnsi="微软雅黑" w:eastAsia="微软雅黑" w:cs="微软雅黑"/>
                <w:color w:val="666666"/>
                <w:sz w:val="20"/>
              </w:rPr>
              <w:t>· 设计并实现5张核心数据表的数据库模型（报告表、IOC表、威胁组织表、知识图谱边表、IOC全局聚合视图），支持跨报告IOC关联分析与历史威胁组织追溯。</w:t>
            </w:r>
          </w:p>
          <w:p w14:paraId="72D49044">
            <w:pPr>
              <w:tabs>
                <w:tab w:val="right" w:pos="7300"/>
              </w:tabs>
              <w:spacing w:before="0" w:after="0" w:line="377" w:lineRule="exact"/>
              <w:jc w:val="left"/>
              <w:textAlignment w:val="center"/>
              <w:rPr>
                <w:rFonts w:ascii="微软雅黑" w:hAnsi="微软雅黑" w:eastAsia="微软雅黑" w:cs="微软雅黑"/>
                <w:b/>
                <w:color w:val="2E51DB"/>
                <w:sz w:val="22"/>
              </w:rPr>
            </w:pPr>
          </w:p>
          <w:p w14:paraId="592BA038">
            <w:pPr>
              <w:tabs>
                <w:tab w:val="right" w:pos="7300"/>
              </w:tabs>
              <w:spacing w:before="0" w:after="0" w:line="377" w:lineRule="exact"/>
              <w:jc w:val="left"/>
              <w:textAlignment w:val="center"/>
            </w:pPr>
            <w:r>
              <w:rPr>
                <w:rFonts w:ascii="微软雅黑" w:hAnsi="微软雅黑" w:eastAsia="微软雅黑" w:cs="微软雅黑"/>
                <w:b/>
                <w:color w:val="2E51DB"/>
                <w:sz w:val="22"/>
              </w:rPr>
              <w:t>2024.07-2024.08</w:t>
            </w:r>
            <w:r>
              <w:rPr>
                <w:rFonts w:ascii="微软雅黑" w:hAnsi="微软雅黑" w:eastAsia="微软雅黑" w:cs="微软雅黑"/>
                <w:b/>
                <w:color w:val="2E51DB"/>
                <w:sz w:val="22"/>
              </w:rPr>
              <w:tab/>
            </w:r>
            <w:r>
              <w:rPr>
                <w:rFonts w:ascii="微软雅黑" w:hAnsi="微软雅黑" w:eastAsia="微软雅黑" w:cs="微软雅黑"/>
                <w:b/>
                <w:color w:val="2E51DB"/>
                <w:sz w:val="22"/>
              </w:rPr>
              <w:t>webserver个人服务器开发项目</w:t>
            </w:r>
          </w:p>
          <w:p w14:paraId="257028F8">
            <w:pPr>
              <w:spacing w:before="0" w:after="0" w:line="348" w:lineRule="exact"/>
              <w:jc w:val="left"/>
              <w:textAlignment w:val="center"/>
            </w:pPr>
            <w:r>
              <w:rPr>
                <w:rFonts w:ascii="微软雅黑" w:hAnsi="微软雅黑" w:eastAsia="微软雅黑" w:cs="微软雅黑"/>
                <w:color w:val="525252"/>
                <w:sz w:val="22"/>
              </w:rPr>
              <w:t>职位</w:t>
            </w:r>
          </w:p>
          <w:p w14:paraId="0918F444">
            <w:pPr>
              <w:spacing w:before="0" w:after="0" w:line="71" w:lineRule="exact"/>
              <w:jc w:val="left"/>
            </w:pPr>
          </w:p>
          <w:p w14:paraId="35DBFBAE">
            <w:pPr>
              <w:spacing w:before="0" w:after="0" w:line="377" w:lineRule="exact"/>
              <w:textAlignment w:val="center"/>
            </w:pPr>
            <w:r>
              <w:rPr>
                <w:rFonts w:ascii="微软雅黑" w:hAnsi="微软雅黑" w:eastAsia="微软雅黑" w:cs="微软雅黑"/>
                <w:color w:val="666666"/>
                <w:sz w:val="20"/>
              </w:rPr>
              <w:t>角色定位：独立开发人员</w:t>
            </w:r>
          </w:p>
          <w:p w14:paraId="626B0A9F">
            <w:pPr>
              <w:spacing w:before="0" w:after="0" w:line="377" w:lineRule="exact"/>
              <w:ind w:left="0" w:right="0"/>
              <w:textAlignment w:val="center"/>
            </w:pPr>
            <w:r>
              <w:rPr>
                <w:rFonts w:ascii="微软雅黑" w:hAnsi="微软雅黑" w:eastAsia="微软雅黑" w:cs="微软雅黑"/>
                <w:color w:val="666666"/>
                <w:sz w:val="20"/>
              </w:rPr>
              <w:t>核心职责与成果：</w:t>
            </w:r>
          </w:p>
          <w:p w14:paraId="4DBAA12B">
            <w:pPr>
              <w:spacing w:before="0" w:after="0" w:line="377" w:lineRule="exact"/>
              <w:ind w:left="0" w:right="0"/>
              <w:textAlignment w:val="center"/>
            </w:pPr>
            <w:r>
              <w:rPr>
                <w:rFonts w:ascii="微软雅黑" w:hAnsi="微软雅黑" w:eastAsia="微软雅黑" w:cs="微软雅黑"/>
                <w:color w:val="666666"/>
                <w:sz w:val="20"/>
              </w:rPr>
              <w:t>· 基于Java Socket编程实现轻量级</w:t>
            </w:r>
            <w:r>
              <w:rPr>
                <w:rFonts w:hint="eastAsia" w:ascii="微软雅黑" w:hAnsi="微软雅黑" w:eastAsia="微软雅黑" w:cs="微软雅黑"/>
                <w:color w:val="666666"/>
                <w:sz w:val="20"/>
                <w:lang w:val="en-US" w:eastAsia="zh-CN"/>
              </w:rPr>
              <w:t>个人</w:t>
            </w:r>
            <w:r>
              <w:rPr>
                <w:rFonts w:ascii="微软雅黑" w:hAnsi="微软雅黑" w:eastAsia="微软雅黑" w:cs="微软雅黑"/>
                <w:color w:val="666666"/>
                <w:sz w:val="20"/>
              </w:rPr>
              <w:t>Web服务器，支持HTTP/1.1协议的核心请求方法(GET、POST);</w:t>
            </w:r>
          </w:p>
          <w:p w14:paraId="1A9462F3">
            <w:pPr>
              <w:spacing w:before="0" w:after="0" w:line="377" w:lineRule="exact"/>
              <w:ind w:left="0" w:right="0"/>
              <w:textAlignment w:val="center"/>
            </w:pPr>
            <w:r>
              <w:rPr>
                <w:rFonts w:ascii="微软雅黑" w:hAnsi="微软雅黑" w:eastAsia="微软雅黑" w:cs="微软雅黑"/>
                <w:color w:val="666666"/>
                <w:sz w:val="20"/>
              </w:rPr>
              <w:t>· 设计并实现请求解析、响应构建、静态资源(HTML、CSS、图片)访问等核心功能，优化请求处理流程，提升服务器响应速度;</w:t>
            </w:r>
          </w:p>
          <w:p w14:paraId="47B50902">
            <w:pPr>
              <w:spacing w:before="0" w:after="0" w:line="377" w:lineRule="exact"/>
              <w:ind w:left="0" w:right="0"/>
              <w:textAlignment w:val="center"/>
            </w:pPr>
            <w:r>
              <w:rPr>
                <w:rFonts w:ascii="微软雅黑" w:hAnsi="微软雅黑" w:eastAsia="微软雅黑" w:cs="微软雅黑"/>
                <w:color w:val="666666"/>
                <w:sz w:val="20"/>
              </w:rPr>
              <w:t>· 实现简单的并发处理机制，支持多客户端同时连接，通过线程池管理优化资源占用，保障服务器在多请求场景下的稳定性</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最终服务器可稳定处理日常Web访问请求，深入理解了HTTP协议原理与服务器工作机制。</w:t>
            </w:r>
          </w:p>
          <w:p w14:paraId="22473FE0">
            <w:pPr>
              <w:spacing w:before="0" w:after="0" w:line="152" w:lineRule="exact"/>
              <w:jc w:val="left"/>
            </w:pPr>
          </w:p>
          <w:p w14:paraId="576A62D9">
            <w:pPr>
              <w:spacing w:before="0" w:after="0" w:line="152" w:lineRule="exact"/>
            </w:pPr>
          </w:p>
          <w:p w14:paraId="7C637659">
            <w:pPr>
              <w:spacing w:before="0" w:after="0" w:line="464" w:lineRule="exact"/>
              <w:ind w:left="566"/>
              <w:textAlignment w:val="center"/>
              <w:rPr>
                <w:sz w:val="21"/>
              </w:rPr>
            </w:pPr>
            <w:r>
              <w:rPr>
                <w:rFonts w:ascii="微软雅黑" w:hAnsi="微软雅黑" w:eastAsia="微软雅黑" w:cs="微软雅黑"/>
                <w:b/>
                <w:color w:val="2E51DB"/>
                <w:sz w:val="26"/>
              </w:rPr>
              <w:t>相关技能</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4609465" cy="295275"/>
                  <wp:effectExtent l="0" t="0" r="635" b="9525"/>
                  <wp:wrapNone/>
                  <wp:docPr id="12"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module_title_background.svg"/>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4609179"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13" name="Drawing 0" descr="相关技能.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相关技能.svg"/>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94987" cy="294987"/>
                          </a:xfrm>
                          <a:prstGeom prst="rect">
                            <a:avLst/>
                          </a:prstGeom>
                        </pic:spPr>
                      </pic:pic>
                    </a:graphicData>
                  </a:graphic>
                </wp:anchor>
              </w:drawing>
            </w:r>
          </w:p>
          <w:p w14:paraId="02FDA1AC">
            <w:pPr>
              <w:spacing w:before="0" w:after="0" w:line="14" w:lineRule="exact"/>
              <w:rPr>
                <w:sz w:val="21"/>
              </w:rPr>
            </w:pPr>
          </w:p>
          <w:p w14:paraId="1DDB2F1C">
            <w:pPr>
              <w:spacing w:before="0" w:after="0" w:line="152" w:lineRule="exact"/>
              <w:rPr>
                <w:rFonts w:hint="eastAsia" w:eastAsiaTheme="minorEastAsia"/>
                <w:sz w:val="21"/>
                <w:lang w:val="en-US" w:eastAsia="zh-CN"/>
              </w:rPr>
            </w:pPr>
          </w:p>
          <w:p w14:paraId="6BA1939E">
            <w:pPr>
              <w:spacing w:before="0" w:after="0" w:line="377" w:lineRule="exact"/>
              <w:textAlignment w:val="center"/>
            </w:pPr>
            <w:r>
              <w:rPr>
                <w:rFonts w:hint="eastAsia" w:ascii="微软雅黑" w:hAnsi="微软雅黑" w:eastAsia="微软雅黑" w:cs="微软雅黑"/>
                <w:color w:val="666666"/>
                <w:sz w:val="20"/>
                <w:lang w:val="en-US" w:eastAsia="zh-CN"/>
              </w:rPr>
              <w:t>渗透相关知识、</w:t>
            </w:r>
            <w:r>
              <w:rPr>
                <w:rFonts w:ascii="微软雅黑" w:hAnsi="微软雅黑" w:eastAsia="微软雅黑" w:cs="微软雅黑"/>
                <w:color w:val="666666"/>
                <w:sz w:val="20"/>
              </w:rPr>
              <w:t>C/C++、Eclipse、Visual Studio、Git、数据结构、算法</w:t>
            </w:r>
          </w:p>
          <w:p w14:paraId="107A0DBD">
            <w:pPr>
              <w:spacing w:before="0" w:after="0" w:line="290" w:lineRule="exact"/>
              <w:jc w:val="left"/>
            </w:pPr>
          </w:p>
          <w:p w14:paraId="343C3FAB">
            <w:pPr>
              <w:spacing w:before="0" w:after="0" w:line="464" w:lineRule="exact"/>
              <w:ind w:left="566"/>
              <w:textAlignment w:val="center"/>
              <w:rPr>
                <w:sz w:val="21"/>
              </w:rPr>
            </w:pPr>
            <w:r>
              <w:rPr>
                <w:rFonts w:ascii="微软雅黑" w:hAnsi="微软雅黑" w:eastAsia="微软雅黑" w:cs="微软雅黑"/>
                <w:b/>
                <w:color w:val="2E51DB"/>
                <w:sz w:val="26"/>
              </w:rPr>
              <w:t>荣誉证书</w:t>
            </w:r>
            <w:r>
              <w:rPr>
                <w:rFonts w:ascii="微软雅黑" w:hAnsi="微软雅黑" w:eastAsia="微软雅黑" w:cs="微软雅黑"/>
                <w:b/>
                <w:color w:val="2E51DB"/>
                <w:sz w:val="26"/>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4609465" cy="295275"/>
                  <wp:effectExtent l="0" t="0" r="635" b="9525"/>
                  <wp:wrapNone/>
                  <wp:docPr id="14" name="Drawing 0" descr="module_title_background.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background.svg"/>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4609179" cy="29498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95275" cy="295275"/>
                  <wp:effectExtent l="0" t="0" r="0" b="0"/>
                  <wp:wrapNone/>
                  <wp:docPr id="15" name="Drawing 0" descr="荣誉证书.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荣誉证书.svg"/>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94987" cy="294987"/>
                          </a:xfrm>
                          <a:prstGeom prst="rect">
                            <a:avLst/>
                          </a:prstGeom>
                        </pic:spPr>
                      </pic:pic>
                    </a:graphicData>
                  </a:graphic>
                </wp:anchor>
              </w:drawing>
            </w:r>
          </w:p>
          <w:p w14:paraId="2C932B73">
            <w:pPr>
              <w:spacing w:before="0" w:after="0" w:line="14" w:lineRule="exact"/>
              <w:rPr>
                <w:sz w:val="21"/>
              </w:rPr>
            </w:pPr>
          </w:p>
          <w:p w14:paraId="0934C761">
            <w:pPr>
              <w:spacing w:before="0" w:after="0" w:line="152" w:lineRule="exact"/>
              <w:rPr>
                <w:rFonts w:hint="eastAsia" w:eastAsiaTheme="minorEastAsia"/>
                <w:sz w:val="21"/>
                <w:lang w:val="en-US" w:eastAsia="zh-CN"/>
              </w:rPr>
            </w:pPr>
          </w:p>
          <w:p w14:paraId="74B87A99">
            <w:pPr>
              <w:spacing w:before="0" w:after="0" w:line="377" w:lineRule="exact"/>
              <w:textAlignment w:val="center"/>
            </w:pPr>
            <w:r>
              <w:rPr>
                <w:rFonts w:hint="eastAsia" w:ascii="微软雅黑" w:hAnsi="微软雅黑" w:eastAsia="微软雅黑" w:cs="微软雅黑"/>
                <w:color w:val="666666"/>
                <w:sz w:val="20"/>
                <w:lang w:val="en-US" w:eastAsia="zh-CN"/>
              </w:rPr>
              <w:t>2025</w:t>
            </w:r>
            <w:r>
              <w:rPr>
                <w:rFonts w:ascii="微软雅黑" w:hAnsi="微软雅黑" w:eastAsia="微软雅黑" w:cs="微软雅黑"/>
                <w:color w:val="666666"/>
                <w:sz w:val="20"/>
              </w:rPr>
              <w:t>挑战杯</w:t>
            </w:r>
            <w:r>
              <w:rPr>
                <w:rFonts w:hint="eastAsia" w:ascii="微软雅黑" w:hAnsi="微软雅黑" w:eastAsia="微软雅黑" w:cs="微软雅黑"/>
                <w:color w:val="666666"/>
                <w:sz w:val="20"/>
                <w:lang w:val="en-US" w:eastAsia="zh-CN"/>
              </w:rPr>
              <w:t xml:space="preserve"> “萤火之森基于AI的慢性病与罕见病患者全周期智能支持平台”项目获省级</w:t>
            </w:r>
            <w:r>
              <w:rPr>
                <w:rFonts w:ascii="微软雅黑" w:hAnsi="微软雅黑" w:eastAsia="微软雅黑" w:cs="微软雅黑"/>
                <w:color w:val="666666"/>
                <w:sz w:val="20"/>
              </w:rPr>
              <w:t>三等奖</w:t>
            </w:r>
          </w:p>
        </w:tc>
      </w:tr>
    </w:tbl>
    <w:p w14:paraId="7C80BDAC"/>
    <w:sectPr>
      <w:headerReference r:id="rId3" w:type="default"/>
      <w:pgSz w:w="11906" w:h="16838"/>
      <w:pgMar w:top="0" w:right="0" w:bottom="0" w:left="0" w:header="0" w:footer="0"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7736B">
    <w:pPr>
      <w:widowControl w:val="0"/>
      <w:spacing w:before="0" w:after="0" w:line="14" w:lineRule="exact"/>
      <w:jc w:val="both"/>
    </w:pPr>
    <w: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9040" cy="10693400"/>
          <wp:effectExtent l="0" t="0" r="10160" b="0"/>
          <wp:wrapNone/>
          <wp:docPr id="16" name="Drawing 0" descr="page_auto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page_auto_background.png"/>
                  <pic:cNvPicPr>
                    <a:picLocks noChangeAspect="1"/>
                  </pic:cNvPicPr>
                </pic:nvPicPr>
                <pic:blipFill>
                  <a:blip r:embed="rId1"/>
                  <a:stretch>
                    <a:fillRect/>
                  </a:stretch>
                </pic:blipFill>
                <pic:spPr>
                  <a:xfrm>
                    <a:off x="0" y="0"/>
                    <a:ext cx="7559055" cy="10693297"/>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compat>
    <w:useFELayout/>
    <w:splitPgBreakAndParaMark/>
    <w:compatSetting w:name="compatibilityMode" w:uri="http://schemas.microsoft.com/office/word" w:val="12"/>
  </w:compat>
  <w:docVars>
    <w:docVar w:name="KSOReumeCategoryDocument" w:val="0"/>
  </w:docVars>
  <w:rsids>
    <w:rsidRoot w:val="00000000"/>
    <w:rsid w:val="03F730BE"/>
    <w:rsid w:val="08951AAF"/>
    <w:rsid w:val="10FB40F0"/>
    <w:rsid w:val="141E1CEE"/>
    <w:rsid w:val="1C8C483F"/>
    <w:rsid w:val="28E913D3"/>
    <w:rsid w:val="2BEE5CA9"/>
    <w:rsid w:val="2CCE2260"/>
    <w:rsid w:val="323B1698"/>
    <w:rsid w:val="43067EED"/>
    <w:rsid w:val="4F142E25"/>
    <w:rsid w:val="50DD71EF"/>
    <w:rsid w:val="6E4F0310"/>
    <w:rsid w:val="76F262B7"/>
    <w:rsid w:val="7E5037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image" Target="media/image22.svg"/><Relationship Id="rId24" Type="http://schemas.openxmlformats.org/officeDocument/2006/relationships/image" Target="media/image21.png"/><Relationship Id="rId23" Type="http://schemas.openxmlformats.org/officeDocument/2006/relationships/image" Target="media/image20.svg"/><Relationship Id="rId22" Type="http://schemas.openxmlformats.org/officeDocument/2006/relationships/image" Target="media/image19.png"/><Relationship Id="rId21" Type="http://schemas.openxmlformats.org/officeDocument/2006/relationships/image" Target="media/image18.sv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png"/><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1214</Words>
  <Characters>1453</Characters>
  <TotalTime>0</TotalTime>
  <ScaleCrop>false</ScaleCrop>
  <LinksUpToDate>false</LinksUpToDate>
  <CharactersWithSpaces>1476</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2026-01-09T12:26:00Z</dcterms:created>
  <dc:creator>Apache POI</dc:creator>
  <cp:lastModifiedBy>乌发落满梨花泪</cp:lastModifiedBy>
  <dcterms:modified xsi:type="dcterms:W3CDTF">2026-08-19T08:05:49Z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eyJoZGlkIjoiOTA0NGE2NWI1ZjcyNGQ4NjI2MTRjMGI0M2JmZWFjODIiLCJ1c2VySWQiOiI2MTU3ODQ5NjkifQ==</vt:lpwstr>
  </property>
  <property fmtid="{D5CDD505-2E9C-101B-9397-08002B2CF9AE}" pid="3" name="KSOProductBuildVer">
    <vt:lpwstr>2052-12.1.0.21915</vt:lpwstr>
  </property>
  <property fmtid="{D5CDD505-2E9C-101B-9397-08002B2CF9AE}" pid="4" name="ICV">
    <vt:lpwstr>93DB9FA258D54276907A1B75274C8D6D_12</vt:lpwstr>
  </property>
</Properties>
</file>