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4"/>
        <w:gridCol w:w="5812"/>
      </w:tblGrid>
      <w:tr w:rsidR="00FE19DC" w14:paraId="5494D457" w14:textId="77777777">
        <w:trPr>
          <w:trHeight w:hRule="exact" w:val="1304"/>
        </w:trPr>
        <w:tc>
          <w:tcPr>
            <w:tcW w:w="10206" w:type="dxa"/>
            <w:gridSpan w:val="2"/>
          </w:tcPr>
          <w:p w14:paraId="70AB91C3" w14:textId="77777777" w:rsidR="00FE19DC" w:rsidRDefault="00000000">
            <w:pPr>
              <w:snapToGrid w:val="0"/>
              <w:spacing w:line="240" w:lineRule="auto"/>
              <w:rPr>
                <w:szCs w:val="28"/>
                <w:lang w:val="en-US"/>
              </w:rPr>
            </w:pPr>
            <w:r>
              <w:pict w14:anchorId="5657200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-52.6pt;margin-top:-51.95pt;width:578.65pt;height:229.35pt;z-index:-1;mso-wrap-distance-left:9.05pt;mso-wrap-distance-right:9.05pt;mso-position-horizontal-relative:margin" stroked="f">
                  <v:fill color2="black"/>
                  <v:textbox inset=".05pt,.05pt,.05pt,.05pt">
                    <w:txbxContent>
                      <w:p w14:paraId="509DB4DE" w14:textId="77777777" w:rsidR="00FE19DC" w:rsidRDefault="00FE19DC">
                        <w:pPr>
                          <w:pStyle w:val="14"/>
                          <w:shd w:val="clear" w:color="auto" w:fill="auto"/>
                          <w:spacing w:line="264" w:lineRule="exact"/>
                          <w:ind w:left="8789"/>
                        </w:pPr>
                      </w:p>
                      <w:p w14:paraId="4D308290" w14:textId="77777777" w:rsidR="00FE19DC" w:rsidRDefault="00FE19DC">
                        <w:pPr>
                          <w:pStyle w:val="14"/>
                          <w:shd w:val="clear" w:color="auto" w:fill="auto"/>
                          <w:spacing w:after="0" w:line="264" w:lineRule="exact"/>
                          <w:ind w:left="8789"/>
                        </w:pPr>
                        <w:r>
                          <w:rPr>
                            <w:b/>
                          </w:rPr>
                          <w:t>Приложение 2</w:t>
                        </w:r>
                      </w:p>
                      <w:p w14:paraId="590DA6F4" w14:textId="77777777" w:rsidR="00FE19DC" w:rsidRDefault="00FE19DC">
                        <w:pPr>
                          <w:pStyle w:val="14"/>
                          <w:shd w:val="clear" w:color="auto" w:fill="auto"/>
                          <w:spacing w:after="846" w:line="264" w:lineRule="exact"/>
                          <w:ind w:left="8789" w:right="40"/>
                        </w:pPr>
                        <w:r>
                          <w:rPr>
                            <w:sz w:val="16"/>
                            <w:szCs w:val="16"/>
                          </w:rPr>
                          <w:t>к Регламенту взаимодействия Главного управления Государственного строительного надзора МО и ГБУ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МО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«МОСОБЛСТРОЙЦНИЛ» в рамках мероприятий по контролю при осуществлении государственного строительного надзора  </w:t>
                        </w:r>
                      </w:p>
                      <w:p w14:paraId="7BCAB3E8" w14:textId="77777777" w:rsidR="00FE19DC" w:rsidRDefault="00FE19DC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w:r>
            <w:r>
              <w:pict w14:anchorId="6774EE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0;margin-top:-9.65pt;width:50.75pt;height:62.1pt;z-index:1;mso-wrap-distance-left:9.05pt;mso-wrap-distance-right:9.05pt;mso-position-horizontal:center;mso-position-horizontal-relative:margin;mso-position-vertical-relative:page" filled="t">
                  <v:fill color2="black"/>
                  <v:imagedata r:id="rId7" o:title="" croptop="-52f" cropbottom="-52f" cropleft="-64f" cropright="-64f"/>
                  <w10:wrap anchorx="margin" anchory="page"/>
                </v:shape>
              </w:pict>
            </w:r>
          </w:p>
          <w:p w14:paraId="0103D184" w14:textId="77777777" w:rsidR="00FE19DC" w:rsidRDefault="00FE19DC">
            <w:pPr>
              <w:rPr>
                <w:szCs w:val="28"/>
                <w:lang w:val="en-US"/>
              </w:rPr>
            </w:pPr>
          </w:p>
          <w:p w14:paraId="0A89692F" w14:textId="77777777" w:rsidR="00FE19DC" w:rsidRDefault="00FE19DC">
            <w:pPr>
              <w:tabs>
                <w:tab w:val="left" w:pos="8440"/>
              </w:tabs>
            </w:pPr>
            <w:r>
              <w:rPr>
                <w:szCs w:val="28"/>
                <w:lang w:val="en-US"/>
              </w:rPr>
              <w:tab/>
            </w:r>
          </w:p>
        </w:tc>
      </w:tr>
      <w:tr w:rsidR="00FE19DC" w14:paraId="41D093F6" w14:textId="77777777">
        <w:trPr>
          <w:trHeight w:hRule="exact" w:val="397"/>
        </w:trPr>
        <w:tc>
          <w:tcPr>
            <w:tcW w:w="10206" w:type="dxa"/>
            <w:gridSpan w:val="2"/>
            <w:vAlign w:val="center"/>
          </w:tcPr>
          <w:p w14:paraId="6CA2EFA6" w14:textId="77777777" w:rsidR="00FE19DC" w:rsidRDefault="00FE19DC">
            <w:pPr>
              <w:snapToGrid w:val="0"/>
              <w:spacing w:line="240" w:lineRule="auto"/>
              <w:jc w:val="center"/>
            </w:pPr>
            <w:r>
              <w:rPr>
                <w:b/>
                <w:sz w:val="32"/>
                <w:szCs w:val="32"/>
              </w:rPr>
              <w:t>ГЛАВНОЕ УПРАВЛЕНИЕ</w:t>
            </w:r>
          </w:p>
        </w:tc>
      </w:tr>
      <w:tr w:rsidR="00FE19DC" w14:paraId="357013B8" w14:textId="77777777">
        <w:trPr>
          <w:trHeight w:hRule="exact" w:val="397"/>
        </w:trPr>
        <w:tc>
          <w:tcPr>
            <w:tcW w:w="10206" w:type="dxa"/>
            <w:gridSpan w:val="2"/>
            <w:vAlign w:val="center"/>
          </w:tcPr>
          <w:p w14:paraId="79C92A7E" w14:textId="77777777" w:rsidR="00FE19DC" w:rsidRDefault="00FE19DC">
            <w:pPr>
              <w:pStyle w:val="af3"/>
              <w:snapToGrid w:val="0"/>
            </w:pPr>
            <w:r>
              <w:rPr>
                <w:szCs w:val="32"/>
              </w:rPr>
              <w:t>ГОСУДАРСТВЕННОГО СТРОИТЕЛЬНОГО НАДЗОРА</w:t>
            </w:r>
          </w:p>
        </w:tc>
      </w:tr>
      <w:tr w:rsidR="00FE19DC" w14:paraId="554C5BA1" w14:textId="77777777">
        <w:trPr>
          <w:trHeight w:hRule="exact" w:val="397"/>
        </w:trPr>
        <w:tc>
          <w:tcPr>
            <w:tcW w:w="10206" w:type="dxa"/>
            <w:gridSpan w:val="2"/>
            <w:vAlign w:val="center"/>
          </w:tcPr>
          <w:p w14:paraId="27B13BB5" w14:textId="77777777" w:rsidR="00FE19DC" w:rsidRDefault="00FE19DC">
            <w:pPr>
              <w:pStyle w:val="af3"/>
              <w:snapToGrid w:val="0"/>
            </w:pPr>
            <w:r>
              <w:rPr>
                <w:szCs w:val="32"/>
              </w:rPr>
              <w:t>МОСКОВСКОЙ ОБЛАСТИ</w:t>
            </w:r>
          </w:p>
        </w:tc>
      </w:tr>
      <w:tr w:rsidR="00FE19DC" w14:paraId="33DD5522" w14:textId="77777777">
        <w:trPr>
          <w:trHeight w:hRule="exact" w:val="197"/>
        </w:trPr>
        <w:tc>
          <w:tcPr>
            <w:tcW w:w="10206" w:type="dxa"/>
            <w:gridSpan w:val="2"/>
            <w:vAlign w:val="center"/>
          </w:tcPr>
          <w:p w14:paraId="6D641743" w14:textId="77777777" w:rsidR="00FE19DC" w:rsidRDefault="00FE19DC">
            <w:pPr>
              <w:snapToGrid w:val="0"/>
              <w:spacing w:line="160" w:lineRule="exact"/>
            </w:pPr>
            <w:r>
              <w:rPr>
                <w:sz w:val="24"/>
                <w:szCs w:val="24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 w:rsidR="00FE19DC" w14:paraId="3F8678A6" w14:textId="77777777">
        <w:trPr>
          <w:trHeight w:hRule="exact" w:val="983"/>
        </w:trPr>
        <w:tc>
          <w:tcPr>
            <w:tcW w:w="4394" w:type="dxa"/>
            <w:tcBorders>
              <w:bottom w:val="double" w:sz="1" w:space="0" w:color="000000"/>
            </w:tcBorders>
          </w:tcPr>
          <w:p w14:paraId="4D17D37D" w14:textId="77777777" w:rsidR="001E7933" w:rsidRDefault="001E7933" w:rsidP="001E7933">
            <w:pPr>
              <w:rPr>
                <w:sz w:val="24"/>
                <w:szCs w:val="24"/>
              </w:rPr>
            </w:pPr>
            <w:r w:rsidRPr="00874847">
              <w:rPr>
                <w:sz w:val="24"/>
                <w:szCs w:val="24"/>
              </w:rPr>
              <w:t>бульвар Строителей, д. 1, г. Красногорск,</w:t>
            </w:r>
          </w:p>
          <w:p w14:paraId="26194FF5" w14:textId="77777777" w:rsidR="001E7933" w:rsidRDefault="001E7933" w:rsidP="001E7933">
            <w:pPr>
              <w:snapToGrid w:val="0"/>
              <w:spacing w:line="240" w:lineRule="auto"/>
            </w:pPr>
            <w:r>
              <w:rPr>
                <w:sz w:val="24"/>
                <w:szCs w:val="24"/>
              </w:rPr>
              <w:t>Московская область, 143407</w:t>
            </w:r>
          </w:p>
          <w:p w14:paraId="341D32E9" w14:textId="77777777" w:rsidR="00FE19DC" w:rsidRDefault="00FE19DC">
            <w:pPr>
              <w:spacing w:line="240" w:lineRule="auto"/>
            </w:pPr>
          </w:p>
        </w:tc>
        <w:tc>
          <w:tcPr>
            <w:tcW w:w="5812" w:type="dxa"/>
            <w:tcBorders>
              <w:bottom w:val="double" w:sz="1" w:space="0" w:color="000000"/>
            </w:tcBorders>
          </w:tcPr>
          <w:p w14:paraId="5F36E45E" w14:textId="77777777" w:rsidR="00FE19DC" w:rsidRDefault="00FE19DC">
            <w:pPr>
              <w:snapToGrid w:val="0"/>
              <w:spacing w:line="240" w:lineRule="auto"/>
              <w:jc w:val="right"/>
            </w:pPr>
            <w:r>
              <w:rPr>
                <w:sz w:val="24"/>
                <w:szCs w:val="24"/>
              </w:rPr>
              <w:t>тел.: (498) 602-31-91</w:t>
            </w:r>
          </w:p>
          <w:p w14:paraId="57E3CE2D" w14:textId="77777777" w:rsidR="00FE19DC" w:rsidRDefault="00FE19DC">
            <w:pPr>
              <w:spacing w:line="240" w:lineRule="auto"/>
              <w:jc w:val="right"/>
            </w:pPr>
            <w:r>
              <w:rPr>
                <w:sz w:val="24"/>
                <w:szCs w:val="24"/>
              </w:rPr>
              <w:t>факс (498) 602-31-92</w:t>
            </w:r>
          </w:p>
          <w:p w14:paraId="596980FE" w14:textId="77777777" w:rsidR="00FE19DC" w:rsidRDefault="00FE19DC">
            <w:pPr>
              <w:spacing w:line="240" w:lineRule="auto"/>
              <w:jc w:val="right"/>
            </w:pPr>
            <w:r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mail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  <w:lang w:val="en-US"/>
              </w:rPr>
              <w:t>stroynadzor</w:t>
            </w:r>
            <w:r>
              <w:rPr>
                <w:sz w:val="24"/>
                <w:szCs w:val="24"/>
              </w:rPr>
              <w:t>@</w:t>
            </w:r>
            <w:r>
              <w:rPr>
                <w:sz w:val="24"/>
                <w:szCs w:val="24"/>
                <w:lang w:val="en-US"/>
              </w:rPr>
              <w:t>mosreg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ru</w:t>
            </w:r>
          </w:p>
        </w:tc>
      </w:tr>
    </w:tbl>
    <w:p w14:paraId="24CF531F" w14:textId="77777777" w:rsidR="00FE19DC" w:rsidRDefault="00FE19DC">
      <w:pPr>
        <w:pStyle w:val="22"/>
        <w:shd w:val="clear" w:color="auto" w:fill="auto"/>
        <w:spacing w:before="0" w:after="0" w:line="240" w:lineRule="auto"/>
        <w:rPr>
          <w:sz w:val="16"/>
          <w:szCs w:val="16"/>
        </w:rPr>
      </w:pPr>
    </w:p>
    <w:p w14:paraId="40B4856F" w14:textId="77777777" w:rsidR="00FE19DC" w:rsidRDefault="00FE19DC">
      <w:pPr>
        <w:pStyle w:val="22"/>
        <w:shd w:val="clear" w:color="auto" w:fill="auto"/>
        <w:spacing w:before="0" w:after="0" w:line="331" w:lineRule="exact"/>
      </w:pPr>
      <w:r>
        <w:rPr>
          <w:sz w:val="28"/>
          <w:szCs w:val="28"/>
        </w:rPr>
        <w:t>ТЕХНИЧЕСКОЕ ЗАДАНИЕ ПО ТЕМЕ:</w:t>
      </w:r>
    </w:p>
    <w:p w14:paraId="686FBD80" w14:textId="77777777" w:rsidR="00FE19DC" w:rsidRDefault="00FE19DC">
      <w:pPr>
        <w:pStyle w:val="22"/>
        <w:shd w:val="clear" w:color="auto" w:fill="auto"/>
        <w:spacing w:before="0" w:after="0" w:line="331" w:lineRule="exact"/>
      </w:pPr>
      <w:r>
        <w:rPr>
          <w:sz w:val="28"/>
          <w:szCs w:val="28"/>
        </w:rPr>
        <w:t>ПРОВЕДЕНИЕ ЭКСПЕРТИЗЫ, ОБСЛЕДОВАНИЯ, ЛАБОРАТОРНЫХ И</w:t>
      </w:r>
    </w:p>
    <w:p w14:paraId="21C5D0F6" w14:textId="77777777" w:rsidR="00FE19DC" w:rsidRDefault="00FE19DC">
      <w:pPr>
        <w:pStyle w:val="22"/>
        <w:shd w:val="clear" w:color="auto" w:fill="auto"/>
        <w:spacing w:before="0" w:after="0" w:line="331" w:lineRule="exact"/>
      </w:pPr>
      <w:r>
        <w:rPr>
          <w:sz w:val="28"/>
          <w:szCs w:val="28"/>
        </w:rPr>
        <w:t>ИНЫХ ИСПЫТАНИЙ</w:t>
      </w:r>
    </w:p>
    <w:p w14:paraId="3CEE31B4" w14:textId="77777777" w:rsidR="00FE19DC" w:rsidRDefault="00FE19DC">
      <w:pPr>
        <w:pStyle w:val="22"/>
        <w:shd w:val="clear" w:color="auto" w:fill="auto"/>
        <w:spacing w:before="0" w:after="0" w:line="331" w:lineRule="exac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14:paraId="18F5930C" w14:textId="77777777" w:rsidR="00FE19DC" w:rsidRDefault="00FE19DC">
      <w:pPr>
        <w:pStyle w:val="22"/>
        <w:shd w:val="clear" w:color="auto" w:fill="auto"/>
        <w:spacing w:before="0" w:after="0" w:line="331" w:lineRule="exact"/>
        <w:ind w:hanging="142"/>
        <w:jc w:val="left"/>
        <w:rPr>
          <w:color w:val="000000"/>
        </w:rPr>
      </w:pPr>
      <w:r>
        <w:rPr>
          <w:b w:val="0"/>
          <w:color w:val="000000"/>
        </w:rPr>
        <w:t xml:space="preserve">№ вх.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ru-RU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b w:val="0"/>
          <w:color w:val="000000"/>
        </w:rPr>
        <w:t>.</w:t>
      </w:r>
    </w:p>
    <w:p w14:paraId="2016DFDE" w14:textId="77777777" w:rsidR="00FE19DC" w:rsidRDefault="00FE19DC">
      <w:pPr>
        <w:pStyle w:val="14"/>
        <w:shd w:val="clear" w:color="auto" w:fill="auto"/>
        <w:spacing w:after="0" w:line="360" w:lineRule="auto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  </w:t>
      </w:r>
    </w:p>
    <w:p w14:paraId="28971D71" w14:textId="77777777" w:rsidR="00FE19DC" w:rsidRDefault="00FE19DC" w:rsidP="0007345D">
      <w:pPr>
        <w:pStyle w:val="14"/>
        <w:shd w:val="clear" w:color="auto" w:fill="auto"/>
        <w:spacing w:after="0" w:line="360" w:lineRule="auto"/>
        <w:ind w:hanging="142"/>
        <w:jc w:val="right"/>
        <w:rPr>
          <w:color w:val="000000"/>
        </w:rPr>
      </w:pPr>
      <w:r>
        <w:rPr>
          <w:rStyle w:val="ac"/>
          <w:b w:val="0"/>
        </w:rPr>
        <w:t>Заказчик работ:</w:t>
      </w:r>
      <w:r>
        <w:rPr>
          <w:rStyle w:val="ac"/>
        </w:rPr>
        <w:t xml:space="preserve"> </w:t>
      </w:r>
      <w:r>
        <w:rPr>
          <w:color w:val="000000"/>
          <w:sz w:val="24"/>
          <w:szCs w:val="24"/>
        </w:rPr>
        <w:t xml:space="preserve">Главное управление </w:t>
      </w:r>
      <w:r>
        <w:rPr>
          <w:color w:val="000000"/>
          <w:sz w:val="24"/>
          <w:szCs w:val="24"/>
          <w:lang w:val="ru-RU"/>
        </w:rPr>
        <w:t>государственного</w:t>
      </w:r>
      <w:r>
        <w:rPr>
          <w:color w:val="000000"/>
          <w:sz w:val="24"/>
          <w:szCs w:val="24"/>
        </w:rPr>
        <w:t xml:space="preserve"> строительного надзора М</w:t>
      </w:r>
      <w:r>
        <w:rPr>
          <w:color w:val="000000"/>
          <w:sz w:val="24"/>
          <w:szCs w:val="24"/>
          <w:lang w:val="ru-RU"/>
        </w:rPr>
        <w:t xml:space="preserve">осковской </w:t>
      </w:r>
      <w:r>
        <w:rPr>
          <w:color w:val="000000"/>
          <w:sz w:val="24"/>
          <w:szCs w:val="24"/>
        </w:rPr>
        <w:t>области</w:t>
      </w:r>
    </w:p>
    <w:p w14:paraId="48515111" w14:textId="77777777" w:rsidR="00FE19DC" w:rsidRDefault="00FE19DC" w:rsidP="00191058">
      <w:pPr>
        <w:pStyle w:val="14"/>
        <w:shd w:val="clear" w:color="auto" w:fill="auto"/>
        <w:spacing w:after="0" w:line="360" w:lineRule="auto"/>
        <w:ind w:right="40" w:hanging="142"/>
        <w:rPr>
          <w:color w:val="000000"/>
        </w:rPr>
      </w:pPr>
      <w:r>
        <w:rPr>
          <w:rStyle w:val="ac"/>
          <w:b w:val="0"/>
        </w:rPr>
        <w:t>Исполнитель:</w:t>
      </w:r>
      <w:r>
        <w:rPr>
          <w:rStyle w:val="ac"/>
        </w:rPr>
        <w:t xml:space="preserve"> </w:t>
      </w:r>
      <w:r>
        <w:rPr>
          <w:color w:val="000000"/>
          <w:sz w:val="24"/>
          <w:szCs w:val="24"/>
          <w:lang w:val="ru-RU"/>
        </w:rPr>
        <w:t>ГБУ</w:t>
      </w:r>
      <w:r>
        <w:rPr>
          <w:color w:val="000000"/>
          <w:sz w:val="24"/>
          <w:szCs w:val="24"/>
        </w:rPr>
        <w:t xml:space="preserve"> МО «МОСОБЛСТРОЙЦНИЛ»</w:t>
      </w:r>
    </w:p>
    <w:p w14:paraId="729FCAEB" w14:textId="77777777" w:rsidR="00FE19DC" w:rsidRDefault="00FE19DC" w:rsidP="00191058">
      <w:pPr>
        <w:pStyle w:val="14"/>
        <w:shd w:val="clear" w:color="auto" w:fill="auto"/>
        <w:spacing w:after="0" w:line="360" w:lineRule="auto"/>
        <w:ind w:right="40" w:hanging="142"/>
        <w:rPr>
          <w:color w:val="000000"/>
        </w:rPr>
      </w:pPr>
      <w:r>
        <w:rPr>
          <w:color w:val="000000"/>
          <w:sz w:val="24"/>
          <w:szCs w:val="24"/>
          <w:lang w:val="ru-RU"/>
        </w:rPr>
        <w:t>В соответствии с распоряжением Главного управления государственного строительного надзора</w:t>
      </w:r>
    </w:p>
    <w:p w14:paraId="7738A017" w14:textId="77777777" w:rsidR="007D4432" w:rsidRDefault="00FE19DC" w:rsidP="00191058">
      <w:pPr>
        <w:pStyle w:val="14"/>
        <w:shd w:val="clear" w:color="auto" w:fill="auto"/>
        <w:spacing w:after="0" w:line="360" w:lineRule="auto"/>
        <w:ind w:hanging="142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Московской области от </w:t>
      </w:r>
      <w:r w:rsidR="00C6328A">
        <w:rPr>
          <w:color w:val="000000"/>
          <w:sz w:val="24"/>
          <w:szCs w:val="24"/>
        </w:rPr>
        <w:t>13</w:t>
      </w:r>
      <w:r w:rsidR="00872D0B">
        <w:rPr>
          <w:color w:val="000000"/>
          <w:sz w:val="24"/>
          <w:szCs w:val="24"/>
        </w:rPr>
        <w:t>.</w:t>
      </w:r>
      <w:r w:rsidR="00C6328A">
        <w:rPr>
          <w:color w:val="000000"/>
          <w:sz w:val="24"/>
          <w:szCs w:val="24"/>
          <w:lang w:val="ru-RU"/>
        </w:rPr>
        <w:t>01</w:t>
      </w:r>
      <w:r w:rsidR="00C6328A">
        <w:rPr>
          <w:color w:val="000000"/>
          <w:sz w:val="24"/>
          <w:szCs w:val="24"/>
        </w:rPr>
        <w:t>.2026</w:t>
      </w:r>
      <w:r w:rsidR="00191058">
        <w:rPr>
          <w:color w:val="000000"/>
          <w:sz w:val="24"/>
          <w:szCs w:val="24"/>
        </w:rPr>
        <w:t xml:space="preserve"> № </w:t>
      </w:r>
      <w:r w:rsidR="00C6328A">
        <w:rPr>
          <w:color w:val="000000"/>
          <w:sz w:val="24"/>
          <w:szCs w:val="24"/>
        </w:rPr>
        <w:t>77260925000020441076</w:t>
      </w:r>
      <w:r w:rsidR="00017367">
        <w:rPr>
          <w:color w:val="000000"/>
          <w:sz w:val="24"/>
          <w:szCs w:val="24"/>
          <w:lang w:val="ru-RU"/>
        </w:rPr>
        <w:t>.</w:t>
      </w:r>
      <w:r w:rsidR="007D4432">
        <w:rPr>
          <w:color w:val="000000"/>
          <w:sz w:val="24"/>
          <w:szCs w:val="24"/>
          <w:lang w:val="ru-RU"/>
        </w:rPr>
        <w:t xml:space="preserve"> </w:t>
      </w:r>
    </w:p>
    <w:p w14:paraId="526282F9" w14:textId="77777777" w:rsidR="00191058" w:rsidRDefault="00FE19DC" w:rsidP="00191058">
      <w:pPr>
        <w:pStyle w:val="14"/>
        <w:shd w:val="clear" w:color="auto" w:fill="auto"/>
        <w:spacing w:after="0" w:line="360" w:lineRule="auto"/>
        <w:ind w:hanging="142"/>
        <w:rPr>
          <w:rStyle w:val="ac"/>
          <w:b w:val="0"/>
        </w:rPr>
      </w:pPr>
      <w:r>
        <w:rPr>
          <w:rStyle w:val="ac"/>
          <w:b w:val="0"/>
        </w:rPr>
        <w:t>Наименование объекта и адрес</w:t>
      </w:r>
      <w:r w:rsidR="00826BB1">
        <w:rPr>
          <w:rStyle w:val="ac"/>
          <w:b w:val="0"/>
        </w:rPr>
        <w:t xml:space="preserve">: </w:t>
      </w:r>
      <w:r w:rsidR="00C6328A">
        <w:rPr>
          <w:rStyle w:val="ac"/>
          <w:b w:val="0"/>
        </w:rPr>
        <w:t>«Реконструкция производственно- административного здания №1 (Блок холодных цехов) (инв. №0100460) ПАО "РКК "Энергия" по адресу: Московская обл., г. Королев, ул. Грабина, д. 1а»</w:t>
      </w:r>
      <w:r w:rsidR="00191058">
        <w:rPr>
          <w:rStyle w:val="ac"/>
          <w:b w:val="0"/>
        </w:rPr>
        <w:t xml:space="preserve">. </w:t>
      </w:r>
    </w:p>
    <w:p w14:paraId="28476499" w14:textId="77777777" w:rsidR="00191058" w:rsidRDefault="008C763B" w:rsidP="00191058">
      <w:pPr>
        <w:pStyle w:val="14"/>
        <w:shd w:val="clear" w:color="auto" w:fill="auto"/>
        <w:spacing w:after="0" w:line="360" w:lineRule="auto"/>
        <w:ind w:hanging="142"/>
        <w:rPr>
          <w:rStyle w:val="ac"/>
          <w:b w:val="0"/>
        </w:rPr>
      </w:pPr>
      <w:r>
        <w:rPr>
          <w:rStyle w:val="ac"/>
          <w:b w:val="0"/>
        </w:rPr>
        <w:t xml:space="preserve">Код объекта: № </w:t>
      </w:r>
      <w:r w:rsidR="00C6328A">
        <w:rPr>
          <w:color w:val="000000"/>
          <w:sz w:val="24"/>
          <w:szCs w:val="24"/>
        </w:rPr>
        <w:t>04-</w:t>
      </w:r>
      <w:r w:rsidR="00872D0B">
        <w:rPr>
          <w:color w:val="000000"/>
          <w:sz w:val="24"/>
          <w:szCs w:val="24"/>
        </w:rPr>
        <w:t>1</w:t>
      </w:r>
      <w:r w:rsidR="00C6328A">
        <w:rPr>
          <w:color w:val="000000"/>
          <w:sz w:val="24"/>
          <w:szCs w:val="24"/>
          <w:lang w:val="ru-RU"/>
        </w:rPr>
        <w:t>4</w:t>
      </w:r>
      <w:r w:rsidR="00872D0B">
        <w:rPr>
          <w:color w:val="000000"/>
          <w:sz w:val="24"/>
          <w:szCs w:val="24"/>
        </w:rPr>
        <w:t>-</w:t>
      </w:r>
      <w:r w:rsidR="00C6328A">
        <w:rPr>
          <w:color w:val="000000"/>
          <w:sz w:val="24"/>
          <w:szCs w:val="24"/>
          <w:lang w:val="ru-RU"/>
        </w:rPr>
        <w:t>0420</w:t>
      </w:r>
      <w:r w:rsidR="001E7933">
        <w:rPr>
          <w:color w:val="000000"/>
          <w:sz w:val="24"/>
          <w:szCs w:val="24"/>
          <w:lang w:val="ru-RU"/>
        </w:rPr>
        <w:t>00</w:t>
      </w:r>
      <w:r w:rsidR="00191058">
        <w:rPr>
          <w:rStyle w:val="ac"/>
          <w:b w:val="0"/>
        </w:rPr>
        <w:t xml:space="preserve">. </w:t>
      </w:r>
    </w:p>
    <w:p w14:paraId="55EB08C3" w14:textId="77777777" w:rsidR="00FE19DC" w:rsidRDefault="00191058" w:rsidP="00191058">
      <w:pPr>
        <w:pStyle w:val="14"/>
        <w:shd w:val="clear" w:color="auto" w:fill="auto"/>
        <w:spacing w:after="0" w:line="360" w:lineRule="auto"/>
        <w:ind w:hanging="142"/>
        <w:rPr>
          <w:rStyle w:val="ac"/>
          <w:b w:val="0"/>
        </w:rPr>
      </w:pPr>
      <w:r>
        <w:rPr>
          <w:rStyle w:val="ac"/>
          <w:b w:val="0"/>
        </w:rPr>
        <w:t>Цель выполнения работ - проведение экспертиз, обследований, лабораторных и иных испытаний выполненных работ и применяемых строительных материалов</w:t>
      </w:r>
      <w:r w:rsidR="00FF412E">
        <w:rPr>
          <w:rStyle w:val="ac"/>
          <w:b w:val="0"/>
        </w:rPr>
        <w:t>.</w:t>
      </w:r>
    </w:p>
    <w:p w14:paraId="34BC101C" w14:textId="77777777" w:rsidR="00FE19DC" w:rsidRDefault="00FE19DC" w:rsidP="00191058">
      <w:pPr>
        <w:pStyle w:val="14"/>
        <w:shd w:val="clear" w:color="auto" w:fill="auto"/>
        <w:spacing w:after="0" w:line="360" w:lineRule="auto"/>
        <w:ind w:left="-142"/>
        <w:rPr>
          <w:color w:val="000000"/>
        </w:rPr>
      </w:pPr>
      <w:r>
        <w:rPr>
          <w:rStyle w:val="ac"/>
          <w:b w:val="0"/>
        </w:rPr>
        <w:t>Итоговым документом, подтверждающим</w:t>
      </w:r>
      <w:r>
        <w:rPr>
          <w:color w:val="000000"/>
          <w:sz w:val="24"/>
          <w:szCs w:val="24"/>
        </w:rPr>
        <w:t xml:space="preserve"> факт выполнения работ, предусмотренных техническим заданием, является </w:t>
      </w:r>
      <w:r w:rsidR="00432B20">
        <w:rPr>
          <w:color w:val="000000"/>
          <w:sz w:val="24"/>
          <w:szCs w:val="24"/>
          <w:lang w:val="ru-RU"/>
        </w:rPr>
        <w:t>П</w:t>
      </w:r>
      <w:r>
        <w:rPr>
          <w:color w:val="000000"/>
          <w:sz w:val="24"/>
          <w:szCs w:val="24"/>
        </w:rPr>
        <w:t>ротоко</w:t>
      </w:r>
      <w:r w:rsidR="00432B20">
        <w:rPr>
          <w:color w:val="000000"/>
          <w:sz w:val="24"/>
          <w:szCs w:val="24"/>
          <w:lang w:val="ru-RU"/>
        </w:rPr>
        <w:t>л</w:t>
      </w:r>
      <w:r>
        <w:rPr>
          <w:color w:val="000000"/>
          <w:sz w:val="24"/>
          <w:szCs w:val="24"/>
        </w:rPr>
        <w:t>. Протокол оформляется в двух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экземплярах, содержит результаты испытаний, измерений, обследований и экспертиз.</w:t>
      </w:r>
    </w:p>
    <w:p w14:paraId="2DC2D1E6" w14:textId="77777777" w:rsidR="00FE19DC" w:rsidRDefault="00FE19DC">
      <w:pPr>
        <w:rPr>
          <w:color w:val="000000"/>
          <w:sz w:val="2"/>
          <w:szCs w:val="2"/>
        </w:rPr>
      </w:pPr>
    </w:p>
    <w:tbl>
      <w:tblPr>
        <w:tblW w:w="10441" w:type="dxa"/>
        <w:tblInd w:w="15" w:type="dxa"/>
        <w:tblLayout w:type="fixed"/>
        <w:tblLook w:val="0000" w:firstRow="0" w:lastRow="0" w:firstColumn="0" w:lastColumn="0" w:noHBand="0" w:noVBand="0"/>
      </w:tblPr>
      <w:tblGrid>
        <w:gridCol w:w="944"/>
        <w:gridCol w:w="4678"/>
        <w:gridCol w:w="2409"/>
        <w:gridCol w:w="2410"/>
      </w:tblGrid>
      <w:tr w:rsidR="007A577D" w:rsidRPr="007A577D" w14:paraId="2DFD8F56" w14:textId="77777777" w:rsidTr="007A577D"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FB2239" w14:textId="77777777" w:rsidR="007A577D" w:rsidRDefault="007A577D" w:rsidP="00A43EBB">
            <w:pPr>
              <w:pStyle w:val="14"/>
              <w:shd w:val="clear" w:color="auto" w:fill="auto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Style w:val="ac"/>
                <w:b w:val="0"/>
                <w:sz w:val="22"/>
                <w:szCs w:val="22"/>
              </w:rPr>
              <w:t>Индекс работы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5CAAFE" w14:textId="77777777" w:rsidR="007A577D" w:rsidRDefault="007A577D" w:rsidP="00A43EBB">
            <w:pPr>
              <w:pStyle w:val="14"/>
              <w:shd w:val="clear" w:color="auto" w:fill="auto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Style w:val="ac"/>
                <w:b w:val="0"/>
                <w:sz w:val="22"/>
                <w:szCs w:val="22"/>
              </w:rPr>
              <w:t>Состав работ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0C0A" w14:textId="7E8F9AC5" w:rsidR="007A577D" w:rsidRDefault="007A577D" w:rsidP="00986A30">
            <w:pPr>
              <w:pStyle w:val="14"/>
              <w:shd w:val="clear" w:color="auto" w:fill="auto"/>
              <w:spacing w:after="0" w:line="216" w:lineRule="auto"/>
              <w:jc w:val="center"/>
              <w:rPr>
                <w:rStyle w:val="ac"/>
                <w:b w:val="0"/>
                <w:sz w:val="22"/>
                <w:szCs w:val="22"/>
              </w:rPr>
            </w:pPr>
            <w:r w:rsidRPr="007A577D">
              <w:rPr>
                <w:bCs/>
                <w:color w:val="000000"/>
                <w:sz w:val="22"/>
                <w:szCs w:val="22"/>
                <w:shd w:val="clear" w:color="auto" w:fill="FFFFFF"/>
                <w:lang w:val="ru-RU" w:bidi="ru-RU"/>
              </w:rPr>
              <w:t>Отметка ОСИ, высотные отметки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189449" w14:textId="4FBBD1C3" w:rsidR="007A577D" w:rsidRDefault="007A577D" w:rsidP="00986A30">
            <w:pPr>
              <w:pStyle w:val="14"/>
              <w:shd w:val="clear" w:color="auto" w:fill="auto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Style w:val="ac"/>
                <w:b w:val="0"/>
                <w:sz w:val="22"/>
                <w:szCs w:val="22"/>
              </w:rPr>
              <w:t>Краткая информация о предстоящих объемах работ</w:t>
            </w:r>
          </w:p>
        </w:tc>
      </w:tr>
      <w:tr w:rsidR="007A577D" w14:paraId="204D3B59" w14:textId="77777777" w:rsidTr="007A577D"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708F69" w14:textId="77777777" w:rsidR="007A577D" w:rsidRDefault="007A577D" w:rsidP="00C6328A">
            <w:pPr>
              <w:pStyle w:val="afd"/>
              <w:jc w:val="center"/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>3.9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3A9FB0" w14:textId="77777777" w:rsidR="007A577D" w:rsidRDefault="007A577D" w:rsidP="00C6328A">
            <w:pPr>
              <w:pStyle w:val="afd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>- 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определение </w:t>
            </w: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>отметок опорных узлов металлических конструкций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0287" w14:textId="77777777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40CF62F" w14:textId="6CB9D28B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A577D" w14:paraId="3A1F1D78" w14:textId="77777777" w:rsidTr="007A577D">
        <w:trPr>
          <w:trHeight w:val="433"/>
        </w:trPr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A89BE" w14:textId="77777777" w:rsidR="007A577D" w:rsidRDefault="007A577D" w:rsidP="00C6328A">
            <w:pPr>
              <w:pStyle w:val="afd"/>
              <w:jc w:val="center"/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>3.11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B311A5" w14:textId="77777777" w:rsidR="007A577D" w:rsidRDefault="007A577D" w:rsidP="00C6328A">
            <w:pPr>
              <w:pStyle w:val="afd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определение </w:t>
            </w: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 xml:space="preserve">стрелы прогиба (кривизны) между точками закрепления сжатых участков пояса фермы и балки ригеля 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2766" w14:textId="77777777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B8B5B1" w14:textId="33A0BB67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A577D" w14:paraId="6BCAA001" w14:textId="77777777" w:rsidTr="007A577D"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BA5A16" w14:textId="77777777" w:rsidR="007A577D" w:rsidRDefault="007A577D" w:rsidP="00C6328A">
            <w:pPr>
              <w:pStyle w:val="afd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3.13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61EE17F" w14:textId="77777777" w:rsidR="007A577D" w:rsidRDefault="007A577D" w:rsidP="00C6328A">
            <w:pPr>
              <w:pStyle w:val="afd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определение совмещения осей нижнего и верхнего поясов металлических ферм относительно друг друга (в плане)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614C" w14:textId="77777777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BDA75F" w14:textId="5CEE4ABF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A577D" w14:paraId="659769DC" w14:textId="77777777" w:rsidTr="007A577D"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944EB" w14:textId="77777777" w:rsidR="007A577D" w:rsidRDefault="007A577D" w:rsidP="00C6328A">
            <w:pPr>
              <w:pStyle w:val="afd"/>
              <w:jc w:val="center"/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>3.15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85BD44" w14:textId="77777777" w:rsidR="007A577D" w:rsidRDefault="007A577D" w:rsidP="00C6328A">
            <w:pPr>
              <w:pStyle w:val="afd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определение </w:t>
            </w:r>
            <w:r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асстояния между прогонами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808F" w14:textId="77777777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1BAC800" w14:textId="3BBF6744" w:rsidR="007A577D" w:rsidRDefault="007A577D" w:rsidP="00C6328A">
            <w:pPr>
              <w:pStyle w:val="14"/>
              <w:shd w:val="clear" w:color="auto" w:fill="auto"/>
              <w:snapToGrid w:val="0"/>
              <w:spacing w:after="0" w:line="216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7CC51028" w14:textId="77777777" w:rsidR="00FE19DC" w:rsidRDefault="00FE19DC">
      <w:pPr>
        <w:pStyle w:val="14"/>
        <w:shd w:val="clear" w:color="auto" w:fill="auto"/>
        <w:spacing w:line="276" w:lineRule="auto"/>
        <w:rPr>
          <w:color w:val="000000"/>
          <w:sz w:val="24"/>
          <w:szCs w:val="24"/>
          <w:lang w:val="ru-RU"/>
        </w:rPr>
      </w:pPr>
    </w:p>
    <w:p w14:paraId="2F09DCAC" w14:textId="77777777" w:rsidR="00FE19DC" w:rsidRDefault="00FE19DC">
      <w:pPr>
        <w:pStyle w:val="14"/>
        <w:shd w:val="clear" w:color="auto" w:fill="auto"/>
        <w:spacing w:line="276" w:lineRule="auto"/>
        <w:ind w:left="20"/>
        <w:jc w:val="both"/>
        <w:rPr>
          <w:color w:val="000000"/>
        </w:rPr>
      </w:pPr>
      <w:r>
        <w:rPr>
          <w:color w:val="000000"/>
          <w:sz w:val="24"/>
          <w:szCs w:val="24"/>
        </w:rPr>
        <w:lastRenderedPageBreak/>
        <w:t>Срок выполнения ТЗ на каждый вид работ определен Регламентом взаимодействия.</w:t>
      </w:r>
    </w:p>
    <w:p w14:paraId="28637BFE" w14:textId="77777777" w:rsidR="00FE19DC" w:rsidRDefault="00FE19DC">
      <w:pPr>
        <w:pStyle w:val="14"/>
        <w:shd w:val="clear" w:color="auto" w:fill="auto"/>
        <w:spacing w:after="0" w:line="276" w:lineRule="auto"/>
        <w:ind w:left="20"/>
        <w:jc w:val="both"/>
        <w:rPr>
          <w:color w:val="000000"/>
        </w:rPr>
      </w:pPr>
      <w:r>
        <w:rPr>
          <w:color w:val="000000"/>
          <w:sz w:val="24"/>
          <w:szCs w:val="24"/>
        </w:rPr>
        <w:t>Специалист территориального отдела в ходе выборочного обследования:</w:t>
      </w:r>
      <w:bookmarkStart w:id="0" w:name="bookmark7"/>
    </w:p>
    <w:p w14:paraId="0B987A05" w14:textId="77777777" w:rsidR="00FE19DC" w:rsidRDefault="00FE19DC">
      <w:pPr>
        <w:pStyle w:val="14"/>
        <w:numPr>
          <w:ilvl w:val="0"/>
          <w:numId w:val="1"/>
        </w:numPr>
        <w:shd w:val="clear" w:color="auto" w:fill="auto"/>
        <w:spacing w:after="0" w:line="276" w:lineRule="auto"/>
        <w:ind w:left="0" w:firstLine="851"/>
        <w:jc w:val="both"/>
        <w:rPr>
          <w:color w:val="000000"/>
        </w:rPr>
      </w:pPr>
      <w:r>
        <w:rPr>
          <w:color w:val="000000"/>
          <w:sz w:val="24"/>
          <w:szCs w:val="24"/>
        </w:rPr>
        <w:t>уведомляет юридическое лицо (индивидуального предпринимателя) о проведении проверки с назначением экспертиз, обследований, лабораторных</w:t>
      </w:r>
      <w:r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и иных испытаний, а также о необходимости предоставления в дату проверки проектной, исполнительной и иной технической документации</w:t>
      </w:r>
      <w:r>
        <w:rPr>
          <w:color w:val="000000"/>
          <w:sz w:val="24"/>
          <w:szCs w:val="24"/>
          <w:lang w:val="ru-RU"/>
        </w:rPr>
        <w:t>;</w:t>
      </w:r>
    </w:p>
    <w:p w14:paraId="738DD4E0" w14:textId="77777777" w:rsidR="00FE19DC" w:rsidRDefault="00FE19DC">
      <w:pPr>
        <w:pStyle w:val="14"/>
        <w:numPr>
          <w:ilvl w:val="0"/>
          <w:numId w:val="2"/>
        </w:numPr>
        <w:shd w:val="clear" w:color="auto" w:fill="auto"/>
        <w:spacing w:after="0" w:line="276" w:lineRule="auto"/>
        <w:ind w:left="0" w:firstLine="851"/>
        <w:jc w:val="both"/>
        <w:rPr>
          <w:color w:val="000000"/>
        </w:rPr>
      </w:pPr>
      <w:r>
        <w:rPr>
          <w:color w:val="000000"/>
          <w:sz w:val="24"/>
          <w:szCs w:val="24"/>
        </w:rPr>
        <w:t>определяет возможность безопасного подхода к местам испытания</w:t>
      </w:r>
      <w:r>
        <w:rPr>
          <w:color w:val="000000"/>
          <w:sz w:val="24"/>
          <w:szCs w:val="24"/>
        </w:rPr>
        <w:br/>
        <w:t>и возможность подключения к электроэнергии;</w:t>
      </w:r>
    </w:p>
    <w:p w14:paraId="232C8505" w14:textId="77777777" w:rsidR="00FE19DC" w:rsidRDefault="00FE19DC">
      <w:pPr>
        <w:pStyle w:val="14"/>
        <w:numPr>
          <w:ilvl w:val="0"/>
          <w:numId w:val="2"/>
        </w:numPr>
        <w:shd w:val="clear" w:color="auto" w:fill="auto"/>
        <w:spacing w:after="0" w:line="276" w:lineRule="auto"/>
        <w:ind w:left="0" w:firstLine="851"/>
        <w:jc w:val="both"/>
        <w:rPr>
          <w:color w:val="000000"/>
        </w:rPr>
      </w:pPr>
      <w:r>
        <w:rPr>
          <w:color w:val="000000"/>
          <w:sz w:val="24"/>
          <w:szCs w:val="24"/>
        </w:rPr>
        <w:t>ставит перед специалистами ГБУ</w:t>
      </w:r>
      <w:r>
        <w:rPr>
          <w:color w:val="000000"/>
          <w:sz w:val="24"/>
          <w:szCs w:val="24"/>
          <w:lang w:val="ru-RU"/>
        </w:rPr>
        <w:t xml:space="preserve"> МО</w:t>
      </w:r>
      <w:r>
        <w:rPr>
          <w:color w:val="000000"/>
          <w:sz w:val="24"/>
          <w:szCs w:val="24"/>
        </w:rPr>
        <w:t xml:space="preserve"> «МОСОБЛСТРОЙЦНИЛ» задачи</w:t>
      </w:r>
      <w:r>
        <w:rPr>
          <w:color w:val="000000"/>
          <w:sz w:val="24"/>
          <w:szCs w:val="24"/>
        </w:rPr>
        <w:br/>
        <w:t>по проведению экспертиз, обследований, лабораторных и иных испытаний определенных конструкций и материалов, предусмотренных техническим заданием.</w:t>
      </w:r>
    </w:p>
    <w:p w14:paraId="7DF7DD2A" w14:textId="77777777" w:rsidR="00FE19DC" w:rsidRDefault="00FE19DC">
      <w:pPr>
        <w:pStyle w:val="14"/>
        <w:shd w:val="clear" w:color="auto" w:fill="auto"/>
        <w:spacing w:line="240" w:lineRule="auto"/>
        <w:ind w:left="20" w:right="340" w:firstLine="340"/>
        <w:jc w:val="both"/>
        <w:rPr>
          <w:color w:val="000000"/>
          <w:sz w:val="24"/>
          <w:szCs w:val="24"/>
        </w:rPr>
      </w:pPr>
    </w:p>
    <w:p w14:paraId="28EC97FC" w14:textId="77777777" w:rsidR="00FE19DC" w:rsidRDefault="00FE19DC">
      <w:pPr>
        <w:pStyle w:val="14"/>
        <w:keepNext/>
        <w:keepLines/>
        <w:shd w:val="clear" w:color="auto" w:fill="auto"/>
        <w:spacing w:after="0" w:line="240" w:lineRule="auto"/>
        <w:ind w:left="20" w:right="340"/>
        <w:rPr>
          <w:color w:val="000000"/>
        </w:rPr>
      </w:pPr>
      <w:r>
        <w:rPr>
          <w:color w:val="000000"/>
          <w:sz w:val="24"/>
          <w:szCs w:val="24"/>
        </w:rPr>
        <w:t>Сроки проведения работ</w:t>
      </w:r>
      <w:r>
        <w:rPr>
          <w:color w:val="000000"/>
          <w:sz w:val="24"/>
          <w:szCs w:val="24"/>
          <w:lang w:val="ru-RU"/>
        </w:rPr>
        <w:t xml:space="preserve"> на объекте</w:t>
      </w:r>
      <w:r>
        <w:rPr>
          <w:color w:val="000000"/>
          <w:sz w:val="24"/>
          <w:szCs w:val="24"/>
        </w:rPr>
        <w:t>:</w:t>
      </w:r>
      <w:bookmarkEnd w:id="0"/>
    </w:p>
    <w:p w14:paraId="178F5E9D" w14:textId="77777777" w:rsidR="00FE19DC" w:rsidRDefault="00FE19DC">
      <w:pPr>
        <w:pStyle w:val="30"/>
        <w:keepNext/>
        <w:keepLines/>
        <w:shd w:val="clear" w:color="auto" w:fill="auto"/>
        <w:spacing w:after="0" w:line="240" w:lineRule="auto"/>
        <w:ind w:left="20"/>
        <w:jc w:val="left"/>
        <w:rPr>
          <w:color w:val="000000"/>
          <w:sz w:val="24"/>
          <w:szCs w:val="24"/>
        </w:rPr>
      </w:pPr>
    </w:p>
    <w:p w14:paraId="722D6C1F" w14:textId="77777777" w:rsidR="00FE19DC" w:rsidRDefault="00FE19DC">
      <w:pPr>
        <w:pStyle w:val="14"/>
        <w:shd w:val="clear" w:color="auto" w:fill="auto"/>
        <w:spacing w:after="0" w:line="360" w:lineRule="auto"/>
        <w:ind w:left="20"/>
        <w:rPr>
          <w:color w:val="000000"/>
        </w:rPr>
      </w:pPr>
      <w:r>
        <w:rPr>
          <w:color w:val="000000"/>
          <w:sz w:val="24"/>
          <w:szCs w:val="24"/>
        </w:rPr>
        <w:t>Начало работ</w:t>
      </w:r>
      <w:r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 xml:space="preserve">с </w:t>
      </w:r>
      <w:r w:rsidR="00C6328A">
        <w:rPr>
          <w:color w:val="000000"/>
          <w:sz w:val="24"/>
          <w:szCs w:val="24"/>
          <w:lang w:val="ru-RU"/>
        </w:rPr>
        <w:t>13</w:t>
      </w:r>
      <w:r w:rsidR="00017367">
        <w:rPr>
          <w:color w:val="000000"/>
          <w:sz w:val="24"/>
          <w:szCs w:val="24"/>
          <w:lang w:val="ru-RU"/>
        </w:rPr>
        <w:t>.</w:t>
      </w:r>
      <w:r w:rsidR="00C6328A">
        <w:rPr>
          <w:color w:val="000000"/>
          <w:sz w:val="24"/>
          <w:szCs w:val="24"/>
          <w:lang w:val="ru-RU"/>
        </w:rPr>
        <w:t>0</w:t>
      </w:r>
      <w:r w:rsidR="00872D0B">
        <w:rPr>
          <w:color w:val="000000"/>
          <w:sz w:val="24"/>
          <w:szCs w:val="24"/>
          <w:lang w:val="ru-RU"/>
        </w:rPr>
        <w:t>1</w:t>
      </w:r>
      <w:r w:rsidR="00B3639C">
        <w:rPr>
          <w:color w:val="000000"/>
          <w:sz w:val="24"/>
          <w:szCs w:val="24"/>
          <w:lang w:val="ru-RU"/>
        </w:rPr>
        <w:t>.</w:t>
      </w:r>
      <w:r>
        <w:rPr>
          <w:color w:val="000000"/>
          <w:sz w:val="24"/>
          <w:szCs w:val="24"/>
          <w:lang w:val="ru-RU"/>
        </w:rPr>
        <w:t>20</w:t>
      </w:r>
      <w:r w:rsidR="003C7052">
        <w:rPr>
          <w:color w:val="000000"/>
          <w:sz w:val="24"/>
          <w:szCs w:val="24"/>
          <w:lang w:val="ru-RU"/>
        </w:rPr>
        <w:t>2</w:t>
      </w:r>
      <w:r w:rsidR="00C6328A">
        <w:rPr>
          <w:color w:val="000000"/>
          <w:sz w:val="24"/>
          <w:szCs w:val="24"/>
          <w:lang w:val="ru-RU"/>
        </w:rPr>
        <w:t>6</w:t>
      </w:r>
      <w:r>
        <w:rPr>
          <w:color w:val="000000"/>
          <w:sz w:val="24"/>
          <w:szCs w:val="24"/>
          <w:lang w:val="ru-RU"/>
        </w:rPr>
        <w:t xml:space="preserve"> г</w:t>
      </w:r>
      <w:r>
        <w:rPr>
          <w:color w:val="000000"/>
          <w:sz w:val="24"/>
          <w:szCs w:val="24"/>
        </w:rPr>
        <w:t>.</w:t>
      </w:r>
    </w:p>
    <w:p w14:paraId="5399DF37" w14:textId="77777777" w:rsidR="00FE19DC" w:rsidRDefault="00FE19DC">
      <w:pPr>
        <w:pStyle w:val="14"/>
        <w:shd w:val="clear" w:color="auto" w:fill="auto"/>
        <w:spacing w:after="0" w:line="360" w:lineRule="auto"/>
        <w:ind w:left="20"/>
        <w:rPr>
          <w:color w:val="000000"/>
        </w:rPr>
      </w:pPr>
      <w:r>
        <w:rPr>
          <w:color w:val="000000"/>
          <w:sz w:val="24"/>
          <w:szCs w:val="24"/>
        </w:rPr>
        <w:t>Окончание работ</w:t>
      </w:r>
      <w:r w:rsidR="00BB57CF">
        <w:rPr>
          <w:color w:val="000000"/>
          <w:sz w:val="24"/>
          <w:szCs w:val="24"/>
          <w:lang w:val="ru-RU"/>
        </w:rPr>
        <w:t xml:space="preserve"> по</w:t>
      </w:r>
      <w:r>
        <w:rPr>
          <w:color w:val="000000"/>
          <w:sz w:val="24"/>
          <w:szCs w:val="24"/>
        </w:rPr>
        <w:t xml:space="preserve"> </w:t>
      </w:r>
      <w:r w:rsidR="00C6328A">
        <w:rPr>
          <w:color w:val="000000"/>
          <w:sz w:val="24"/>
          <w:szCs w:val="24"/>
          <w:lang w:val="ru-RU"/>
        </w:rPr>
        <w:t>26</w:t>
      </w:r>
      <w:r w:rsidR="00017367">
        <w:rPr>
          <w:color w:val="000000"/>
          <w:sz w:val="24"/>
          <w:szCs w:val="24"/>
          <w:lang w:val="ru-RU"/>
        </w:rPr>
        <w:t>.</w:t>
      </w:r>
      <w:r w:rsidR="00C6328A">
        <w:rPr>
          <w:color w:val="000000"/>
          <w:sz w:val="24"/>
          <w:szCs w:val="24"/>
          <w:lang w:val="ru-RU"/>
        </w:rPr>
        <w:t>01</w:t>
      </w:r>
      <w:r w:rsidR="00B3639C">
        <w:rPr>
          <w:color w:val="000000"/>
          <w:sz w:val="24"/>
          <w:szCs w:val="24"/>
          <w:lang w:val="ru-RU"/>
        </w:rPr>
        <w:t>.</w:t>
      </w:r>
      <w:r>
        <w:rPr>
          <w:color w:val="000000"/>
          <w:sz w:val="24"/>
          <w:szCs w:val="24"/>
          <w:lang w:val="ru-RU"/>
        </w:rPr>
        <w:t>20</w:t>
      </w:r>
      <w:r w:rsidR="003C7052">
        <w:rPr>
          <w:color w:val="000000"/>
          <w:sz w:val="24"/>
          <w:szCs w:val="24"/>
          <w:lang w:val="ru-RU"/>
        </w:rPr>
        <w:t>2</w:t>
      </w:r>
      <w:r w:rsidR="00C6328A">
        <w:rPr>
          <w:color w:val="000000"/>
          <w:sz w:val="24"/>
          <w:szCs w:val="24"/>
          <w:lang w:val="ru-RU"/>
        </w:rPr>
        <w:t>6</w:t>
      </w:r>
      <w:r>
        <w:rPr>
          <w:color w:val="000000"/>
          <w:sz w:val="24"/>
          <w:szCs w:val="24"/>
        </w:rPr>
        <w:t xml:space="preserve"> г.</w:t>
      </w:r>
    </w:p>
    <w:p w14:paraId="511527DB" w14:textId="77777777" w:rsidR="00FE19DC" w:rsidRDefault="00FE19DC">
      <w:pPr>
        <w:pStyle w:val="14"/>
        <w:shd w:val="clear" w:color="auto" w:fill="auto"/>
        <w:spacing w:after="0" w:line="360" w:lineRule="auto"/>
        <w:rPr>
          <w:color w:val="000000"/>
          <w:sz w:val="28"/>
          <w:szCs w:val="28"/>
          <w:u w:val="single"/>
        </w:rPr>
      </w:pPr>
    </w:p>
    <w:p w14:paraId="33A6E576" w14:textId="77777777" w:rsidR="00FE19DC" w:rsidRDefault="00FE19DC">
      <w:pPr>
        <w:pStyle w:val="14"/>
        <w:shd w:val="clear" w:color="auto" w:fill="auto"/>
        <w:spacing w:after="0" w:line="240" w:lineRule="auto"/>
        <w:ind w:left="20"/>
        <w:rPr>
          <w:b/>
          <w:color w:val="000000"/>
          <w:sz w:val="24"/>
          <w:szCs w:val="24"/>
        </w:rPr>
      </w:pPr>
    </w:p>
    <w:p w14:paraId="24BD9EBC" w14:textId="77777777" w:rsidR="00FE19DC" w:rsidRDefault="00FE19DC">
      <w:pPr>
        <w:pStyle w:val="14"/>
        <w:shd w:val="clear" w:color="auto" w:fill="auto"/>
        <w:spacing w:after="0" w:line="240" w:lineRule="auto"/>
        <w:ind w:left="20"/>
        <w:rPr>
          <w:color w:val="000000"/>
        </w:rPr>
      </w:pPr>
      <w:r>
        <w:rPr>
          <w:color w:val="000000"/>
          <w:sz w:val="24"/>
          <w:szCs w:val="24"/>
        </w:rPr>
        <w:softHyphen/>
      </w:r>
      <w:r>
        <w:rPr>
          <w:color w:val="000000"/>
          <w:sz w:val="24"/>
          <w:szCs w:val="24"/>
        </w:rPr>
        <w:softHyphen/>
      </w:r>
    </w:p>
    <w:p w14:paraId="197F54FC" w14:textId="77777777" w:rsidR="00FE19DC" w:rsidRDefault="007D4432">
      <w:pPr>
        <w:pStyle w:val="14"/>
        <w:spacing w:line="240" w:lineRule="auto"/>
        <w:ind w:left="20"/>
        <w:rPr>
          <w:color w:val="000000"/>
          <w:lang w:val="ru-RU"/>
        </w:rPr>
      </w:pPr>
      <w:r>
        <w:rPr>
          <w:color w:val="000000"/>
          <w:sz w:val="24"/>
          <w:szCs w:val="24"/>
          <w:lang w:val="ru-RU"/>
        </w:rPr>
        <w:t>Н</w:t>
      </w:r>
      <w:r w:rsidR="00FE19DC">
        <w:rPr>
          <w:color w:val="000000"/>
          <w:sz w:val="24"/>
          <w:szCs w:val="24"/>
          <w:lang w:val="ru-RU"/>
        </w:rPr>
        <w:t xml:space="preserve">ачальник территориального отдела Госстройнадзора МО  </w:t>
      </w:r>
      <w:r w:rsidR="00432B20">
        <w:rPr>
          <w:color w:val="000000"/>
          <w:sz w:val="24"/>
          <w:szCs w:val="24"/>
          <w:lang w:val="ru-RU"/>
        </w:rPr>
        <w:t xml:space="preserve">     </w:t>
      </w:r>
      <w:r w:rsidR="00FE19DC">
        <w:rPr>
          <w:color w:val="000000"/>
          <w:sz w:val="24"/>
          <w:szCs w:val="24"/>
          <w:lang w:val="ru-RU"/>
        </w:rPr>
        <w:t xml:space="preserve">  ___________</w:t>
      </w:r>
      <w:r>
        <w:rPr>
          <w:color w:val="000000"/>
          <w:sz w:val="24"/>
          <w:szCs w:val="24"/>
          <w:lang w:val="ru-RU"/>
        </w:rPr>
        <w:t xml:space="preserve"> Гутнов З.В.</w:t>
      </w:r>
    </w:p>
    <w:p w14:paraId="44EC1459" w14:textId="77777777" w:rsidR="00FE19DC" w:rsidRDefault="00FE19DC">
      <w:pPr>
        <w:pStyle w:val="14"/>
        <w:shd w:val="clear" w:color="auto" w:fill="auto"/>
        <w:spacing w:after="0" w:line="240" w:lineRule="auto"/>
        <w:ind w:left="20"/>
        <w:rPr>
          <w:color w:val="000000"/>
        </w:rPr>
      </w:pPr>
      <w:r>
        <w:rPr>
          <w:i/>
          <w:color w:val="000000"/>
          <w:sz w:val="16"/>
          <w:szCs w:val="16"/>
        </w:rPr>
        <w:t xml:space="preserve">                                                                                                                                             </w:t>
      </w:r>
      <w:r w:rsidR="00432B20">
        <w:rPr>
          <w:i/>
          <w:color w:val="000000"/>
          <w:sz w:val="16"/>
          <w:szCs w:val="16"/>
          <w:lang w:val="ru-RU"/>
        </w:rPr>
        <w:t xml:space="preserve">            </w:t>
      </w:r>
      <w:r w:rsidR="007D4432">
        <w:rPr>
          <w:i/>
          <w:color w:val="000000"/>
          <w:sz w:val="16"/>
          <w:szCs w:val="16"/>
        </w:rPr>
        <w:t xml:space="preserve">            </w:t>
      </w:r>
      <w:r>
        <w:rPr>
          <w:i/>
          <w:color w:val="000000"/>
          <w:sz w:val="16"/>
          <w:szCs w:val="16"/>
        </w:rPr>
        <w:t>(подпись, Ф.И.О.)</w:t>
      </w:r>
    </w:p>
    <w:p w14:paraId="2FD57B24" w14:textId="77777777" w:rsidR="00FE19DC" w:rsidRDefault="00FE19DC">
      <w:pPr>
        <w:pStyle w:val="14"/>
        <w:shd w:val="clear" w:color="auto" w:fill="auto"/>
        <w:spacing w:after="0" w:line="240" w:lineRule="auto"/>
        <w:rPr>
          <w:color w:val="000000"/>
          <w:sz w:val="24"/>
          <w:szCs w:val="24"/>
          <w:lang w:val="ru-RU"/>
        </w:rPr>
      </w:pPr>
    </w:p>
    <w:p w14:paraId="2BE1E1A1" w14:textId="77777777" w:rsidR="00FE19DC" w:rsidRDefault="00FE19DC">
      <w:pPr>
        <w:pStyle w:val="14"/>
        <w:shd w:val="clear" w:color="auto" w:fill="auto"/>
        <w:spacing w:after="0" w:line="240" w:lineRule="auto"/>
        <w:rPr>
          <w:color w:val="000000"/>
          <w:sz w:val="24"/>
          <w:szCs w:val="24"/>
          <w:lang w:val="ru-RU"/>
        </w:rPr>
      </w:pPr>
    </w:p>
    <w:p w14:paraId="1399B741" w14:textId="77777777" w:rsidR="00FE19DC" w:rsidRDefault="00FE19DC">
      <w:pPr>
        <w:pStyle w:val="14"/>
        <w:shd w:val="clear" w:color="auto" w:fill="auto"/>
        <w:spacing w:after="0" w:line="240" w:lineRule="auto"/>
        <w:ind w:left="20"/>
        <w:rPr>
          <w:color w:val="000000"/>
          <w:lang w:val="ru-RU"/>
        </w:rPr>
      </w:pPr>
      <w:r>
        <w:rPr>
          <w:color w:val="000000"/>
          <w:sz w:val="24"/>
          <w:szCs w:val="24"/>
          <w:lang w:val="ru-RU"/>
        </w:rPr>
        <w:t xml:space="preserve">Должностное лицо Главного управления </w:t>
      </w:r>
      <w:r>
        <w:rPr>
          <w:color w:val="000000"/>
          <w:sz w:val="24"/>
          <w:szCs w:val="24"/>
        </w:rPr>
        <w:t>Госстройнадзора</w:t>
      </w:r>
      <w:r>
        <w:rPr>
          <w:color w:val="000000"/>
          <w:sz w:val="24"/>
          <w:szCs w:val="24"/>
          <w:lang w:val="ru-RU"/>
        </w:rPr>
        <w:t xml:space="preserve"> МО </w:t>
      </w:r>
      <w:r w:rsidR="00567483">
        <w:rPr>
          <w:color w:val="000000"/>
          <w:sz w:val="24"/>
          <w:szCs w:val="24"/>
          <w:lang w:val="ru-RU"/>
        </w:rPr>
        <w:t xml:space="preserve">      </w:t>
      </w:r>
      <w:r w:rsidR="003D75E3">
        <w:rPr>
          <w:color w:val="000000"/>
          <w:sz w:val="24"/>
          <w:szCs w:val="24"/>
          <w:lang w:val="ru-RU"/>
        </w:rPr>
        <w:t xml:space="preserve"> </w:t>
      </w:r>
      <w:r w:rsidR="00191058">
        <w:rPr>
          <w:color w:val="000000"/>
          <w:sz w:val="24"/>
          <w:szCs w:val="24"/>
          <w:lang w:val="ru-RU"/>
        </w:rPr>
        <w:t>___________</w:t>
      </w:r>
      <w:r w:rsidR="007932D1">
        <w:rPr>
          <w:color w:val="000000"/>
          <w:sz w:val="24"/>
          <w:szCs w:val="24"/>
          <w:lang w:val="ru-RU"/>
        </w:rPr>
        <w:t xml:space="preserve"> </w:t>
      </w:r>
      <w:r w:rsidR="001E7933">
        <w:rPr>
          <w:color w:val="000000"/>
          <w:sz w:val="24"/>
          <w:szCs w:val="24"/>
          <w:lang w:val="ru-RU"/>
        </w:rPr>
        <w:t>Адырхаев З.Ч</w:t>
      </w:r>
      <w:r w:rsidR="00826BB1">
        <w:rPr>
          <w:color w:val="000000"/>
          <w:sz w:val="24"/>
          <w:szCs w:val="24"/>
          <w:lang w:val="ru-RU"/>
        </w:rPr>
        <w:t>.</w:t>
      </w:r>
    </w:p>
    <w:p w14:paraId="0B180352" w14:textId="77777777" w:rsidR="00FE19DC" w:rsidRDefault="00FE19DC">
      <w:pPr>
        <w:pStyle w:val="14"/>
        <w:shd w:val="clear" w:color="auto" w:fill="auto"/>
        <w:spacing w:after="0" w:line="240" w:lineRule="auto"/>
        <w:ind w:left="20"/>
        <w:rPr>
          <w:color w:val="000000"/>
        </w:rPr>
      </w:pPr>
      <w:r>
        <w:rPr>
          <w:i/>
          <w:color w:val="000000"/>
          <w:sz w:val="24"/>
          <w:szCs w:val="24"/>
        </w:rPr>
        <w:t xml:space="preserve">    </w:t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16"/>
          <w:szCs w:val="16"/>
        </w:rPr>
        <w:t xml:space="preserve">  </w:t>
      </w:r>
      <w:r>
        <w:rPr>
          <w:i/>
          <w:color w:val="000000"/>
          <w:sz w:val="16"/>
          <w:szCs w:val="16"/>
        </w:rPr>
        <w:tab/>
        <w:t xml:space="preserve">   </w:t>
      </w:r>
      <w:r>
        <w:rPr>
          <w:i/>
          <w:color w:val="000000"/>
          <w:sz w:val="16"/>
          <w:szCs w:val="16"/>
          <w:lang w:val="ru-RU"/>
        </w:rPr>
        <w:t xml:space="preserve">     </w:t>
      </w:r>
      <w:r>
        <w:rPr>
          <w:i/>
          <w:color w:val="000000"/>
          <w:sz w:val="16"/>
          <w:szCs w:val="16"/>
        </w:rPr>
        <w:t>(подпись, Ф.И.О.)</w:t>
      </w:r>
    </w:p>
    <w:p w14:paraId="334417F0" w14:textId="77777777" w:rsidR="00FE19DC" w:rsidRDefault="00FE19DC">
      <w:pPr>
        <w:pStyle w:val="14"/>
        <w:shd w:val="clear" w:color="auto" w:fill="auto"/>
        <w:spacing w:after="0" w:line="240" w:lineRule="auto"/>
        <w:ind w:left="20"/>
        <w:rPr>
          <w:color w:val="000000"/>
        </w:rPr>
      </w:pPr>
    </w:p>
    <w:sectPr w:rsidR="00FE19DC">
      <w:headerReference w:type="default" r:id="rId8"/>
      <w:pgSz w:w="11906" w:h="16838"/>
      <w:pgMar w:top="765" w:right="567" w:bottom="709" w:left="1134" w:header="709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37BF1" w14:textId="77777777" w:rsidR="00B26EBD" w:rsidRDefault="00B26EBD">
      <w:pPr>
        <w:spacing w:line="240" w:lineRule="auto"/>
      </w:pPr>
      <w:r>
        <w:separator/>
      </w:r>
    </w:p>
  </w:endnote>
  <w:endnote w:type="continuationSeparator" w:id="0">
    <w:p w14:paraId="1512D252" w14:textId="77777777" w:rsidR="00B26EBD" w:rsidRDefault="00B26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ohit Devanagari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411A" w14:textId="77777777" w:rsidR="00B26EBD" w:rsidRDefault="00B26EBD">
      <w:pPr>
        <w:spacing w:line="240" w:lineRule="auto"/>
      </w:pPr>
      <w:r>
        <w:separator/>
      </w:r>
    </w:p>
  </w:footnote>
  <w:footnote w:type="continuationSeparator" w:id="0">
    <w:p w14:paraId="14EF3BA5" w14:textId="77777777" w:rsidR="00B26EBD" w:rsidRDefault="00B26E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B7299" w14:textId="77777777" w:rsidR="00FE19DC" w:rsidRDefault="00FE19DC">
    <w:pPr>
      <w:pStyle w:val="af7"/>
      <w:jc w:val="center"/>
    </w:pPr>
    <w:r>
      <w:fldChar w:fldCharType="begin"/>
    </w:r>
    <w:r>
      <w:instrText xml:space="preserve"> PAGE </w:instrText>
    </w:r>
    <w:r>
      <w:fldChar w:fldCharType="separate"/>
    </w:r>
    <w:r w:rsidR="00C6328A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lang w:val="ru-RU"/>
      </w:r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1070" w:hanging="360"/>
      </w:pPr>
      <w:rPr>
        <w:rFonts w:ascii="Symbol" w:hAnsi="Symbol" w:cs="Symbol" w:hint="default"/>
        <w:sz w:val="24"/>
        <w:szCs w:val="24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28387666">
    <w:abstractNumId w:val="0"/>
  </w:num>
  <w:num w:numId="2" w16cid:durableId="1419062782">
    <w:abstractNumId w:val="1"/>
  </w:num>
  <w:num w:numId="3" w16cid:durableId="1756003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392"/>
    <w:rsid w:val="00017367"/>
    <w:rsid w:val="0007345D"/>
    <w:rsid w:val="0008415B"/>
    <w:rsid w:val="00087455"/>
    <w:rsid w:val="000D7807"/>
    <w:rsid w:val="000F6F92"/>
    <w:rsid w:val="00134B06"/>
    <w:rsid w:val="001429FC"/>
    <w:rsid w:val="001562A3"/>
    <w:rsid w:val="00166AA9"/>
    <w:rsid w:val="00191058"/>
    <w:rsid w:val="001B6533"/>
    <w:rsid w:val="001E7933"/>
    <w:rsid w:val="001F2CDB"/>
    <w:rsid w:val="00206863"/>
    <w:rsid w:val="00241AD1"/>
    <w:rsid w:val="002531A2"/>
    <w:rsid w:val="002645A1"/>
    <w:rsid w:val="00264F3F"/>
    <w:rsid w:val="00265481"/>
    <w:rsid w:val="002764F6"/>
    <w:rsid w:val="00312405"/>
    <w:rsid w:val="003252D8"/>
    <w:rsid w:val="00356EE4"/>
    <w:rsid w:val="003C7052"/>
    <w:rsid w:val="003D75E3"/>
    <w:rsid w:val="003F1C8B"/>
    <w:rsid w:val="003F471E"/>
    <w:rsid w:val="0040257F"/>
    <w:rsid w:val="00410687"/>
    <w:rsid w:val="00432B20"/>
    <w:rsid w:val="004551B2"/>
    <w:rsid w:val="0046052E"/>
    <w:rsid w:val="0048525C"/>
    <w:rsid w:val="00485783"/>
    <w:rsid w:val="00493173"/>
    <w:rsid w:val="00522F29"/>
    <w:rsid w:val="00545840"/>
    <w:rsid w:val="00551C3B"/>
    <w:rsid w:val="00567483"/>
    <w:rsid w:val="005D33E7"/>
    <w:rsid w:val="005E7052"/>
    <w:rsid w:val="005F162F"/>
    <w:rsid w:val="005F2C57"/>
    <w:rsid w:val="00607799"/>
    <w:rsid w:val="00617639"/>
    <w:rsid w:val="00642AB6"/>
    <w:rsid w:val="006439A6"/>
    <w:rsid w:val="0068455E"/>
    <w:rsid w:val="006A2B27"/>
    <w:rsid w:val="006C7733"/>
    <w:rsid w:val="006E3400"/>
    <w:rsid w:val="006F1DF6"/>
    <w:rsid w:val="00703B9A"/>
    <w:rsid w:val="007079E9"/>
    <w:rsid w:val="007139C6"/>
    <w:rsid w:val="00733294"/>
    <w:rsid w:val="00775392"/>
    <w:rsid w:val="00780AE2"/>
    <w:rsid w:val="007932D1"/>
    <w:rsid w:val="00797404"/>
    <w:rsid w:val="007A46F1"/>
    <w:rsid w:val="007A577D"/>
    <w:rsid w:val="007C191C"/>
    <w:rsid w:val="007D4432"/>
    <w:rsid w:val="00826BB1"/>
    <w:rsid w:val="00842C7C"/>
    <w:rsid w:val="008475EF"/>
    <w:rsid w:val="008625A5"/>
    <w:rsid w:val="00872D0B"/>
    <w:rsid w:val="008C763B"/>
    <w:rsid w:val="008D6F42"/>
    <w:rsid w:val="008F05B3"/>
    <w:rsid w:val="008F72AE"/>
    <w:rsid w:val="00915B8F"/>
    <w:rsid w:val="00957035"/>
    <w:rsid w:val="0097079A"/>
    <w:rsid w:val="00986A30"/>
    <w:rsid w:val="00990F4E"/>
    <w:rsid w:val="00994CAD"/>
    <w:rsid w:val="009978FD"/>
    <w:rsid w:val="009A0147"/>
    <w:rsid w:val="009A1099"/>
    <w:rsid w:val="009B2A9A"/>
    <w:rsid w:val="00A155C1"/>
    <w:rsid w:val="00A378A0"/>
    <w:rsid w:val="00A43EBB"/>
    <w:rsid w:val="00A742C5"/>
    <w:rsid w:val="00A821F1"/>
    <w:rsid w:val="00AA26A2"/>
    <w:rsid w:val="00AE3F47"/>
    <w:rsid w:val="00AE5DF9"/>
    <w:rsid w:val="00AF387C"/>
    <w:rsid w:val="00B129F4"/>
    <w:rsid w:val="00B250DF"/>
    <w:rsid w:val="00B26EBD"/>
    <w:rsid w:val="00B3639C"/>
    <w:rsid w:val="00B62177"/>
    <w:rsid w:val="00BB57CF"/>
    <w:rsid w:val="00BD340E"/>
    <w:rsid w:val="00C2033A"/>
    <w:rsid w:val="00C373BD"/>
    <w:rsid w:val="00C6328A"/>
    <w:rsid w:val="00C76D81"/>
    <w:rsid w:val="00C967A2"/>
    <w:rsid w:val="00CD4D04"/>
    <w:rsid w:val="00CF2C05"/>
    <w:rsid w:val="00D0150C"/>
    <w:rsid w:val="00D02F5C"/>
    <w:rsid w:val="00D71985"/>
    <w:rsid w:val="00D73A5D"/>
    <w:rsid w:val="00D9534E"/>
    <w:rsid w:val="00D97B7B"/>
    <w:rsid w:val="00DE3922"/>
    <w:rsid w:val="00DF7806"/>
    <w:rsid w:val="00E278A8"/>
    <w:rsid w:val="00E55E45"/>
    <w:rsid w:val="00E70A25"/>
    <w:rsid w:val="00E758CA"/>
    <w:rsid w:val="00E84C0D"/>
    <w:rsid w:val="00E8592F"/>
    <w:rsid w:val="00EA1202"/>
    <w:rsid w:val="00EA1994"/>
    <w:rsid w:val="00EF6A39"/>
    <w:rsid w:val="00F0486F"/>
    <w:rsid w:val="00F41E69"/>
    <w:rsid w:val="00F80483"/>
    <w:rsid w:val="00F84138"/>
    <w:rsid w:val="00FE19DC"/>
    <w:rsid w:val="00FE1DED"/>
    <w:rsid w:val="00FE1E77"/>
    <w:rsid w:val="00FF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oNotEmbedSmartTags/>
  <w:decimalSymbol w:val=","/>
  <w:listSeparator w:val=";"/>
  <w14:docId w14:val="6FE1807F"/>
  <w15:chartTrackingRefBased/>
  <w15:docId w15:val="{FED78EC8-F568-4727-BEE9-660F0767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276" w:lineRule="auto"/>
    </w:pPr>
    <w:rPr>
      <w:sz w:val="28"/>
      <w:szCs w:val="22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lang w:val="ru-RU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  <w:sz w:val="24"/>
      <w:szCs w:val="24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2">
    <w:name w:val="Основной шрифт абзаца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1">
    <w:name w:val="Основной шрифт абзаца1"/>
  </w:style>
  <w:style w:type="character" w:customStyle="1" w:styleId="10">
    <w:name w:val="Знак примечания1"/>
    <w:rPr>
      <w:rFonts w:cs="Times New Roman"/>
      <w:sz w:val="16"/>
      <w:szCs w:val="16"/>
    </w:rPr>
  </w:style>
  <w:style w:type="character" w:customStyle="1" w:styleId="a3">
    <w:name w:val="Текст примечания Знак"/>
    <w:rPr>
      <w:rFonts w:cs="Times New Roman"/>
      <w:sz w:val="20"/>
      <w:szCs w:val="20"/>
    </w:rPr>
  </w:style>
  <w:style w:type="character" w:customStyle="1" w:styleId="a4">
    <w:name w:val="Тема примечания Знак"/>
    <w:rPr>
      <w:rFonts w:cs="Times New Roman"/>
      <w:b/>
      <w:bCs/>
      <w:sz w:val="20"/>
      <w:szCs w:val="20"/>
    </w:rPr>
  </w:style>
  <w:style w:type="character" w:customStyle="1" w:styleId="a5">
    <w:name w:val="Текст выноски Знак"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rPr>
      <w:rFonts w:cs="Times New Roman"/>
    </w:rPr>
  </w:style>
  <w:style w:type="character" w:customStyle="1" w:styleId="a7">
    <w:name w:val="Нижний колонтитул Знак"/>
    <w:rPr>
      <w:rFonts w:cs="Times New Roman"/>
    </w:rPr>
  </w:style>
  <w:style w:type="character" w:styleId="a8">
    <w:name w:val="Placeholder Text"/>
    <w:rPr>
      <w:rFonts w:cs="Times New Roman"/>
      <w:color w:val="808080"/>
    </w:rPr>
  </w:style>
  <w:style w:type="character" w:customStyle="1" w:styleId="a9">
    <w:name w:val="Название Знак"/>
    <w:rPr>
      <w:rFonts w:eastAsia="Times New Roman" w:cs="Times New Roman"/>
      <w:b/>
      <w:sz w:val="20"/>
      <w:szCs w:val="20"/>
      <w:lang w:val="x-none"/>
    </w:rPr>
  </w:style>
  <w:style w:type="character" w:customStyle="1" w:styleId="aa">
    <w:name w:val="Символ нумерации"/>
  </w:style>
  <w:style w:type="character" w:customStyle="1" w:styleId="ab">
    <w:name w:val="Основной текст_"/>
    <w:rPr>
      <w:shd w:val="clear" w:color="auto" w:fill="FFFFFF"/>
    </w:rPr>
  </w:style>
  <w:style w:type="character" w:customStyle="1" w:styleId="20">
    <w:name w:val="Основной текст (2)_"/>
    <w:rPr>
      <w:b/>
      <w:bCs/>
      <w:shd w:val="clear" w:color="auto" w:fill="FFFFFF"/>
    </w:rPr>
  </w:style>
  <w:style w:type="character" w:customStyle="1" w:styleId="ac">
    <w:name w:val="Основной текст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vertAlign w:val="baseline"/>
      <w:lang w:val="ru-RU" w:bidi="ru-RU"/>
    </w:rPr>
  </w:style>
  <w:style w:type="character" w:customStyle="1" w:styleId="3">
    <w:name w:val="Заголовок №3_"/>
    <w:rPr>
      <w:b/>
      <w:bCs/>
      <w:shd w:val="clear" w:color="auto" w:fill="FFFFFF"/>
    </w:rPr>
  </w:style>
  <w:style w:type="character" w:customStyle="1" w:styleId="ad">
    <w:name w:val="Основной текст + Курсив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vertAlign w:val="baseline"/>
      <w:lang w:val="ru-RU" w:bidi="ru-RU"/>
    </w:rPr>
  </w:style>
  <w:style w:type="character" w:styleId="ae">
    <w:name w:val="Hyperlink"/>
    <w:rPr>
      <w:color w:val="0563C1"/>
      <w:u w:val="single"/>
    </w:rPr>
  </w:style>
  <w:style w:type="character" w:styleId="af">
    <w:name w:val="FollowedHyperlink"/>
    <w:rPr>
      <w:color w:val="954F72"/>
      <w:u w:val="single"/>
    </w:rPr>
  </w:style>
  <w:style w:type="paragraph" w:styleId="af0">
    <w:name w:val="Title"/>
    <w:basedOn w:val="a"/>
    <w:next w:val="af1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af1">
    <w:name w:val="Body Text"/>
    <w:basedOn w:val="a"/>
    <w:pPr>
      <w:spacing w:after="120"/>
    </w:pPr>
  </w:style>
  <w:style w:type="paragraph" w:styleId="af2">
    <w:name w:val="List"/>
    <w:basedOn w:val="af1"/>
    <w:rPr>
      <w:rFonts w:cs="Tahoma"/>
    </w:rPr>
  </w:style>
  <w:style w:type="paragraph" w:styleId="af3">
    <w:name w:val="caption"/>
    <w:basedOn w:val="a"/>
    <w:next w:val="af4"/>
    <w:qFormat/>
    <w:pPr>
      <w:spacing w:line="240" w:lineRule="auto"/>
      <w:jc w:val="center"/>
    </w:pPr>
    <w:rPr>
      <w:b/>
      <w:sz w:val="32"/>
      <w:szCs w:val="20"/>
    </w:rPr>
  </w:style>
  <w:style w:type="paragraph" w:customStyle="1" w:styleId="21">
    <w:name w:val="Указатель2"/>
    <w:basedOn w:val="a"/>
    <w:pPr>
      <w:suppressLineNumbers/>
    </w:pPr>
    <w:rPr>
      <w:rFonts w:cs="Lohit Devanagari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Tahoma"/>
    </w:rPr>
  </w:style>
  <w:style w:type="paragraph" w:customStyle="1" w:styleId="13">
    <w:name w:val="Текст примечания1"/>
    <w:basedOn w:val="a"/>
    <w:pPr>
      <w:spacing w:line="240" w:lineRule="auto"/>
    </w:pPr>
    <w:rPr>
      <w:sz w:val="20"/>
      <w:szCs w:val="20"/>
    </w:rPr>
  </w:style>
  <w:style w:type="paragraph" w:styleId="af5">
    <w:name w:val="annotation subject"/>
    <w:basedOn w:val="13"/>
    <w:next w:val="13"/>
    <w:rPr>
      <w:b/>
      <w:bCs/>
    </w:rPr>
  </w:style>
  <w:style w:type="paragraph" w:styleId="af6">
    <w:name w:val="Balloon Text"/>
    <w:basedOn w:val="a"/>
    <w:pPr>
      <w:spacing w:line="240" w:lineRule="auto"/>
    </w:pPr>
    <w:rPr>
      <w:rFonts w:ascii="Tahoma" w:hAnsi="Tahoma" w:cs="Tahoma"/>
      <w:sz w:val="16"/>
      <w:szCs w:val="16"/>
    </w:rPr>
  </w:style>
  <w:style w:type="paragraph" w:styleId="af7">
    <w:name w:val="header"/>
    <w:basedOn w:val="a"/>
    <w:pPr>
      <w:spacing w:line="240" w:lineRule="auto"/>
    </w:pPr>
  </w:style>
  <w:style w:type="paragraph" w:styleId="af8">
    <w:name w:val="footer"/>
    <w:basedOn w:val="a"/>
    <w:pPr>
      <w:spacing w:line="240" w:lineRule="auto"/>
    </w:pPr>
  </w:style>
  <w:style w:type="paragraph" w:styleId="af9">
    <w:name w:val="List Paragraph"/>
    <w:basedOn w:val="a"/>
    <w:qFormat/>
    <w:pPr>
      <w:ind w:left="720"/>
    </w:pPr>
  </w:style>
  <w:style w:type="paragraph" w:styleId="af4">
    <w:name w:val="Subtitle"/>
    <w:basedOn w:val="af0"/>
    <w:next w:val="af1"/>
    <w:qFormat/>
    <w:pPr>
      <w:jc w:val="center"/>
    </w:pPr>
    <w:rPr>
      <w:i/>
      <w:iCs/>
    </w:rPr>
  </w:style>
  <w:style w:type="paragraph" w:customStyle="1" w:styleId="afa">
    <w:name w:val="Содержимое таблицы"/>
    <w:basedOn w:val="a"/>
    <w:pPr>
      <w:suppressLineNumbers/>
    </w:pPr>
  </w:style>
  <w:style w:type="paragraph" w:customStyle="1" w:styleId="afb">
    <w:name w:val="Заголовок таблицы"/>
    <w:basedOn w:val="afa"/>
    <w:pPr>
      <w:jc w:val="center"/>
    </w:pPr>
    <w:rPr>
      <w:b/>
      <w:bCs/>
    </w:rPr>
  </w:style>
  <w:style w:type="paragraph" w:customStyle="1" w:styleId="afc">
    <w:name w:val="Содержимое врезки"/>
    <w:basedOn w:val="af1"/>
  </w:style>
  <w:style w:type="paragraph" w:customStyle="1" w:styleId="14">
    <w:name w:val="Основной текст1"/>
    <w:basedOn w:val="a"/>
    <w:pPr>
      <w:shd w:val="clear" w:color="auto" w:fill="FFFFFF"/>
      <w:suppressAutoHyphens w:val="0"/>
      <w:spacing w:after="200" w:line="326" w:lineRule="exact"/>
    </w:pPr>
    <w:rPr>
      <w:sz w:val="20"/>
      <w:szCs w:val="20"/>
      <w:lang w:val="x-none"/>
    </w:rPr>
  </w:style>
  <w:style w:type="paragraph" w:customStyle="1" w:styleId="22">
    <w:name w:val="Основной текст (2)"/>
    <w:basedOn w:val="a"/>
    <w:pPr>
      <w:shd w:val="clear" w:color="auto" w:fill="FFFFFF"/>
      <w:suppressAutoHyphens w:val="0"/>
      <w:spacing w:before="1080" w:after="120" w:line="0" w:lineRule="atLeast"/>
      <w:jc w:val="center"/>
    </w:pPr>
    <w:rPr>
      <w:b/>
      <w:bCs/>
      <w:sz w:val="20"/>
      <w:szCs w:val="20"/>
      <w:lang w:val="x-none"/>
    </w:rPr>
  </w:style>
  <w:style w:type="paragraph" w:customStyle="1" w:styleId="30">
    <w:name w:val="Заголовок №3"/>
    <w:basedOn w:val="a"/>
    <w:pPr>
      <w:shd w:val="clear" w:color="auto" w:fill="FFFFFF"/>
      <w:suppressAutoHyphens w:val="0"/>
      <w:spacing w:after="240" w:line="0" w:lineRule="atLeast"/>
      <w:jc w:val="center"/>
    </w:pPr>
    <w:rPr>
      <w:b/>
      <w:bCs/>
      <w:sz w:val="20"/>
      <w:szCs w:val="20"/>
      <w:lang w:val="x-none"/>
    </w:rPr>
  </w:style>
  <w:style w:type="paragraph" w:styleId="afd">
    <w:name w:val="No Spacing"/>
    <w:uiPriority w:val="1"/>
    <w:qFormat/>
    <w:rsid w:val="00EF6A39"/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rsid w:val="00A15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Усик Алексей Станиславович</dc:creator>
  <cp:keywords/>
  <cp:lastModifiedBy>Асиф Алиев</cp:lastModifiedBy>
  <cp:revision>4</cp:revision>
  <cp:lastPrinted>2026-01-15T13:41:00Z</cp:lastPrinted>
  <dcterms:created xsi:type="dcterms:W3CDTF">2026-01-16T11:13:00Z</dcterms:created>
  <dcterms:modified xsi:type="dcterms:W3CDTF">2026-01-19T20:30:00Z</dcterms:modified>
</cp:coreProperties>
</file>