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82A" w:rsidRPr="00CF782A" w:rsidRDefault="00CF782A" w:rsidP="00CF782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 w:rsidRPr="00CF782A">
        <w:rPr>
          <w:rFonts w:ascii="宋体" w:eastAsia="宋体" w:hAnsi="宋体" w:cs="宋体"/>
          <w:kern w:val="0"/>
          <w:sz w:val="24"/>
          <w:szCs w:val="24"/>
        </w:rPr>
        <w:t>当然，下面是</w:t>
      </w:r>
      <w:r w:rsidRPr="00CF782A">
        <w:rPr>
          <w:rFonts w:ascii="宋体" w:eastAsia="宋体" w:hAnsi="宋体" w:cs="宋体"/>
          <w:b/>
          <w:bCs/>
          <w:kern w:val="0"/>
          <w:sz w:val="24"/>
          <w:szCs w:val="24"/>
        </w:rPr>
        <w:t>5个迭代的完整任务计划</w:t>
      </w:r>
      <w:r w:rsidRPr="00CF782A">
        <w:rPr>
          <w:rFonts w:ascii="宋体" w:eastAsia="宋体" w:hAnsi="宋体" w:cs="宋体"/>
          <w:kern w:val="0"/>
          <w:sz w:val="24"/>
          <w:szCs w:val="24"/>
        </w:rPr>
        <w:t>，格式完全按照你要求的：</w:t>
      </w:r>
    </w:p>
    <w:p w:rsidR="00CF782A" w:rsidRPr="00CF782A" w:rsidRDefault="00CF782A" w:rsidP="00CF782A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t>顺序 | 工作包 | 开发人员 | 依赖任务 | 估计用时（工作日）</w:t>
      </w:r>
    </w:p>
    <w:p w:rsidR="00CF782A" w:rsidRPr="00CF782A" w:rsidRDefault="00CF782A" w:rsidP="00CF78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782A" w:rsidRPr="00CF782A" w:rsidRDefault="00CF782A" w:rsidP="00CF782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F782A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✅</w:t>
      </w:r>
      <w:r w:rsidRPr="00CF782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第1迭代（第1-2周）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046"/>
        <w:gridCol w:w="992"/>
        <w:gridCol w:w="1569"/>
        <w:gridCol w:w="2154"/>
      </w:tblGrid>
      <w:tr w:rsidR="00CF782A" w:rsidRPr="00CF782A" w:rsidTr="00CF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工作包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依赖任务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估计用时（工作日）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1.1.1 企业基本信息表单开发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1.1.2 工商数据接口对接实现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1.1.3 企业信息校验规则开发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1.1.4 备案状态跟踪功能开发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1.2.1 就业数据填报表单开发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1.2.2 动态数据校验逻辑实现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1.2.3 月度填报提醒功能开发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33208C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1.2.4 数据自动计算功能实现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5.1.1 角色权限配置界面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5.1.2 用户账号管理功能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33208C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5.1.3 权限分配功能实现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5.1.1 + 5.1.2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5.1.4 权限审计日志功能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</w:tbl>
    <w:p w:rsidR="00CF782A" w:rsidRPr="00CF782A" w:rsidRDefault="00CF782A" w:rsidP="00CF78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782A" w:rsidRPr="00CF782A" w:rsidRDefault="00CF782A" w:rsidP="00CF782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F782A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✅</w:t>
      </w:r>
      <w:r w:rsidRPr="00CF782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第2迭代（第3-4周）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254"/>
        <w:gridCol w:w="988"/>
        <w:gridCol w:w="1380"/>
        <w:gridCol w:w="2142"/>
      </w:tblGrid>
      <w:tr w:rsidR="00CF782A" w:rsidRPr="00CF782A" w:rsidTr="00CF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工作包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依赖任务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估计用时（工作日）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1.3.1 数据修改申请流程开发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1.3.2 修改痕迹记录功能实现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1.3.3 补录数据标识功能开发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1.3.4 修改审批工作流开发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1.4.1 历史数据查询界面开发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1.4.2 时间轴展示功能实现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1.4.1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1.4.3 数据对比分析功能开发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33208C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1.4.1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1.4.4 审核状态追踪功能实现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2.1.1 数据合规性检查规则开发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2.1.2 异常数据标记功能实现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2.1.3 数据退回流程开发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2.1.4 审核意见填写功能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2.1.1~2.1.3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</w:tbl>
    <w:p w:rsidR="00CF782A" w:rsidRPr="00CF782A" w:rsidRDefault="00CF782A" w:rsidP="00CF78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782A" w:rsidRPr="00CF782A" w:rsidRDefault="00CF782A" w:rsidP="00CF782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F782A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✅</w:t>
      </w:r>
      <w:r w:rsidRPr="00CF782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第3迭代（第5-6周）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046"/>
        <w:gridCol w:w="992"/>
        <w:gridCol w:w="1569"/>
        <w:gridCol w:w="2154"/>
      </w:tblGrid>
      <w:tr w:rsidR="00CF782A" w:rsidRPr="00CF782A" w:rsidTr="00CF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工作包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依赖任务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估计用时（工作日）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2.2.1 行政区划统计功能开发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2.2.2 行业分类统计功能实现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2.2.3 统计报表生成功能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2.2.1 + 2.2.2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2.2.4 数据可视化展示开发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2.2.3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2.3.1 数据打包工具开发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2.3.2 上报文件格式转换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2.3.3 上报状态跟踪功能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2.3.4 异常上报处理机制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1.5.1 通知消息中心开发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1.5.2 已读未读状态管理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1.5.3 紧急通知提醒功能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1.5.4 通知模板管理功能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5.2.1 操作日志记录功能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5.2.2 日志查询分析功能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5.2.3 日志导出功能实现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</w:tbl>
    <w:p w:rsidR="00CF782A" w:rsidRPr="00CF782A" w:rsidRDefault="00CF782A" w:rsidP="00CF78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782A" w:rsidRPr="00CF782A" w:rsidRDefault="00CF782A" w:rsidP="00CF782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F782A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lastRenderedPageBreak/>
        <w:t>✅</w:t>
      </w:r>
      <w:r w:rsidRPr="00CF782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第4迭代（第7周）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046"/>
        <w:gridCol w:w="992"/>
        <w:gridCol w:w="1569"/>
        <w:gridCol w:w="2154"/>
      </w:tblGrid>
      <w:tr w:rsidR="00CF782A" w:rsidRPr="00CF782A" w:rsidTr="00CF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工作包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依赖任务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估计用时（工作日）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3.1.1 企业信息审核界面开发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3.1.3 企业信息检索功能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3.1.2 异常企业冻结功能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3.1.4 备案信息导出功能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3.1.1 + 3.1.3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3.4.1 通知发布平台开发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3.4.2 通知撤回功能实现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3.4.1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3.4.4 通知模板管理功能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5.3.1 全量备份任务开发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5.3.2 增量备份机制实现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5.3.3 数据恢复功能开发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</w:tbl>
    <w:p w:rsidR="00CF782A" w:rsidRPr="00CF782A" w:rsidRDefault="00CF782A" w:rsidP="00CF78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782A" w:rsidRPr="00CF782A" w:rsidRDefault="00CF782A" w:rsidP="00CF782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F782A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✅</w:t>
      </w:r>
      <w:r w:rsidRPr="00CF782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第5迭代（第8周）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049"/>
        <w:gridCol w:w="986"/>
        <w:gridCol w:w="1570"/>
        <w:gridCol w:w="2156"/>
      </w:tblGrid>
      <w:tr w:rsidR="00CF782A" w:rsidRPr="00CF782A" w:rsidTr="00CF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工作包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依赖任务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估计用时（工作日）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3.2.1 多维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数据</w:t>
            </w: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分析引擎开发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3.2.2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综合数据</w:t>
            </w: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分析功能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3.3.1 Excel报表导出功能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3.3.2 PDF报表生成功能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3.3.3 自定义筛选功能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3.3.4 批量导出任务管理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3.3.1 / 3.3.2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3.5.2 数据库性能监控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3.5.3 上报时限配置功能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4.1.1 XML格式转换器开发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4.1.2 JSON格式转换器开发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3天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4.1.3 数据加密传输功能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4.1.1 + 4.1.2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4天</w:t>
            </w:r>
          </w:p>
        </w:tc>
      </w:tr>
      <w:tr w:rsidR="00CF782A" w:rsidRPr="00CF782A" w:rsidTr="00CF78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4.1.4 上报日志记录功能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4.1.3</w:t>
            </w:r>
          </w:p>
        </w:tc>
        <w:tc>
          <w:tcPr>
            <w:tcW w:w="0" w:type="auto"/>
            <w:vAlign w:val="center"/>
            <w:hideMark/>
          </w:tcPr>
          <w:p w:rsidR="00CF782A" w:rsidRPr="00CF782A" w:rsidRDefault="00CF782A" w:rsidP="00CF78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F782A">
              <w:rPr>
                <w:rFonts w:ascii="宋体" w:eastAsia="宋体" w:hAnsi="宋体" w:cs="宋体"/>
                <w:kern w:val="0"/>
                <w:sz w:val="24"/>
                <w:szCs w:val="24"/>
              </w:rPr>
              <w:t>2天</w:t>
            </w:r>
          </w:p>
        </w:tc>
      </w:tr>
    </w:tbl>
    <w:p w:rsidR="00CF782A" w:rsidRPr="00CF782A" w:rsidRDefault="00CF782A" w:rsidP="00CF78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782A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bookmarkEnd w:id="0"/>
    <w:p w:rsidR="00272293" w:rsidRPr="00CF782A" w:rsidRDefault="00272293"/>
    <w:sectPr w:rsidR="00272293" w:rsidRPr="00CF78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EF8" w:rsidRDefault="00461EF8" w:rsidP="00CF782A">
      <w:r>
        <w:separator/>
      </w:r>
    </w:p>
  </w:endnote>
  <w:endnote w:type="continuationSeparator" w:id="0">
    <w:p w:rsidR="00461EF8" w:rsidRDefault="00461EF8" w:rsidP="00CF7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EF8" w:rsidRDefault="00461EF8" w:rsidP="00CF782A">
      <w:r>
        <w:separator/>
      </w:r>
    </w:p>
  </w:footnote>
  <w:footnote w:type="continuationSeparator" w:id="0">
    <w:p w:rsidR="00461EF8" w:rsidRDefault="00461EF8" w:rsidP="00CF7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80F"/>
    <w:rsid w:val="00272293"/>
    <w:rsid w:val="0033208C"/>
    <w:rsid w:val="00461EF8"/>
    <w:rsid w:val="00B2780F"/>
    <w:rsid w:val="00C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56DA2"/>
  <w15:chartTrackingRefBased/>
  <w15:docId w15:val="{95D92E3F-DF14-4CE2-A2B7-BD0D1819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F782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8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78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78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782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F782A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CF78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F78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2025-04-10T14:10:00Z</dcterms:created>
  <dcterms:modified xsi:type="dcterms:W3CDTF">2025-04-10T14:17:00Z</dcterms:modified>
</cp:coreProperties>
</file>