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FC212" w14:textId="109DB571" w:rsidR="00647E29" w:rsidRPr="006C3381" w:rsidRDefault="006C3381" w:rsidP="006C3381">
      <w:pPr>
        <w:ind w:firstLineChars="200" w:firstLine="560"/>
        <w:rPr>
          <w:rFonts w:ascii="华文宋体" w:eastAsia="华文宋体" w:hAnsi="华文宋体"/>
          <w:sz w:val="28"/>
          <w:szCs w:val="32"/>
        </w:rPr>
      </w:pPr>
      <w:r w:rsidRPr="006C3381">
        <w:rPr>
          <w:rFonts w:ascii="华文宋体" w:eastAsia="华文宋体" w:hAnsi="华文宋体"/>
          <w:sz w:val="28"/>
          <w:szCs w:val="32"/>
        </w:rPr>
        <w:t>ALTLI关于按字节寻址和按字寻址的理解</w:t>
      </w:r>
      <w:r w:rsidRPr="006C3381">
        <w:rPr>
          <w:rFonts w:ascii="华文宋体" w:eastAsia="华文宋体" w:hAnsi="华文宋体"/>
          <w:sz w:val="28"/>
          <w:szCs w:val="32"/>
        </w:rPr>
        <w:br/>
        <w:t>通过例子，你可以更好地理解。</w:t>
      </w:r>
      <w:r w:rsidRPr="006C3381">
        <w:rPr>
          <w:rFonts w:ascii="华文宋体" w:eastAsia="华文宋体" w:hAnsi="华文宋体"/>
          <w:sz w:val="28"/>
          <w:szCs w:val="32"/>
        </w:rPr>
        <w:br/>
        <w:t>按字节寻址：每一个字节的每一位都可以作为地址编号的一部分。</w:t>
      </w:r>
      <w:r w:rsidRPr="006C3381">
        <w:rPr>
          <w:rFonts w:ascii="华文宋体" w:eastAsia="华文宋体" w:hAnsi="华文宋体"/>
          <w:sz w:val="28"/>
          <w:szCs w:val="32"/>
        </w:rPr>
        <w:br/>
        <w:t>按字寻址：每一个字含有多个字节，需要区分每个字节的位置，这就损失了一定的位数，余下的都可用于地址编号。（书P73“主存中存储单元地址的分配”的第一段的第六行中“用地址码的末两位来区分同一字节的4个字节的位置”）</w:t>
      </w:r>
      <w:r w:rsidRPr="006C3381">
        <w:rPr>
          <w:rFonts w:ascii="华文宋体" w:eastAsia="华文宋体" w:hAnsi="华文宋体"/>
          <w:sz w:val="28"/>
          <w:szCs w:val="32"/>
        </w:rPr>
        <w:br/>
        <w:t>例1和例2为书上的苏聪问的那一段。</w:t>
      </w:r>
      <w:r w:rsidRPr="006C3381">
        <w:rPr>
          <w:rFonts w:ascii="华文宋体" w:eastAsia="华文宋体" w:hAnsi="华文宋体"/>
          <w:sz w:val="28"/>
          <w:szCs w:val="32"/>
        </w:rPr>
        <w:br/>
        <w:t>（1M=2^20）</w:t>
      </w:r>
      <w:r w:rsidRPr="006C3381">
        <w:rPr>
          <w:rFonts w:ascii="华文宋体" w:eastAsia="华文宋体" w:hAnsi="华文宋体"/>
          <w:sz w:val="28"/>
          <w:szCs w:val="32"/>
        </w:rPr>
        <w:br/>
        <w:t>例1：24位地址线，按字节寻址，每一位都可用于编号，范围为2^24=16M；按字寻址，需要为字中的每一个字节编号，确定是哪个字节，如果存储字长（注意不是机器字长）为32位，那么一个存储字长含有4个字节，为了区分这4个字节，正好可以用地址码的末2位来区分这4个字节，还剩下22根地址线用来对地址编号，即2^22=4M。</w:t>
      </w:r>
      <w:r w:rsidRPr="006C3381">
        <w:rPr>
          <w:rFonts w:ascii="华文宋体" w:eastAsia="华文宋体" w:hAnsi="华文宋体"/>
          <w:sz w:val="28"/>
          <w:szCs w:val="32"/>
        </w:rPr>
        <w:br/>
        <w:t>例2：24位地址线，同样按字节寻址依然为16M，如果存储字长为16位，那么，一个存储字长中有2个字节，正好需要1根线来区分，还剩23根</w:t>
      </w:r>
      <w:proofErr w:type="gramStart"/>
      <w:r w:rsidRPr="006C3381">
        <w:rPr>
          <w:rFonts w:ascii="华文宋体" w:eastAsia="华文宋体" w:hAnsi="华文宋体"/>
          <w:sz w:val="28"/>
          <w:szCs w:val="32"/>
        </w:rPr>
        <w:t>线用于</w:t>
      </w:r>
      <w:proofErr w:type="gramEnd"/>
      <w:r w:rsidRPr="006C3381">
        <w:rPr>
          <w:rFonts w:ascii="华文宋体" w:eastAsia="华文宋体" w:hAnsi="华文宋体"/>
          <w:sz w:val="28"/>
          <w:szCs w:val="32"/>
        </w:rPr>
        <w:t>编码，2^23=8M。</w:t>
      </w:r>
      <w:r w:rsidRPr="006C3381">
        <w:rPr>
          <w:rFonts w:ascii="华文宋体" w:eastAsia="华文宋体" w:hAnsi="华文宋体"/>
          <w:sz w:val="28"/>
          <w:szCs w:val="32"/>
        </w:rPr>
        <w:br/>
        <w:t>例3：计算机存储字长为32位,其存储容量为16MB,若按双字编址,它的寻址范围是多少？16MB=2^24B，意味着有2^24=24根地址线，双字编址，需要1根线来区分，每个字有4个字节，需要2根线来区分，一共需要3根线，还剩21根</w:t>
      </w:r>
      <w:proofErr w:type="gramStart"/>
      <w:r w:rsidRPr="006C3381">
        <w:rPr>
          <w:rFonts w:ascii="华文宋体" w:eastAsia="华文宋体" w:hAnsi="华文宋体"/>
          <w:sz w:val="28"/>
          <w:szCs w:val="32"/>
        </w:rPr>
        <w:t>线用于</w:t>
      </w:r>
      <w:proofErr w:type="gramEnd"/>
      <w:r w:rsidRPr="006C3381">
        <w:rPr>
          <w:rFonts w:ascii="华文宋体" w:eastAsia="华文宋体" w:hAnsi="华文宋体"/>
          <w:sz w:val="28"/>
          <w:szCs w:val="32"/>
        </w:rPr>
        <w:t>地址编码，寻址范围2^21=2M。</w:t>
      </w:r>
    </w:p>
    <w:sectPr w:rsidR="00647E29" w:rsidRPr="006C3381" w:rsidSect="006C338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943FA" w14:textId="77777777" w:rsidR="007647B2" w:rsidRDefault="007647B2" w:rsidP="006C3381">
      <w:r>
        <w:separator/>
      </w:r>
    </w:p>
  </w:endnote>
  <w:endnote w:type="continuationSeparator" w:id="0">
    <w:p w14:paraId="303D897D" w14:textId="77777777" w:rsidR="007647B2" w:rsidRDefault="007647B2" w:rsidP="006C3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F38B4" w14:textId="77777777" w:rsidR="007647B2" w:rsidRDefault="007647B2" w:rsidP="006C3381">
      <w:r>
        <w:separator/>
      </w:r>
    </w:p>
  </w:footnote>
  <w:footnote w:type="continuationSeparator" w:id="0">
    <w:p w14:paraId="6060B5E3" w14:textId="77777777" w:rsidR="007647B2" w:rsidRDefault="007647B2" w:rsidP="006C33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E29"/>
    <w:rsid w:val="00647E29"/>
    <w:rsid w:val="006C3381"/>
    <w:rsid w:val="007647B2"/>
    <w:rsid w:val="008D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886728E-90DD-465B-A37D-6C9B6AC49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33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33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33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33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星宇</dc:creator>
  <cp:keywords/>
  <dc:description/>
  <cp:lastModifiedBy>贾 星宇</cp:lastModifiedBy>
  <cp:revision>2</cp:revision>
  <dcterms:created xsi:type="dcterms:W3CDTF">2022-01-02T07:47:00Z</dcterms:created>
  <dcterms:modified xsi:type="dcterms:W3CDTF">2022-01-02T07:52:00Z</dcterms:modified>
</cp:coreProperties>
</file>