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山东大学</w:t>
      </w:r>
      <w:r>
        <w:rPr>
          <w:rFonts w:eastAsia="楷体_GB2312" w:hint="eastAsia"/>
          <w:b/>
          <w:bCs/>
          <w:sz w:val="52"/>
          <w:u w:val="single"/>
        </w:rPr>
        <w:t xml:space="preserve"> </w:t>
      </w:r>
      <w:r>
        <w:rPr>
          <w:rFonts w:eastAsia="楷体_GB2312" w:hint="eastAsia"/>
          <w:b/>
          <w:bCs/>
          <w:sz w:val="52"/>
          <w:u w:val="single"/>
        </w:rPr>
        <w:t>软件</w:t>
      </w:r>
      <w:r>
        <w:rPr>
          <w:rFonts w:eastAsia="楷体_GB2312" w:hint="eastAsia"/>
          <w:b/>
          <w:bCs/>
          <w:sz w:val="52"/>
          <w:u w:val="single"/>
        </w:rPr>
        <w:t xml:space="preserve"> </w:t>
      </w:r>
      <w:r>
        <w:rPr>
          <w:rFonts w:eastAsia="楷体_GB2312" w:hint="eastAsia"/>
          <w:b/>
          <w:bCs/>
          <w:sz w:val="52"/>
        </w:rPr>
        <w:t>学院</w:t>
      </w:r>
    </w:p>
    <w:p w:rsidR="00065C83" w:rsidRDefault="00065C8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65C83" w:rsidRDefault="002E4F0B">
      <w:pPr>
        <w:spacing w:afterLines="50" w:after="156"/>
        <w:jc w:val="center"/>
        <w:rPr>
          <w:rFonts w:eastAsia="楷体_GB2312"/>
          <w:b/>
          <w:bCs/>
          <w:position w:val="-6"/>
          <w:sz w:val="44"/>
        </w:rPr>
      </w:pPr>
      <w:r>
        <w:rPr>
          <w:rFonts w:eastAsia="楷体_GB2312" w:hint="eastAsia"/>
          <w:b/>
          <w:bCs/>
          <w:position w:val="-10"/>
          <w:sz w:val="44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pt" o:ole="">
            <v:imagedata r:id="rId6" o:title=""/>
          </v:shape>
          <o:OLEObject Type="Embed" ProgID="Equation.KSEE3" ShapeID="_x0000_i1025" DrawAspect="Content" ObjectID="_1698067175" r:id="rId7"/>
        </w:object>
      </w:r>
    </w:p>
    <w:p w:rsidR="00065C83" w:rsidRDefault="00065C8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《计算机组织与结构》</w:t>
      </w:r>
    </w:p>
    <w:p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:rsidR="00065C83" w:rsidRDefault="00065C83">
      <w:pPr>
        <w:jc w:val="center"/>
        <w:rPr>
          <w:rFonts w:eastAsia="方正舒体"/>
          <w:b/>
          <w:bCs/>
          <w:sz w:val="44"/>
        </w:rPr>
      </w:pPr>
    </w:p>
    <w:p w:rsidR="00065C83" w:rsidRDefault="00065C83">
      <w:pPr>
        <w:jc w:val="center"/>
        <w:rPr>
          <w:rFonts w:eastAsia="方正舒体"/>
          <w:b/>
          <w:bCs/>
          <w:sz w:val="44"/>
        </w:rPr>
      </w:pPr>
    </w:p>
    <w:p w:rsidR="00065C83" w:rsidRDefault="00065C83">
      <w:pPr>
        <w:rPr>
          <w:rFonts w:eastAsia="方正舒体"/>
          <w:b/>
          <w:bCs/>
          <w:sz w:val="44"/>
        </w:rPr>
      </w:pPr>
    </w:p>
    <w:p w:rsidR="00065C83" w:rsidRDefault="00065C83">
      <w:pPr>
        <w:rPr>
          <w:rFonts w:eastAsia="方正舒体"/>
          <w:b/>
          <w:bCs/>
          <w:sz w:val="44"/>
        </w:rPr>
      </w:pPr>
    </w:p>
    <w:p w:rsidR="00065C83" w:rsidRDefault="002E4F0B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计算机组织与结构</w:t>
      </w:r>
      <w:r w:rsidR="008262AD">
        <w:rPr>
          <w:rFonts w:eastAsia="楷体_GB2312" w:hint="eastAsia"/>
          <w:b/>
          <w:bCs/>
          <w:sz w:val="36"/>
          <w:u w:val="single"/>
        </w:rPr>
        <w:t xml:space="preserve">  </w:t>
      </w:r>
    </w:p>
    <w:p w:rsidR="008262AD" w:rsidRDefault="008262AD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实验项目名称：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                    </w:t>
      </w:r>
    </w:p>
    <w:p w:rsidR="002E4F0B" w:rsidRPr="002E4F0B" w:rsidRDefault="002E4F0B" w:rsidP="002E4F0B">
      <w:pPr>
        <w:ind w:firstLineChars="500" w:firstLine="1807"/>
        <w:rPr>
          <w:rFonts w:eastAsia="楷体_GB2312"/>
          <w:b/>
          <w:bCs/>
          <w:sz w:val="36"/>
        </w:rPr>
      </w:pPr>
      <w:r w:rsidRPr="002E4F0B">
        <w:rPr>
          <w:rFonts w:eastAsia="楷体_GB2312" w:hint="eastAsia"/>
          <w:b/>
          <w:bCs/>
          <w:sz w:val="36"/>
        </w:rPr>
        <w:t>班级名称：</w:t>
      </w:r>
      <w:r w:rsidRPr="002E4F0B">
        <w:rPr>
          <w:rFonts w:eastAsia="楷体_GB2312" w:hint="eastAsia"/>
          <w:b/>
          <w:bCs/>
          <w:sz w:val="36"/>
          <w:u w:val="single"/>
        </w:rPr>
        <w:t xml:space="preserve"> </w:t>
      </w:r>
      <w:r w:rsidRPr="002E4F0B">
        <w:rPr>
          <w:rFonts w:eastAsia="楷体_GB2312"/>
          <w:b/>
          <w:bCs/>
          <w:sz w:val="36"/>
          <w:u w:val="single"/>
        </w:rPr>
        <w:t xml:space="preserve">           </w:t>
      </w:r>
    </w:p>
    <w:p w:rsidR="008262AD" w:rsidRPr="008262AD" w:rsidRDefault="008262AD" w:rsidP="008262AD">
      <w:pPr>
        <w:ind w:firstLineChars="700" w:firstLine="2530"/>
        <w:rPr>
          <w:rFonts w:eastAsia="楷体_GB2312"/>
          <w:b/>
          <w:bCs/>
          <w:sz w:val="36"/>
        </w:rPr>
      </w:pPr>
      <w:r w:rsidRPr="008262AD">
        <w:rPr>
          <w:rFonts w:eastAsia="楷体_GB2312" w:hint="eastAsia"/>
          <w:b/>
          <w:bCs/>
          <w:sz w:val="36"/>
        </w:rPr>
        <w:t>姓名：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         </w:t>
      </w:r>
    </w:p>
    <w:p w:rsidR="008262AD" w:rsidRDefault="008262AD" w:rsidP="008262AD">
      <w:pPr>
        <w:ind w:firstLineChars="700" w:firstLine="2530"/>
        <w:rPr>
          <w:rFonts w:eastAsia="楷体_GB2312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学号：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         </w:t>
      </w:r>
    </w:p>
    <w:p w:rsidR="008262AD" w:rsidRPr="008262AD" w:rsidRDefault="008262AD" w:rsidP="008262AD">
      <w:pPr>
        <w:ind w:firstLineChars="300" w:firstLine="1084"/>
        <w:rPr>
          <w:rFonts w:eastAsia="楷体_GB2312" w:hint="eastAsia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指导教师姓名：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       </w:t>
      </w:r>
      <w:r>
        <w:rPr>
          <w:rFonts w:eastAsia="楷体_GB2312"/>
          <w:b/>
          <w:bCs/>
          <w:sz w:val="36"/>
          <w:u w:val="single"/>
        </w:rPr>
        <w:t xml:space="preserve">  </w:t>
      </w:r>
    </w:p>
    <w:p w:rsidR="008262AD" w:rsidRDefault="008262AD">
      <w:pPr>
        <w:ind w:firstLineChars="300" w:firstLine="1084"/>
        <w:rPr>
          <w:rFonts w:eastAsia="楷体_GB2312"/>
          <w:b/>
          <w:bCs/>
          <w:sz w:val="36"/>
          <w:u w:val="single"/>
        </w:rPr>
      </w:pPr>
    </w:p>
    <w:p w:rsidR="00065C83" w:rsidRDefault="00065C83">
      <w:pPr>
        <w:jc w:val="center"/>
        <w:rPr>
          <w:rFonts w:eastAsia="方正舒体"/>
          <w:b/>
          <w:bCs/>
          <w:sz w:val="44"/>
        </w:rPr>
      </w:pPr>
    </w:p>
    <w:p w:rsidR="00065C83" w:rsidRDefault="00065C83">
      <w:pPr>
        <w:jc w:val="center"/>
        <w:rPr>
          <w:rFonts w:eastAsia="方正舒体"/>
          <w:b/>
          <w:bCs/>
          <w:sz w:val="44"/>
        </w:rPr>
      </w:pPr>
    </w:p>
    <w:p w:rsidR="00065C83" w:rsidRDefault="002E4F0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>403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>02</w:t>
      </w:r>
      <w:r>
        <w:rPr>
          <w:rFonts w:hint="eastAsia"/>
          <w:b/>
          <w:bCs/>
          <w:sz w:val="28"/>
        </w:rPr>
        <w:t>？）</w:t>
      </w:r>
      <w:r>
        <w:rPr>
          <w:rFonts w:hint="eastAsia"/>
          <w:b/>
          <w:bCs/>
          <w:sz w:val="28"/>
        </w:rPr>
        <w:t xml:space="preserve">     </w:t>
      </w:r>
      <w:bookmarkStart w:id="0" w:name="_GoBack"/>
      <w:bookmarkEnd w:id="0"/>
      <w:r>
        <w:rPr>
          <w:rFonts w:hint="eastAsia"/>
          <w:b/>
          <w:bCs/>
          <w:sz w:val="28"/>
        </w:rPr>
        <w:t>实验时间：</w:t>
      </w:r>
    </w:p>
    <w:p w:rsidR="00065C83" w:rsidRDefault="002E4F0B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  <w:highlight w:val="yellow"/>
        </w:rPr>
        <w:t>一、实验项目名称：</w:t>
      </w:r>
      <w:r>
        <w:rPr>
          <w:rFonts w:hint="eastAsia"/>
          <w:sz w:val="28"/>
          <w:highlight w:val="yellow"/>
        </w:rPr>
        <w:t>存储器逻辑设计</w:t>
      </w:r>
    </w:p>
    <w:p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  <w:highlight w:val="yellow"/>
        </w:rPr>
        <w:t>二、实验目的：</w:t>
      </w:r>
    </w:p>
    <w:p w:rsidR="00065C83" w:rsidRDefault="002E4F0B">
      <w:pPr>
        <w:rPr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sz w:val="28"/>
        </w:rPr>
        <w:t>１</w:t>
      </w:r>
      <w:r>
        <w:rPr>
          <w:rFonts w:hint="eastAsia"/>
          <w:sz w:val="28"/>
        </w:rPr>
        <w:t xml:space="preserve">.  </w:t>
      </w:r>
      <w:r>
        <w:rPr>
          <w:rFonts w:hint="eastAsia"/>
          <w:sz w:val="28"/>
        </w:rPr>
        <w:t>掌握用硬件描述语言设计逻辑部件。</w:t>
      </w:r>
    </w:p>
    <w:p w:rsidR="00065C83" w:rsidRDefault="002E4F0B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２</w:t>
      </w:r>
      <w:r>
        <w:rPr>
          <w:rFonts w:hint="eastAsia"/>
          <w:sz w:val="28"/>
        </w:rPr>
        <w:t xml:space="preserve">.  </w:t>
      </w:r>
      <w:r>
        <w:rPr>
          <w:rFonts w:hint="eastAsia"/>
          <w:sz w:val="28"/>
        </w:rPr>
        <w:t>掌握存储器容量的字扩展和位扩展技术。</w:t>
      </w:r>
    </w:p>
    <w:p w:rsidR="00065C83" w:rsidRDefault="002E4F0B">
      <w:pPr>
        <w:rPr>
          <w:rFonts w:ascii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</w:rPr>
        <w:t>３．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</w:rPr>
        <w:t>掌握存储芯片片选逻辑的设计方法。</w:t>
      </w:r>
    </w:p>
    <w:p w:rsidR="00065C83" w:rsidRDefault="002E4F0B">
      <w:pPr>
        <w:rPr>
          <w:sz w:val="28"/>
        </w:rPr>
      </w:pPr>
      <w:r>
        <w:rPr>
          <w:rFonts w:hint="eastAsia"/>
          <w:b/>
          <w:bCs/>
          <w:sz w:val="28"/>
          <w:highlight w:val="yellow"/>
        </w:rPr>
        <w:t>三、实验内容（或实验方案：需提供</w:t>
      </w:r>
      <w:r>
        <w:rPr>
          <w:rFonts w:ascii="新宋体" w:eastAsia="新宋体" w:hAnsi="新宋体" w:hint="eastAsia"/>
          <w:b/>
          <w:sz w:val="30"/>
          <w:szCs w:val="30"/>
          <w:highlight w:val="yellow"/>
        </w:rPr>
        <w:t>实验</w:t>
      </w:r>
      <w:r>
        <w:rPr>
          <w:rFonts w:ascii="新宋体" w:eastAsia="新宋体" w:hAnsi="新宋体" w:hint="eastAsia"/>
          <w:b/>
          <w:sz w:val="30"/>
          <w:szCs w:val="30"/>
          <w:highlight w:val="yellow"/>
        </w:rPr>
        <w:t>的逻辑</w:t>
      </w:r>
      <w:r>
        <w:rPr>
          <w:rFonts w:hint="eastAsia"/>
          <w:b/>
          <w:sz w:val="30"/>
          <w:szCs w:val="30"/>
          <w:highlight w:val="yellow"/>
        </w:rPr>
        <w:t>电路连线图）</w:t>
      </w:r>
    </w:p>
    <w:p w:rsidR="00065C83" w:rsidRDefault="002E4F0B">
      <w:pPr>
        <w:rPr>
          <w:sz w:val="28"/>
        </w:rPr>
      </w:pPr>
      <w:r>
        <w:rPr>
          <w:rFonts w:hint="eastAsia"/>
          <w:sz w:val="28"/>
        </w:rPr>
        <w:t xml:space="preserve">　　</w:t>
      </w:r>
      <w:r>
        <w:rPr>
          <w:rFonts w:hint="eastAsia"/>
          <w:b/>
          <w:bCs/>
          <w:sz w:val="28"/>
        </w:rPr>
        <w:t>利</w:t>
      </w: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ALTERA</w:t>
      </w:r>
      <w:r>
        <w:rPr>
          <w:rFonts w:hint="eastAsia"/>
          <w:sz w:val="28"/>
        </w:rPr>
        <w:t>公司的</w:t>
      </w:r>
      <w:r>
        <w:rPr>
          <w:rFonts w:hint="eastAsia"/>
          <w:sz w:val="28"/>
        </w:rPr>
        <w:t>EPF10K10LC84-4</w:t>
      </w:r>
      <w:r>
        <w:rPr>
          <w:rFonts w:hint="eastAsia"/>
          <w:sz w:val="28"/>
        </w:rPr>
        <w:t>的内部可编程资源，设计一个</w:t>
      </w:r>
      <w:r>
        <w:rPr>
          <w:rFonts w:hint="eastAsia"/>
          <w:sz w:val="28"/>
        </w:rPr>
        <w:t>256X16bit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RAM</w:t>
      </w:r>
      <w:r>
        <w:rPr>
          <w:rFonts w:hint="eastAsia"/>
          <w:sz w:val="28"/>
        </w:rPr>
        <w:t>；要求能随机写入和读出数据。</w:t>
      </w:r>
    </w:p>
    <w:p w:rsidR="00065C83" w:rsidRDefault="002E4F0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已知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64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8,1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的存储器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设计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个容量为</w:t>
      </w:r>
      <w:r>
        <w:rPr>
          <w:rFonts w:hint="eastAsia"/>
          <w:sz w:val="30"/>
          <w:szCs w:val="30"/>
        </w:rPr>
        <w:t>112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的存储器，此存储器的片选信号为</w:t>
      </w:r>
      <w:r>
        <w:rPr>
          <w:rFonts w:hint="eastAsia"/>
          <w:sz w:val="30"/>
          <w:szCs w:val="30"/>
        </w:rPr>
        <w:t>CS</w:t>
      </w:r>
      <w:r>
        <w:rPr>
          <w:rFonts w:hint="eastAsia"/>
          <w:sz w:val="30"/>
          <w:szCs w:val="30"/>
        </w:rPr>
        <w:t>，低电平有效。</w:t>
      </w:r>
      <w:r>
        <w:rPr>
          <w:rFonts w:hint="eastAsia"/>
          <w:sz w:val="30"/>
          <w:szCs w:val="30"/>
        </w:rPr>
        <w:t>r-w</w:t>
      </w:r>
      <w:r>
        <w:rPr>
          <w:rFonts w:hint="eastAsia"/>
          <w:sz w:val="30"/>
          <w:szCs w:val="30"/>
        </w:rPr>
        <w:t>：读</w:t>
      </w:r>
      <w:r>
        <w:rPr>
          <w:rFonts w:hint="eastAsia"/>
          <w:sz w:val="30"/>
          <w:szCs w:val="30"/>
        </w:rPr>
        <w:t>/</w:t>
      </w:r>
      <w:proofErr w:type="gramStart"/>
      <w:r>
        <w:rPr>
          <w:rFonts w:hint="eastAsia"/>
          <w:sz w:val="30"/>
          <w:szCs w:val="30"/>
        </w:rPr>
        <w:t>写允许</w:t>
      </w:r>
      <w:proofErr w:type="gramEnd"/>
      <w:r>
        <w:rPr>
          <w:rFonts w:hint="eastAsia"/>
          <w:sz w:val="30"/>
          <w:szCs w:val="30"/>
        </w:rPr>
        <w:t>输入线，高电平时写，低电平时读，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位数据输入线</w:t>
      </w:r>
      <w:r>
        <w:rPr>
          <w:rFonts w:hint="eastAsia"/>
          <w:sz w:val="30"/>
          <w:szCs w:val="30"/>
        </w:rPr>
        <w:t>din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位数据输出线</w:t>
      </w:r>
      <w:proofErr w:type="spellStart"/>
      <w:r>
        <w:rPr>
          <w:rFonts w:hint="eastAsia"/>
          <w:sz w:val="30"/>
          <w:szCs w:val="30"/>
        </w:rPr>
        <w:t>dout</w:t>
      </w:r>
      <w:proofErr w:type="spellEnd"/>
      <w:r>
        <w:rPr>
          <w:rFonts w:hint="eastAsia"/>
          <w:sz w:val="30"/>
          <w:szCs w:val="30"/>
        </w:rPr>
        <w:t>，地址线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(0).</w:t>
      </w:r>
      <w:r>
        <w:rPr>
          <w:rFonts w:hint="eastAsia"/>
          <w:sz w:val="30"/>
          <w:szCs w:val="30"/>
        </w:rPr>
        <w:t>。写出存储空间分配、地址分配与片选逻辑，并简单说明。</w:t>
      </w:r>
    </w:p>
    <w:p w:rsidR="00065C83" w:rsidRDefault="002E4F0B">
      <w:pPr>
        <w:pStyle w:val="2"/>
        <w:rPr>
          <w:b w:val="0"/>
          <w:color w:val="000000"/>
          <w:sz w:val="30"/>
          <w:szCs w:val="30"/>
        </w:rPr>
      </w:pPr>
      <w:r>
        <w:rPr>
          <w:rFonts w:hint="eastAsia"/>
          <w:b w:val="0"/>
        </w:rPr>
        <w:t>存储空间分配</w:t>
      </w:r>
    </w:p>
    <w:tbl>
      <w:tblPr>
        <w:tblW w:w="3150" w:type="dxa"/>
        <w:tblInd w:w="2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</w:tblGrid>
      <w:tr w:rsidR="00065C83">
        <w:tc>
          <w:tcPr>
            <w:tcW w:w="3150" w:type="dxa"/>
          </w:tcPr>
          <w:p w:rsidR="00065C83" w:rsidRDefault="002E4F0B">
            <w:pPr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64</w:t>
            </w:r>
            <w:r>
              <w:rPr>
                <w:rFonts w:hint="eastAsia"/>
                <w:sz w:val="30"/>
                <w:szCs w:val="30"/>
              </w:rPr>
              <w:sym w:font="Symbol" w:char="F0B4"/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</w:tr>
      <w:tr w:rsidR="00065C83">
        <w:tc>
          <w:tcPr>
            <w:tcW w:w="3150" w:type="dxa"/>
          </w:tcPr>
          <w:p w:rsidR="00065C83" w:rsidRDefault="002E4F0B">
            <w:pPr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32</w:t>
            </w:r>
            <w:r>
              <w:rPr>
                <w:rFonts w:hint="eastAsia"/>
                <w:sz w:val="30"/>
                <w:szCs w:val="30"/>
              </w:rPr>
              <w:sym w:font="Symbol" w:char="F0B4"/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</w:tr>
      <w:tr w:rsidR="00065C83">
        <w:tc>
          <w:tcPr>
            <w:tcW w:w="3150" w:type="dxa"/>
          </w:tcPr>
          <w:p w:rsidR="00065C83" w:rsidRDefault="002E4F0B">
            <w:pPr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</w:t>
            </w:r>
            <w:r>
              <w:rPr>
                <w:rFonts w:hint="eastAsia"/>
                <w:sz w:val="30"/>
                <w:szCs w:val="30"/>
              </w:rPr>
              <w:sym w:font="Symbol" w:char="F0B4"/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</w:tr>
    </w:tbl>
    <w:p w:rsidR="00065C83" w:rsidRDefault="002E4F0B">
      <w:pPr>
        <w:pStyle w:val="1"/>
        <w:numPr>
          <w:ilvl w:val="0"/>
          <w:numId w:val="0"/>
        </w:numPr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地址分配与片选逻辑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芯片容量</w:t>
      </w:r>
      <w:r>
        <w:rPr>
          <w:rFonts w:hint="eastAsia"/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芯片地址</w:t>
      </w:r>
      <w:r>
        <w:rPr>
          <w:rFonts w:hint="eastAsia"/>
          <w:sz w:val="30"/>
          <w:szCs w:val="30"/>
        </w:rPr>
        <w:tab/>
        <w:t xml:space="preserve">   </w:t>
      </w:r>
      <w:r>
        <w:rPr>
          <w:rFonts w:hint="eastAsia"/>
          <w:sz w:val="30"/>
          <w:szCs w:val="30"/>
        </w:rPr>
        <w:t>片选信号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片选逻辑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64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proofErr w:type="gram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5)~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</w:t>
      </w:r>
      <w:r>
        <w:rPr>
          <w:rFonts w:hint="eastAsia"/>
          <w:sz w:val="30"/>
          <w:szCs w:val="30"/>
        </w:rPr>
        <w:tab/>
        <w:t xml:space="preserve">  CS0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 </w:t>
      </w:r>
      <w:proofErr w:type="spellStart"/>
      <w:r>
        <w:rPr>
          <w:rFonts w:hint="eastAsia"/>
          <w:sz w:val="30"/>
          <w:szCs w:val="30"/>
        </w:rPr>
        <w:t>CS0</w:t>
      </w:r>
      <w:proofErr w:type="spellEnd"/>
      <w:r>
        <w:rPr>
          <w:rFonts w:hint="eastAsia"/>
          <w:sz w:val="30"/>
          <w:szCs w:val="30"/>
        </w:rPr>
        <w:t xml:space="preserve"> =</w:t>
      </w:r>
      <w:r>
        <w:rPr>
          <w:position w:val="-14"/>
          <w:sz w:val="30"/>
          <w:szCs w:val="30"/>
        </w:rPr>
        <w:object w:dxaOrig="420" w:dyaOrig="465">
          <v:shape id="_x0000_i1027" type="#_x0000_t75" style="width:21pt;height:23.25pt" o:ole="">
            <v:imagedata r:id="rId8" o:title=""/>
          </v:shape>
          <o:OLEObject Type="Embed" ProgID="Equation.3" ShapeID="_x0000_i1027" DrawAspect="Content" ObjectID="_1698067176" r:id="rId9"/>
        </w:object>
      </w:r>
      <w:r>
        <w:rPr>
          <w:rFonts w:hint="eastAsia"/>
          <w:sz w:val="30"/>
          <w:szCs w:val="30"/>
        </w:rPr>
        <w:t xml:space="preserve">  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proofErr w:type="gram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4)~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ab/>
        <w:t xml:space="preserve">  CS1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</w:t>
      </w:r>
      <w:proofErr w:type="spellStart"/>
      <w:r>
        <w:rPr>
          <w:rFonts w:hint="eastAsia"/>
          <w:sz w:val="30"/>
          <w:szCs w:val="30"/>
        </w:rPr>
        <w:t>CS1</w:t>
      </w:r>
      <w:proofErr w:type="spellEnd"/>
      <w:r>
        <w:rPr>
          <w:rFonts w:hint="eastAsia"/>
          <w:sz w:val="30"/>
          <w:szCs w:val="30"/>
        </w:rPr>
        <w:t xml:space="preserve"> =</w:t>
      </w:r>
      <w:r>
        <w:rPr>
          <w:rFonts w:hint="eastAsia"/>
          <w:color w:val="000000"/>
          <w:sz w:val="30"/>
          <w:szCs w:val="30"/>
        </w:rPr>
        <w:t>A</w:t>
      </w:r>
      <w:r>
        <w:rPr>
          <w:rFonts w:hint="eastAsia"/>
          <w:color w:val="000000"/>
          <w:sz w:val="30"/>
          <w:szCs w:val="30"/>
          <w:vertAlign w:val="subscript"/>
        </w:rPr>
        <w:t>6</w:t>
      </w:r>
      <w:r>
        <w:rPr>
          <w:position w:val="-14"/>
          <w:sz w:val="30"/>
          <w:szCs w:val="30"/>
        </w:rPr>
        <w:object w:dxaOrig="480" w:dyaOrig="540">
          <v:shape id="_x0000_i1028" type="#_x0000_t75" style="width:24pt;height:27pt" o:ole="">
            <v:imagedata r:id="rId10" o:title=""/>
          </v:shape>
          <o:OLEObject Type="Embed" ProgID="Equation.3" ShapeID="_x0000_i1028" DrawAspect="Content" ObjectID="_1698067177" r:id="rId11"/>
        </w:object>
      </w:r>
      <w:r>
        <w:rPr>
          <w:rFonts w:hint="eastAsia"/>
          <w:sz w:val="30"/>
          <w:szCs w:val="30"/>
        </w:rPr>
        <w:t xml:space="preserve">  </w:t>
      </w:r>
    </w:p>
    <w:p w:rsidR="00065C83" w:rsidRDefault="002E4F0B">
      <w:pPr>
        <w:tabs>
          <w:tab w:val="left" w:pos="72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ab/>
        <w:t xml:space="preserve">     </w:t>
      </w:r>
      <w:proofErr w:type="spellStart"/>
      <w:proofErr w:type="gram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3)~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 xml:space="preserve">(0)     CS2       </w:t>
      </w:r>
      <w:proofErr w:type="spellStart"/>
      <w:r>
        <w:rPr>
          <w:rFonts w:hint="eastAsia"/>
          <w:sz w:val="30"/>
          <w:szCs w:val="30"/>
        </w:rPr>
        <w:t>CS2</w:t>
      </w:r>
      <w:proofErr w:type="spellEnd"/>
      <w:r>
        <w:rPr>
          <w:rFonts w:hint="eastAsia"/>
          <w:sz w:val="30"/>
          <w:szCs w:val="30"/>
        </w:rPr>
        <w:t xml:space="preserve"> =</w:t>
      </w:r>
      <w:r>
        <w:rPr>
          <w:rFonts w:hint="eastAsia"/>
          <w:color w:val="000000"/>
          <w:sz w:val="30"/>
          <w:szCs w:val="30"/>
        </w:rPr>
        <w:t>A</w:t>
      </w:r>
      <w:r>
        <w:rPr>
          <w:rFonts w:hint="eastAsia"/>
          <w:color w:val="000000"/>
          <w:sz w:val="30"/>
          <w:szCs w:val="30"/>
          <w:vertAlign w:val="subscript"/>
        </w:rPr>
        <w:t>6</w:t>
      </w:r>
      <w:r>
        <w:rPr>
          <w:rFonts w:hint="eastAsia"/>
          <w:color w:val="000000"/>
          <w:sz w:val="30"/>
          <w:szCs w:val="30"/>
        </w:rPr>
        <w:t xml:space="preserve"> A</w:t>
      </w:r>
      <w:r>
        <w:rPr>
          <w:rFonts w:hint="eastAsia"/>
          <w:sz w:val="30"/>
          <w:szCs w:val="30"/>
          <w:vertAlign w:val="subscript"/>
        </w:rPr>
        <w:t>5</w:t>
      </w:r>
      <w:r>
        <w:rPr>
          <w:position w:val="-14"/>
          <w:sz w:val="30"/>
          <w:szCs w:val="30"/>
        </w:rPr>
        <w:object w:dxaOrig="480" w:dyaOrig="540">
          <v:shape id="_x0000_i1029" type="#_x0000_t75" style="width:24pt;height:27pt" o:ole="">
            <v:imagedata r:id="rId12" o:title=""/>
          </v:shape>
          <o:OLEObject Type="Embed" ProgID="Equation.3" ShapeID="_x0000_i1029" DrawAspect="Content" ObjectID="_1698067178" r:id="rId13"/>
        </w:object>
      </w:r>
      <w:r>
        <w:rPr>
          <w:rFonts w:hint="eastAsia"/>
          <w:color w:val="FF0000"/>
          <w:sz w:val="30"/>
          <w:szCs w:val="30"/>
        </w:rPr>
        <w:t xml:space="preserve">  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(A</w:t>
      </w:r>
      <w:r>
        <w:rPr>
          <w:rFonts w:hint="eastAsia"/>
          <w:sz w:val="30"/>
          <w:szCs w:val="30"/>
          <w:vertAlign w:val="subscript"/>
        </w:rPr>
        <w:t>6</w:t>
      </w:r>
      <w:r>
        <w:rPr>
          <w:rFonts w:hint="eastAsia"/>
          <w:sz w:val="30"/>
          <w:szCs w:val="30"/>
        </w:rPr>
        <w:t>~ A</w:t>
      </w:r>
      <w:r>
        <w:rPr>
          <w:rFonts w:hint="eastAsia"/>
          <w:sz w:val="30"/>
          <w:szCs w:val="30"/>
          <w:vertAlign w:val="subscript"/>
        </w:rPr>
        <w:t>0</w:t>
      </w:r>
      <w:r>
        <w:rPr>
          <w:rFonts w:hint="eastAsia"/>
          <w:sz w:val="30"/>
          <w:szCs w:val="30"/>
        </w:rPr>
        <w:t>对应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(6)~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(0))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总容量为</w:t>
      </w:r>
      <w:r>
        <w:rPr>
          <w:rFonts w:hint="eastAsia"/>
          <w:sz w:val="30"/>
          <w:szCs w:val="30"/>
        </w:rPr>
        <w:t>112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，共需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位地址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(6)~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</w:t>
      </w:r>
      <w:r>
        <w:rPr>
          <w:sz w:val="30"/>
          <w:szCs w:val="30"/>
        </w:rPr>
        <w:t xml:space="preserve"> </w:t>
      </w:r>
    </w:p>
    <w:p w:rsidR="00065C83" w:rsidRDefault="002E4F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>64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芯片，将低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位地址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(5)~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</w:t>
      </w:r>
      <w:r>
        <w:rPr>
          <w:rFonts w:hint="eastAsia"/>
          <w:sz w:val="30"/>
          <w:szCs w:val="30"/>
        </w:rPr>
        <w:t>连接到芯片上，余下的高位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(6)</w:t>
      </w:r>
      <w:r>
        <w:rPr>
          <w:rFonts w:hint="eastAsia"/>
          <w:sz w:val="30"/>
          <w:szCs w:val="30"/>
        </w:rPr>
        <w:t>作为片选依据；而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，应将低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位地址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(4)~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</w:t>
      </w:r>
      <w:r>
        <w:rPr>
          <w:rFonts w:hint="eastAsia"/>
          <w:sz w:val="30"/>
          <w:szCs w:val="30"/>
        </w:rPr>
        <w:t>连接到芯片上，余下的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）作为片选依据。而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，应将低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位地址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(3)~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(0)</w:t>
      </w:r>
      <w:r>
        <w:rPr>
          <w:rFonts w:hint="eastAsia"/>
          <w:sz w:val="30"/>
          <w:szCs w:val="30"/>
        </w:rPr>
        <w:t>连接到芯片上，余下的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proofErr w:type="spellStart"/>
      <w:r>
        <w:rPr>
          <w:rFonts w:hint="eastAsia"/>
          <w:sz w:val="30"/>
          <w:szCs w:val="30"/>
        </w:rPr>
        <w:t>adr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作为片选依据。</w:t>
      </w:r>
      <w:r>
        <w:rPr>
          <w:rFonts w:hint="eastAsia"/>
          <w:color w:val="000000"/>
          <w:sz w:val="30"/>
          <w:szCs w:val="30"/>
        </w:rPr>
        <w:t>令</w:t>
      </w:r>
      <w:r>
        <w:rPr>
          <w:rFonts w:hint="eastAsia"/>
          <w:color w:val="000000"/>
          <w:sz w:val="30"/>
          <w:szCs w:val="30"/>
        </w:rPr>
        <w:t>adr0</w:t>
      </w:r>
      <w:r>
        <w:rPr>
          <w:rFonts w:hint="eastAsia"/>
          <w:color w:val="000000"/>
          <w:sz w:val="30"/>
          <w:szCs w:val="30"/>
        </w:rPr>
        <w:t>对应于</w:t>
      </w:r>
      <w:r>
        <w:rPr>
          <w:rFonts w:hint="eastAsia"/>
          <w:color w:val="000000"/>
          <w:sz w:val="30"/>
          <w:szCs w:val="30"/>
        </w:rPr>
        <w:t>64</w:t>
      </w:r>
      <w:r>
        <w:rPr>
          <w:rFonts w:hint="eastAsia"/>
          <w:color w:val="000000"/>
          <w:sz w:val="30"/>
          <w:szCs w:val="30"/>
        </w:rPr>
        <w:sym w:font="Symbol" w:char="F0B4"/>
      </w:r>
      <w:r>
        <w:rPr>
          <w:rFonts w:hint="eastAsia"/>
          <w:color w:val="000000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>的</w:t>
      </w:r>
      <w:proofErr w:type="spellStart"/>
      <w:r>
        <w:rPr>
          <w:rFonts w:hint="eastAsia"/>
          <w:color w:val="000000"/>
          <w:sz w:val="30"/>
          <w:szCs w:val="30"/>
        </w:rPr>
        <w:t>adr</w:t>
      </w:r>
      <w:proofErr w:type="spellEnd"/>
      <w:r>
        <w:rPr>
          <w:rFonts w:hint="eastAsia"/>
          <w:color w:val="000000"/>
          <w:sz w:val="30"/>
          <w:szCs w:val="30"/>
        </w:rPr>
        <w:t>接口，</w:t>
      </w:r>
      <w:r>
        <w:rPr>
          <w:rFonts w:hint="eastAsia"/>
          <w:color w:val="000000"/>
          <w:sz w:val="30"/>
          <w:szCs w:val="30"/>
        </w:rPr>
        <w:t>adr1</w:t>
      </w:r>
      <w:r>
        <w:rPr>
          <w:rFonts w:hint="eastAsia"/>
          <w:color w:val="000000"/>
          <w:sz w:val="30"/>
          <w:szCs w:val="30"/>
        </w:rPr>
        <w:t>对应于</w:t>
      </w:r>
      <w:r>
        <w:rPr>
          <w:rFonts w:hint="eastAsia"/>
          <w:color w:val="000000"/>
          <w:sz w:val="30"/>
          <w:szCs w:val="30"/>
        </w:rPr>
        <w:t>32</w:t>
      </w:r>
      <w:r>
        <w:rPr>
          <w:rFonts w:hint="eastAsia"/>
          <w:color w:val="000000"/>
          <w:sz w:val="30"/>
          <w:szCs w:val="30"/>
        </w:rPr>
        <w:sym w:font="Symbol" w:char="F0B4"/>
      </w:r>
      <w:r>
        <w:rPr>
          <w:rFonts w:hint="eastAsia"/>
          <w:color w:val="000000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>的</w:t>
      </w:r>
      <w:proofErr w:type="spellStart"/>
      <w:r>
        <w:rPr>
          <w:rFonts w:hint="eastAsia"/>
          <w:color w:val="000000"/>
          <w:sz w:val="30"/>
          <w:szCs w:val="30"/>
        </w:rPr>
        <w:t>adr</w:t>
      </w:r>
      <w:proofErr w:type="spellEnd"/>
      <w:r>
        <w:rPr>
          <w:rFonts w:hint="eastAsia"/>
          <w:color w:val="000000"/>
          <w:sz w:val="30"/>
          <w:szCs w:val="30"/>
        </w:rPr>
        <w:t>接口，</w:t>
      </w:r>
      <w:r>
        <w:rPr>
          <w:rFonts w:hint="eastAsia"/>
          <w:color w:val="000000"/>
          <w:sz w:val="30"/>
          <w:szCs w:val="30"/>
        </w:rPr>
        <w:t>adr2</w:t>
      </w:r>
      <w:r>
        <w:rPr>
          <w:rFonts w:hint="eastAsia"/>
          <w:color w:val="000000"/>
          <w:sz w:val="30"/>
          <w:szCs w:val="30"/>
        </w:rPr>
        <w:t>对应于</w:t>
      </w:r>
      <w:r>
        <w:rPr>
          <w:rFonts w:hint="eastAsia"/>
          <w:color w:val="000000"/>
          <w:sz w:val="30"/>
          <w:szCs w:val="30"/>
        </w:rPr>
        <w:t>16</w:t>
      </w:r>
      <w:r>
        <w:rPr>
          <w:rFonts w:hint="eastAsia"/>
          <w:color w:val="000000"/>
          <w:sz w:val="30"/>
          <w:szCs w:val="30"/>
        </w:rPr>
        <w:sym w:font="Symbol" w:char="F0B4"/>
      </w:r>
      <w:r>
        <w:rPr>
          <w:rFonts w:hint="eastAsia"/>
          <w:color w:val="000000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>的</w:t>
      </w:r>
      <w:proofErr w:type="spellStart"/>
      <w:r>
        <w:rPr>
          <w:rFonts w:hint="eastAsia"/>
          <w:color w:val="000000"/>
          <w:sz w:val="30"/>
          <w:szCs w:val="30"/>
        </w:rPr>
        <w:t>adr</w:t>
      </w:r>
      <w:proofErr w:type="spellEnd"/>
      <w:r>
        <w:rPr>
          <w:rFonts w:hint="eastAsia"/>
          <w:color w:val="000000"/>
          <w:sz w:val="30"/>
          <w:szCs w:val="30"/>
        </w:rPr>
        <w:t>接口。</w:t>
      </w:r>
    </w:p>
    <w:p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  <w:highlight w:val="yellow"/>
        </w:rPr>
        <w:t>四、实验器材（设备、元器件）：</w:t>
      </w:r>
    </w:p>
    <w:p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　　</w:t>
      </w:r>
      <w:r>
        <w:rPr>
          <w:rFonts w:hint="eastAsia"/>
          <w:sz w:val="28"/>
        </w:rPr>
        <w:t>PC</w:t>
      </w:r>
      <w:r>
        <w:rPr>
          <w:rFonts w:hint="eastAsia"/>
          <w:sz w:val="28"/>
        </w:rPr>
        <w:t>机一台，</w:t>
      </w:r>
      <w:r>
        <w:rPr>
          <w:rFonts w:hint="eastAsia"/>
          <w:sz w:val="28"/>
        </w:rPr>
        <w:t>EDA</w:t>
      </w:r>
      <w:r>
        <w:rPr>
          <w:rFonts w:hint="eastAsia"/>
          <w:sz w:val="28"/>
        </w:rPr>
        <w:t>教学实验箱一台，导线若干。</w:t>
      </w:r>
    </w:p>
    <w:p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  <w:highlight w:val="yellow"/>
        </w:rPr>
        <w:t>五、实验数据记录及结果分析：</w:t>
      </w:r>
    </w:p>
    <w:p w:rsidR="00065C83" w:rsidRDefault="002E4F0B">
      <w:r>
        <w:rPr>
          <w:rFonts w:hint="eastAsia"/>
          <w:sz w:val="28"/>
        </w:rPr>
        <w:t xml:space="preserve">　　</w:t>
      </w:r>
    </w:p>
    <w:p w:rsidR="00065C83" w:rsidRDefault="00065C83"/>
    <w:sectPr w:rsidR="0006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63AD3"/>
    <w:multiLevelType w:val="multilevel"/>
    <w:tmpl w:val="78563AD3"/>
    <w:lvl w:ilvl="0">
      <w:start w:val="2"/>
      <w:numFmt w:val="decimal"/>
      <w:pStyle w:val="1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1D4"/>
    <w:rsid w:val="00065C83"/>
    <w:rsid w:val="002E4F0B"/>
    <w:rsid w:val="0043336E"/>
    <w:rsid w:val="00580890"/>
    <w:rsid w:val="007E5E13"/>
    <w:rsid w:val="008262AD"/>
    <w:rsid w:val="00826CBD"/>
    <w:rsid w:val="0086352D"/>
    <w:rsid w:val="00AF01D4"/>
    <w:rsid w:val="00B408E6"/>
    <w:rsid w:val="00CA5F84"/>
    <w:rsid w:val="00FA6AF1"/>
    <w:rsid w:val="14FF0966"/>
    <w:rsid w:val="361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3AC7"/>
  <w15:docId w15:val="{DBE9F547-3D3C-4470-A173-A5DF50E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rFonts w:ascii="宋体"/>
      <w:b/>
      <w:sz w:val="24"/>
      <w:szCs w:val="20"/>
    </w:rPr>
  </w:style>
  <w:style w:type="paragraph" w:styleId="2">
    <w:name w:val="heading 2"/>
    <w:basedOn w:val="a"/>
    <w:next w:val="a0"/>
    <w:link w:val="20"/>
    <w:qFormat/>
    <w:pPr>
      <w:keepNext/>
      <w:outlineLvl w:val="1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宋体" w:eastAsia="宋体" w:hAnsi="Times New Roman" w:cs="Times New Roman"/>
      <w:b/>
      <w:sz w:val="24"/>
      <w:szCs w:val="20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b/>
      <w:szCs w:val="20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</dc:creator>
  <cp:lastModifiedBy>86186</cp:lastModifiedBy>
  <cp:revision>6</cp:revision>
  <dcterms:created xsi:type="dcterms:W3CDTF">2013-12-02T08:25:00Z</dcterms:created>
  <dcterms:modified xsi:type="dcterms:W3CDTF">2021-11-10T08:33:00Z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