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05F" w:rsidRDefault="00700E53">
      <w:pPr>
        <w:spacing w:line="220" w:lineRule="atLeas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山东大学实验教学大纲</w:t>
      </w:r>
      <w:r>
        <w:rPr>
          <w:rFonts w:hint="eastAsia"/>
          <w:sz w:val="36"/>
          <w:szCs w:val="36"/>
        </w:rPr>
        <w:t>(202</w:t>
      </w:r>
      <w:r w:rsidR="00300FA2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版</w:t>
      </w:r>
      <w:r>
        <w:rPr>
          <w:rFonts w:hint="eastAsia"/>
          <w:sz w:val="36"/>
          <w:szCs w:val="36"/>
        </w:rPr>
        <w:t>)</w:t>
      </w: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1704"/>
        <w:gridCol w:w="3008"/>
        <w:gridCol w:w="1481"/>
        <w:gridCol w:w="2704"/>
      </w:tblGrid>
      <w:tr w:rsidR="00700E53">
        <w:tc>
          <w:tcPr>
            <w:tcW w:w="1747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所属机构</w:t>
            </w:r>
          </w:p>
        </w:tc>
        <w:tc>
          <w:tcPr>
            <w:tcW w:w="3112" w:type="dxa"/>
            <w:vAlign w:val="center"/>
          </w:tcPr>
          <w:p w:rsidR="0060705F" w:rsidRDefault="00441175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软件学院</w:t>
            </w:r>
          </w:p>
        </w:tc>
        <w:tc>
          <w:tcPr>
            <w:tcW w:w="1520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面向专业</w:t>
            </w:r>
          </w:p>
        </w:tc>
        <w:tc>
          <w:tcPr>
            <w:tcW w:w="2744" w:type="dxa"/>
            <w:vAlign w:val="center"/>
          </w:tcPr>
          <w:p w:rsidR="0060705F" w:rsidRPr="00441175" w:rsidRDefault="00441175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41175">
              <w:rPr>
                <w:rFonts w:ascii="仿宋" w:eastAsia="仿宋" w:hAnsi="仿宋" w:hint="eastAsia"/>
                <w:sz w:val="24"/>
                <w:szCs w:val="24"/>
              </w:rPr>
              <w:t>软件工程</w:t>
            </w:r>
          </w:p>
        </w:tc>
      </w:tr>
      <w:tr w:rsidR="00700E53">
        <w:tc>
          <w:tcPr>
            <w:tcW w:w="1747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课程名称</w:t>
            </w:r>
          </w:p>
        </w:tc>
        <w:tc>
          <w:tcPr>
            <w:tcW w:w="7376" w:type="dxa"/>
            <w:gridSpan w:val="3"/>
            <w:vAlign w:val="center"/>
          </w:tcPr>
          <w:p w:rsidR="0060705F" w:rsidRPr="00441175" w:rsidRDefault="00441175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41175">
              <w:rPr>
                <w:rFonts w:ascii="仿宋" w:eastAsia="仿宋" w:hAnsi="仿宋" w:hint="eastAsia"/>
                <w:sz w:val="24"/>
                <w:szCs w:val="24"/>
              </w:rPr>
              <w:t>面向对象技术</w:t>
            </w:r>
          </w:p>
        </w:tc>
      </w:tr>
      <w:tr w:rsidR="00700E53">
        <w:trPr>
          <w:trHeight w:val="411"/>
        </w:trPr>
        <w:tc>
          <w:tcPr>
            <w:tcW w:w="1747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课程编号</w:t>
            </w:r>
          </w:p>
        </w:tc>
        <w:tc>
          <w:tcPr>
            <w:tcW w:w="7376" w:type="dxa"/>
            <w:gridSpan w:val="3"/>
            <w:vAlign w:val="center"/>
          </w:tcPr>
          <w:p w:rsidR="0060705F" w:rsidRDefault="00F41858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41858">
              <w:rPr>
                <w:rFonts w:ascii="仿宋" w:eastAsia="仿宋" w:hAnsi="仿宋"/>
                <w:sz w:val="24"/>
                <w:szCs w:val="24"/>
              </w:rPr>
              <w:t>sd03030460</w:t>
            </w:r>
            <w:bookmarkStart w:id="0" w:name="_GoBack"/>
            <w:bookmarkEnd w:id="0"/>
          </w:p>
        </w:tc>
      </w:tr>
      <w:tr w:rsidR="00700E53">
        <w:trPr>
          <w:trHeight w:val="411"/>
        </w:trPr>
        <w:tc>
          <w:tcPr>
            <w:tcW w:w="1747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大纲名称</w:t>
            </w:r>
          </w:p>
        </w:tc>
        <w:tc>
          <w:tcPr>
            <w:tcW w:w="7376" w:type="dxa"/>
            <w:gridSpan w:val="3"/>
            <w:vAlign w:val="center"/>
          </w:tcPr>
          <w:p w:rsidR="0060705F" w:rsidRDefault="00441175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41175">
              <w:rPr>
                <w:rFonts w:ascii="仿宋" w:eastAsia="仿宋" w:hAnsi="仿宋" w:hint="eastAsia"/>
                <w:sz w:val="24"/>
                <w:szCs w:val="24"/>
              </w:rPr>
              <w:t>面向对象技术课程实验教学大纲</w:t>
            </w:r>
          </w:p>
        </w:tc>
      </w:tr>
      <w:tr w:rsidR="00700E53">
        <w:tc>
          <w:tcPr>
            <w:tcW w:w="1747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第一撰写人</w:t>
            </w:r>
          </w:p>
        </w:tc>
        <w:tc>
          <w:tcPr>
            <w:tcW w:w="3112" w:type="dxa"/>
            <w:vAlign w:val="center"/>
          </w:tcPr>
          <w:p w:rsidR="0060705F" w:rsidRDefault="00441175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董国庆</w:t>
            </w:r>
          </w:p>
        </w:tc>
        <w:tc>
          <w:tcPr>
            <w:tcW w:w="1520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第二撰写人</w:t>
            </w:r>
          </w:p>
        </w:tc>
        <w:tc>
          <w:tcPr>
            <w:tcW w:w="2744" w:type="dxa"/>
            <w:vAlign w:val="center"/>
          </w:tcPr>
          <w:p w:rsidR="0060705F" w:rsidRPr="00441175" w:rsidRDefault="00441175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潘丽，何伟</w:t>
            </w:r>
          </w:p>
        </w:tc>
      </w:tr>
      <w:tr w:rsidR="00700E53">
        <w:tc>
          <w:tcPr>
            <w:tcW w:w="1747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中心主任</w:t>
            </w:r>
          </w:p>
        </w:tc>
        <w:tc>
          <w:tcPr>
            <w:tcW w:w="3112" w:type="dxa"/>
            <w:vAlign w:val="center"/>
          </w:tcPr>
          <w:p w:rsidR="0060705F" w:rsidRDefault="00441175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刘</w:t>
            </w:r>
            <w:r w:rsidR="00B354D2">
              <w:rPr>
                <w:rFonts w:ascii="仿宋" w:eastAsia="仿宋" w:hAnsi="仿宋" w:hint="eastAsia"/>
                <w:sz w:val="24"/>
                <w:szCs w:val="24"/>
              </w:rPr>
              <w:t>运臣</w:t>
            </w:r>
            <w:proofErr w:type="gramEnd"/>
          </w:p>
        </w:tc>
        <w:tc>
          <w:tcPr>
            <w:tcW w:w="1520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课程性质</w:t>
            </w:r>
          </w:p>
        </w:tc>
        <w:tc>
          <w:tcPr>
            <w:tcW w:w="2744" w:type="dxa"/>
            <w:vAlign w:val="center"/>
          </w:tcPr>
          <w:p w:rsidR="0060705F" w:rsidRPr="00441175" w:rsidRDefault="00B354D2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B354D2">
              <w:rPr>
                <w:rFonts w:ascii="仿宋" w:eastAsia="仿宋" w:hAnsi="仿宋" w:hint="eastAsia"/>
                <w:sz w:val="24"/>
                <w:szCs w:val="24"/>
              </w:rPr>
              <w:t>专业必修课</w:t>
            </w:r>
          </w:p>
        </w:tc>
      </w:tr>
      <w:tr w:rsidR="00700E53">
        <w:tc>
          <w:tcPr>
            <w:tcW w:w="1747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开设学期</w:t>
            </w:r>
          </w:p>
        </w:tc>
        <w:tc>
          <w:tcPr>
            <w:tcW w:w="3112" w:type="dxa"/>
            <w:vAlign w:val="center"/>
          </w:tcPr>
          <w:p w:rsidR="0060705F" w:rsidRDefault="00B354D2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二年级下</w:t>
            </w:r>
          </w:p>
        </w:tc>
        <w:tc>
          <w:tcPr>
            <w:tcW w:w="1520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英文名称</w:t>
            </w:r>
          </w:p>
        </w:tc>
        <w:tc>
          <w:tcPr>
            <w:tcW w:w="2744" w:type="dxa"/>
            <w:vAlign w:val="center"/>
          </w:tcPr>
          <w:p w:rsidR="0060705F" w:rsidRPr="00441175" w:rsidRDefault="00B354D2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Object</w:t>
            </w:r>
            <w:r>
              <w:rPr>
                <w:rFonts w:ascii="仿宋" w:eastAsia="仿宋" w:hAnsi="仿宋"/>
                <w:sz w:val="24"/>
                <w:szCs w:val="24"/>
              </w:rPr>
              <w:t>-oriented Programming</w:t>
            </w:r>
          </w:p>
        </w:tc>
      </w:tr>
      <w:tr w:rsidR="00700E53">
        <w:tc>
          <w:tcPr>
            <w:tcW w:w="1747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课程总学时</w:t>
            </w:r>
          </w:p>
        </w:tc>
        <w:tc>
          <w:tcPr>
            <w:tcW w:w="3112" w:type="dxa"/>
            <w:vAlign w:val="center"/>
          </w:tcPr>
          <w:p w:rsidR="0060705F" w:rsidRDefault="00B354D2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520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实验学时</w:t>
            </w:r>
          </w:p>
        </w:tc>
        <w:tc>
          <w:tcPr>
            <w:tcW w:w="2744" w:type="dxa"/>
            <w:vAlign w:val="center"/>
          </w:tcPr>
          <w:p w:rsidR="0060705F" w:rsidRPr="00441175" w:rsidRDefault="00B354D2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</w:tr>
      <w:tr w:rsidR="00700E53">
        <w:trPr>
          <w:trHeight w:val="471"/>
        </w:trPr>
        <w:tc>
          <w:tcPr>
            <w:tcW w:w="1747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选用教材</w:t>
            </w:r>
          </w:p>
        </w:tc>
        <w:tc>
          <w:tcPr>
            <w:tcW w:w="7376" w:type="dxa"/>
            <w:gridSpan w:val="3"/>
            <w:vAlign w:val="center"/>
          </w:tcPr>
          <w:p w:rsidR="0060705F" w:rsidRDefault="00B354D2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自选</w:t>
            </w:r>
          </w:p>
        </w:tc>
      </w:tr>
      <w:tr w:rsidR="00700E53">
        <w:trPr>
          <w:trHeight w:val="421"/>
        </w:trPr>
        <w:tc>
          <w:tcPr>
            <w:tcW w:w="1747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学年</w:t>
            </w:r>
          </w:p>
        </w:tc>
        <w:tc>
          <w:tcPr>
            <w:tcW w:w="3112" w:type="dxa"/>
            <w:vAlign w:val="center"/>
          </w:tcPr>
          <w:p w:rsidR="0060705F" w:rsidRDefault="00B354D2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二年级</w:t>
            </w:r>
          </w:p>
        </w:tc>
        <w:tc>
          <w:tcPr>
            <w:tcW w:w="1520" w:type="dxa"/>
            <w:vAlign w:val="center"/>
          </w:tcPr>
          <w:p w:rsidR="0060705F" w:rsidRDefault="00700E53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学期</w:t>
            </w:r>
          </w:p>
        </w:tc>
        <w:tc>
          <w:tcPr>
            <w:tcW w:w="2744" w:type="dxa"/>
            <w:vAlign w:val="center"/>
          </w:tcPr>
          <w:p w:rsidR="0060705F" w:rsidRPr="00441175" w:rsidRDefault="00B354D2">
            <w:pPr>
              <w:spacing w:after="0" w:line="220" w:lineRule="atLeast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第二学期</w:t>
            </w:r>
          </w:p>
        </w:tc>
      </w:tr>
      <w:tr w:rsidR="0060705F" w:rsidTr="00B354D2">
        <w:trPr>
          <w:trHeight w:val="3119"/>
        </w:trPr>
        <w:tc>
          <w:tcPr>
            <w:tcW w:w="9123" w:type="dxa"/>
            <w:gridSpan w:val="4"/>
          </w:tcPr>
          <w:p w:rsidR="0060705F" w:rsidRPr="00B354D2" w:rsidRDefault="00700E53" w:rsidP="00B354D2">
            <w:pPr>
              <w:pStyle w:val="a4"/>
              <w:numPr>
                <w:ilvl w:val="0"/>
                <w:numId w:val="1"/>
              </w:numPr>
              <w:spacing w:after="0" w:line="220" w:lineRule="atLeast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B354D2">
              <w:rPr>
                <w:rFonts w:ascii="仿宋" w:eastAsia="仿宋" w:hAnsi="仿宋" w:hint="eastAsia"/>
                <w:sz w:val="24"/>
                <w:szCs w:val="24"/>
              </w:rPr>
              <w:t>实验教学目标</w:t>
            </w:r>
          </w:p>
          <w:p w:rsidR="00B354D2" w:rsidRDefault="00B354D2" w:rsidP="00B354D2">
            <w:pPr>
              <w:spacing w:after="0" w:line="220" w:lineRule="atLeas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</w:p>
          <w:p w:rsidR="00B354D2" w:rsidRPr="00B354D2" w:rsidRDefault="00B354D2" w:rsidP="00B354D2">
            <w:pPr>
              <w:spacing w:after="0" w:line="220" w:lineRule="atLeas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 w:rsidRPr="00B354D2">
              <w:rPr>
                <w:rFonts w:ascii="仿宋" w:eastAsia="仿宋" w:hAnsi="仿宋" w:hint="eastAsia"/>
                <w:sz w:val="24"/>
                <w:szCs w:val="24"/>
              </w:rPr>
              <w:t>《面向对象技术》是计算机科学与技术、软件工程专业学生的一门必修课程。面向对象技术是当前最重要的程序设计思想与方法，利用抽象性、封装性、继承性、多态性等特性帮助人们开发出模块化、复用性强、易修改、可扩展的软件系统和程序。本实验通过若干个备选的相对复杂、独立的题目，使学生在实验过程中全面、系统的熟悉面向对象技术的基本概念和设计技术，分析、设计一个相对完整的应用，并使用面向对象编程语言进行实现，通过实验掌握使用面向对象技术进行程序设计、开发的思想和技能。</w:t>
            </w:r>
          </w:p>
        </w:tc>
      </w:tr>
      <w:tr w:rsidR="0060705F" w:rsidTr="00700E53">
        <w:trPr>
          <w:trHeight w:val="3533"/>
        </w:trPr>
        <w:tc>
          <w:tcPr>
            <w:tcW w:w="9123" w:type="dxa"/>
            <w:gridSpan w:val="4"/>
          </w:tcPr>
          <w:p w:rsidR="0060705F" w:rsidRPr="00B354D2" w:rsidRDefault="00B354D2" w:rsidP="00B354D2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  <w:r w:rsidRPr="00B354D2">
              <w:rPr>
                <w:rFonts w:ascii="仿宋" w:eastAsia="仿宋" w:hAnsi="仿宋" w:hint="eastAsia"/>
                <w:sz w:val="24"/>
                <w:szCs w:val="24"/>
              </w:rPr>
              <w:t>二、</w:t>
            </w:r>
            <w:r w:rsidR="00700E53" w:rsidRPr="00B354D2">
              <w:rPr>
                <w:rFonts w:ascii="仿宋" w:eastAsia="仿宋" w:hAnsi="仿宋" w:hint="eastAsia"/>
                <w:sz w:val="24"/>
                <w:szCs w:val="24"/>
              </w:rPr>
              <w:t>实验基本要求</w:t>
            </w:r>
          </w:p>
          <w:p w:rsidR="00B354D2" w:rsidRPr="00B354D2" w:rsidRDefault="00B354D2" w:rsidP="00B354D2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hint="eastAsia"/>
              </w:rPr>
              <w:t xml:space="preserve"> </w:t>
            </w:r>
          </w:p>
          <w:p w:rsidR="00B354D2" w:rsidRPr="00B354D2" w:rsidRDefault="00B354D2" w:rsidP="00B354D2">
            <w:pPr>
              <w:spacing w:after="0" w:line="220" w:lineRule="atLeas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 w:rsidRPr="00B354D2">
              <w:rPr>
                <w:rFonts w:ascii="仿宋" w:eastAsia="仿宋" w:hAnsi="仿宋" w:hint="eastAsia"/>
                <w:sz w:val="24"/>
                <w:szCs w:val="24"/>
              </w:rPr>
              <w:t>要求学生采用“项目小组”的形式，结合具体的题目进行设计、开发。具体要求如下：</w:t>
            </w:r>
          </w:p>
          <w:p w:rsidR="00B354D2" w:rsidRPr="00B354D2" w:rsidRDefault="00B354D2" w:rsidP="00B354D2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  <w:r w:rsidRPr="00B354D2">
              <w:rPr>
                <w:rFonts w:ascii="仿宋" w:eastAsia="仿宋" w:hAnsi="仿宋" w:hint="eastAsia"/>
                <w:sz w:val="24"/>
                <w:szCs w:val="24"/>
              </w:rPr>
              <w:t>1. 班级按项目小组进行分组，每组2至5人；也可以个人独立完成。</w:t>
            </w:r>
          </w:p>
          <w:p w:rsidR="00B354D2" w:rsidRPr="00B354D2" w:rsidRDefault="00B354D2" w:rsidP="00B354D2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  <w:r w:rsidRPr="00B354D2">
              <w:rPr>
                <w:rFonts w:ascii="仿宋" w:eastAsia="仿宋" w:hAnsi="仿宋" w:hint="eastAsia"/>
                <w:sz w:val="24"/>
                <w:szCs w:val="24"/>
              </w:rPr>
              <w:t>2. 项目组成员讨论、选定开发题目（见第</w:t>
            </w:r>
            <w:r w:rsidR="00D22FBD"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 w:rsidRPr="00B354D2">
              <w:rPr>
                <w:rFonts w:ascii="仿宋" w:eastAsia="仿宋" w:hAnsi="仿宋" w:hint="eastAsia"/>
                <w:sz w:val="24"/>
                <w:szCs w:val="24"/>
              </w:rPr>
              <w:t>部分：</w:t>
            </w:r>
            <w:r w:rsidR="00D22FBD">
              <w:rPr>
                <w:rFonts w:ascii="仿宋" w:eastAsia="仿宋" w:hAnsi="仿宋" w:hint="eastAsia"/>
                <w:sz w:val="24"/>
                <w:szCs w:val="24"/>
              </w:rPr>
              <w:t>实验项目设置</w:t>
            </w:r>
            <w:r w:rsidRPr="00B354D2">
              <w:rPr>
                <w:rFonts w:ascii="仿宋" w:eastAsia="仿宋" w:hAnsi="仿宋" w:hint="eastAsia"/>
                <w:sz w:val="24"/>
                <w:szCs w:val="24"/>
              </w:rPr>
              <w:t>），讨论题目的设计方案、开发计划、人员分工等。</w:t>
            </w:r>
          </w:p>
          <w:p w:rsidR="00B354D2" w:rsidRPr="00B354D2" w:rsidRDefault="00B354D2" w:rsidP="00B354D2">
            <w:pPr>
              <w:spacing w:after="0" w:line="220" w:lineRule="atLeast"/>
            </w:pPr>
            <w:r w:rsidRPr="00B354D2">
              <w:rPr>
                <w:rFonts w:ascii="仿宋" w:eastAsia="仿宋" w:hAnsi="仿宋" w:hint="eastAsia"/>
                <w:sz w:val="24"/>
                <w:szCs w:val="24"/>
              </w:rPr>
              <w:t>3. 项目小组按照实验内容的要求进行设计、开发，提交相应文档，演示开发结果。</w:t>
            </w:r>
          </w:p>
        </w:tc>
      </w:tr>
      <w:tr w:rsidR="0060705F" w:rsidRPr="00B354D2" w:rsidTr="00700E53">
        <w:trPr>
          <w:trHeight w:val="1550"/>
        </w:trPr>
        <w:tc>
          <w:tcPr>
            <w:tcW w:w="9123" w:type="dxa"/>
            <w:gridSpan w:val="4"/>
          </w:tcPr>
          <w:p w:rsidR="0060705F" w:rsidRDefault="00700E53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三、主要仪器设备</w:t>
            </w:r>
          </w:p>
          <w:p w:rsidR="00B354D2" w:rsidRDefault="00B354D2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</w:p>
          <w:p w:rsidR="00B354D2" w:rsidRDefault="00B354D2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普通PC机或虚拟机，Java或C++等面向对象语言开发环境。</w:t>
            </w:r>
          </w:p>
        </w:tc>
      </w:tr>
      <w:tr w:rsidR="0060705F">
        <w:trPr>
          <w:trHeight w:val="1480"/>
        </w:trPr>
        <w:tc>
          <w:tcPr>
            <w:tcW w:w="9123" w:type="dxa"/>
            <w:gridSpan w:val="4"/>
          </w:tcPr>
          <w:p w:rsidR="0060705F" w:rsidRDefault="00700E53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四、主要消耗材料</w:t>
            </w:r>
          </w:p>
          <w:p w:rsidR="0060705F" w:rsidRDefault="0060705F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</w:p>
          <w:p w:rsidR="0060705F" w:rsidRDefault="00B354D2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无。</w:t>
            </w:r>
          </w:p>
          <w:p w:rsidR="0060705F" w:rsidRDefault="0060705F" w:rsidP="00B354D2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0705F" w:rsidTr="001A0BA6">
        <w:trPr>
          <w:trHeight w:val="5944"/>
        </w:trPr>
        <w:tc>
          <w:tcPr>
            <w:tcW w:w="9123" w:type="dxa"/>
            <w:gridSpan w:val="4"/>
          </w:tcPr>
          <w:p w:rsidR="0060705F" w:rsidRDefault="00700E53">
            <w:pPr>
              <w:spacing w:after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五、实验项目设置</w:t>
            </w:r>
          </w:p>
          <w:p w:rsidR="0060705F" w:rsidRDefault="0060705F">
            <w:pPr>
              <w:spacing w:after="0"/>
              <w:rPr>
                <w:rFonts w:ascii="仿宋" w:eastAsia="仿宋" w:hAnsi="仿宋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Ind w:w="170" w:type="dxa"/>
              <w:tblLook w:val="04A0" w:firstRow="1" w:lastRow="0" w:firstColumn="1" w:lastColumn="0" w:noHBand="0" w:noVBand="1"/>
            </w:tblPr>
            <w:tblGrid>
              <w:gridCol w:w="596"/>
              <w:gridCol w:w="2215"/>
              <w:gridCol w:w="1477"/>
              <w:gridCol w:w="1477"/>
              <w:gridCol w:w="1475"/>
              <w:gridCol w:w="1261"/>
            </w:tblGrid>
            <w:tr w:rsidR="0060705F" w:rsidTr="00B354D2">
              <w:trPr>
                <w:trHeight w:val="1134"/>
              </w:trPr>
              <w:tc>
                <w:tcPr>
                  <w:tcW w:w="596" w:type="dxa"/>
                  <w:vAlign w:val="center"/>
                </w:tcPr>
                <w:p w:rsidR="0060705F" w:rsidRDefault="00700E53">
                  <w:pPr>
                    <w:spacing w:after="0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2215" w:type="dxa"/>
                  <w:vAlign w:val="center"/>
                </w:tcPr>
                <w:p w:rsidR="0060705F" w:rsidRDefault="00700E53">
                  <w:pPr>
                    <w:spacing w:after="0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实验名称</w:t>
                  </w:r>
                </w:p>
              </w:tc>
              <w:tc>
                <w:tcPr>
                  <w:tcW w:w="1477" w:type="dxa"/>
                  <w:vAlign w:val="center"/>
                </w:tcPr>
                <w:p w:rsidR="0060705F" w:rsidRDefault="00700E53">
                  <w:pPr>
                    <w:spacing w:after="0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实验类型</w:t>
                  </w:r>
                </w:p>
                <w:p w:rsidR="0060705F" w:rsidRDefault="00700E53">
                  <w:pPr>
                    <w:spacing w:after="0"/>
                    <w:jc w:val="center"/>
                    <w:rPr>
                      <w:rFonts w:ascii="仿宋" w:eastAsia="仿宋" w:hAnsi="仿宋"/>
                      <w:sz w:val="2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sz w:val="21"/>
                      <w:szCs w:val="21"/>
                    </w:rPr>
                    <w:t>(填写演示性、验证性、综合性、设计研究性或其他)</w:t>
                  </w:r>
                </w:p>
              </w:tc>
              <w:tc>
                <w:tcPr>
                  <w:tcW w:w="1477" w:type="dxa"/>
                  <w:vAlign w:val="center"/>
                </w:tcPr>
                <w:p w:rsidR="0060705F" w:rsidRDefault="00700E53">
                  <w:pPr>
                    <w:spacing w:after="0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实验要求</w:t>
                  </w:r>
                </w:p>
                <w:p w:rsidR="0060705F" w:rsidRDefault="00700E53">
                  <w:pPr>
                    <w:spacing w:after="0"/>
                    <w:jc w:val="center"/>
                    <w:rPr>
                      <w:rFonts w:ascii="仿宋" w:eastAsia="仿宋" w:hAnsi="仿宋"/>
                      <w:sz w:val="21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sz w:val="21"/>
                      <w:szCs w:val="21"/>
                    </w:rPr>
                    <w:t>（填写必做或选做）</w:t>
                  </w:r>
                </w:p>
              </w:tc>
              <w:tc>
                <w:tcPr>
                  <w:tcW w:w="1475" w:type="dxa"/>
                  <w:vAlign w:val="center"/>
                </w:tcPr>
                <w:p w:rsidR="0060705F" w:rsidRDefault="00700E53">
                  <w:pPr>
                    <w:spacing w:after="0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每组人数</w:t>
                  </w:r>
                </w:p>
              </w:tc>
              <w:tc>
                <w:tcPr>
                  <w:tcW w:w="1261" w:type="dxa"/>
                  <w:vAlign w:val="center"/>
                </w:tcPr>
                <w:p w:rsidR="0060705F" w:rsidRDefault="00700E53">
                  <w:pPr>
                    <w:spacing w:after="0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台套数</w:t>
                  </w:r>
                </w:p>
              </w:tc>
            </w:tr>
            <w:tr w:rsidR="0060705F" w:rsidTr="00B354D2">
              <w:trPr>
                <w:trHeight w:val="851"/>
              </w:trPr>
              <w:tc>
                <w:tcPr>
                  <w:tcW w:w="596" w:type="dxa"/>
                </w:tcPr>
                <w:p w:rsidR="0060705F" w:rsidRDefault="00700E53">
                  <w:pPr>
                    <w:spacing w:after="0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15" w:type="dxa"/>
                </w:tcPr>
                <w:p w:rsidR="0060705F" w:rsidRDefault="00700E53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700E53">
                    <w:rPr>
                      <w:rFonts w:ascii="仿宋" w:eastAsia="仿宋" w:hAnsi="仿宋" w:hint="eastAsia"/>
                      <w:sz w:val="24"/>
                      <w:szCs w:val="24"/>
                    </w:rPr>
                    <w:t>solitaire纸牌游戏</w:t>
                  </w:r>
                </w:p>
              </w:tc>
              <w:tc>
                <w:tcPr>
                  <w:tcW w:w="1477" w:type="dxa"/>
                </w:tcPr>
                <w:p w:rsidR="0060705F" w:rsidRDefault="00700E53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700E53">
                    <w:rPr>
                      <w:rFonts w:ascii="仿宋" w:eastAsia="仿宋" w:hAnsi="仿宋" w:hint="eastAsia"/>
                      <w:sz w:val="24"/>
                      <w:szCs w:val="24"/>
                    </w:rPr>
                    <w:t>综合性</w:t>
                  </w:r>
                </w:p>
              </w:tc>
              <w:tc>
                <w:tcPr>
                  <w:tcW w:w="1477" w:type="dxa"/>
                </w:tcPr>
                <w:p w:rsidR="0060705F" w:rsidRDefault="00700E53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700E53">
                    <w:rPr>
                      <w:rFonts w:ascii="仿宋" w:eastAsia="仿宋" w:hAnsi="仿宋" w:hint="eastAsia"/>
                      <w:sz w:val="24"/>
                      <w:szCs w:val="24"/>
                    </w:rPr>
                    <w:t>选做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（2个实验）</w:t>
                  </w:r>
                </w:p>
              </w:tc>
              <w:tc>
                <w:tcPr>
                  <w:tcW w:w="1475" w:type="dxa"/>
                </w:tcPr>
                <w:p w:rsidR="0060705F" w:rsidRDefault="00700E53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2-4人/组</w:t>
                  </w:r>
                </w:p>
              </w:tc>
              <w:tc>
                <w:tcPr>
                  <w:tcW w:w="1261" w:type="dxa"/>
                </w:tcPr>
                <w:p w:rsidR="0060705F" w:rsidRDefault="00700E53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1</w:t>
                  </w:r>
                </w:p>
              </w:tc>
            </w:tr>
            <w:tr w:rsidR="00700E53" w:rsidTr="00B354D2">
              <w:trPr>
                <w:trHeight w:val="851"/>
              </w:trPr>
              <w:tc>
                <w:tcPr>
                  <w:tcW w:w="596" w:type="dxa"/>
                </w:tcPr>
                <w:p w:rsidR="00700E53" w:rsidRDefault="00700E53" w:rsidP="00700E53">
                  <w:pPr>
                    <w:spacing w:after="0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15" w:type="dxa"/>
                </w:tcPr>
                <w:p w:rsidR="00700E53" w:rsidRDefault="00700E53" w:rsidP="00700E53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700E53">
                    <w:rPr>
                      <w:rFonts w:ascii="仿宋" w:eastAsia="仿宋" w:hAnsi="仿宋" w:hint="eastAsia"/>
                      <w:sz w:val="24"/>
                      <w:szCs w:val="24"/>
                    </w:rPr>
                    <w:t>猜数字游戏</w:t>
                  </w:r>
                </w:p>
              </w:tc>
              <w:tc>
                <w:tcPr>
                  <w:tcW w:w="1477" w:type="dxa"/>
                </w:tcPr>
                <w:p w:rsidR="00700E53" w:rsidRDefault="00700E53" w:rsidP="00700E53">
                  <w:r w:rsidRPr="00AF7BD4">
                    <w:rPr>
                      <w:rFonts w:ascii="仿宋" w:eastAsia="仿宋" w:hAnsi="仿宋" w:hint="eastAsia"/>
                      <w:sz w:val="24"/>
                      <w:szCs w:val="24"/>
                    </w:rPr>
                    <w:t>综合性</w:t>
                  </w:r>
                </w:p>
              </w:tc>
              <w:tc>
                <w:tcPr>
                  <w:tcW w:w="1477" w:type="dxa"/>
                </w:tcPr>
                <w:p w:rsidR="00700E53" w:rsidRDefault="00700E53" w:rsidP="00700E53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700E53">
                    <w:rPr>
                      <w:rFonts w:ascii="仿宋" w:eastAsia="仿宋" w:hAnsi="仿宋" w:hint="eastAsia"/>
                      <w:sz w:val="24"/>
                      <w:szCs w:val="24"/>
                    </w:rPr>
                    <w:t>选做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（2个实验）</w:t>
                  </w:r>
                </w:p>
              </w:tc>
              <w:tc>
                <w:tcPr>
                  <w:tcW w:w="1475" w:type="dxa"/>
                </w:tcPr>
                <w:p w:rsidR="00700E53" w:rsidRDefault="00700E53" w:rsidP="00700E53">
                  <w:r w:rsidRPr="00BE3B96">
                    <w:rPr>
                      <w:rFonts w:ascii="仿宋" w:eastAsia="仿宋" w:hAnsi="仿宋" w:hint="eastAsia"/>
                      <w:sz w:val="24"/>
                      <w:szCs w:val="24"/>
                    </w:rPr>
                    <w:t>2-4人/组</w:t>
                  </w:r>
                </w:p>
              </w:tc>
              <w:tc>
                <w:tcPr>
                  <w:tcW w:w="1261" w:type="dxa"/>
                </w:tcPr>
                <w:p w:rsidR="00700E53" w:rsidRDefault="00700E53" w:rsidP="00700E53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1</w:t>
                  </w:r>
                </w:p>
              </w:tc>
            </w:tr>
            <w:tr w:rsidR="00700E53" w:rsidTr="00B354D2">
              <w:trPr>
                <w:trHeight w:val="851"/>
              </w:trPr>
              <w:tc>
                <w:tcPr>
                  <w:tcW w:w="596" w:type="dxa"/>
                </w:tcPr>
                <w:p w:rsidR="00700E53" w:rsidRDefault="00700E53" w:rsidP="00700E53">
                  <w:pPr>
                    <w:spacing w:after="0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15" w:type="dxa"/>
                </w:tcPr>
                <w:p w:rsidR="00700E53" w:rsidRDefault="00700E53" w:rsidP="00700E53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700E53">
                    <w:rPr>
                      <w:rFonts w:ascii="仿宋" w:eastAsia="仿宋" w:hAnsi="仿宋" w:hint="eastAsia"/>
                      <w:sz w:val="24"/>
                      <w:szCs w:val="24"/>
                    </w:rPr>
                    <w:t>排序</w:t>
                  </w:r>
                </w:p>
              </w:tc>
              <w:tc>
                <w:tcPr>
                  <w:tcW w:w="1477" w:type="dxa"/>
                </w:tcPr>
                <w:p w:rsidR="00700E53" w:rsidRDefault="00700E53" w:rsidP="00700E53">
                  <w:r w:rsidRPr="00AF7BD4">
                    <w:rPr>
                      <w:rFonts w:ascii="仿宋" w:eastAsia="仿宋" w:hAnsi="仿宋" w:hint="eastAsia"/>
                      <w:sz w:val="24"/>
                      <w:szCs w:val="24"/>
                    </w:rPr>
                    <w:t>综合性</w:t>
                  </w:r>
                </w:p>
              </w:tc>
              <w:tc>
                <w:tcPr>
                  <w:tcW w:w="1477" w:type="dxa"/>
                </w:tcPr>
                <w:p w:rsidR="00700E53" w:rsidRDefault="00700E53" w:rsidP="00700E53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700E53">
                    <w:rPr>
                      <w:rFonts w:ascii="仿宋" w:eastAsia="仿宋" w:hAnsi="仿宋" w:hint="eastAsia"/>
                      <w:sz w:val="24"/>
                      <w:szCs w:val="24"/>
                    </w:rPr>
                    <w:t>选做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（2个实验）</w:t>
                  </w:r>
                </w:p>
              </w:tc>
              <w:tc>
                <w:tcPr>
                  <w:tcW w:w="1475" w:type="dxa"/>
                </w:tcPr>
                <w:p w:rsidR="00700E53" w:rsidRDefault="00700E53" w:rsidP="00700E53">
                  <w:r w:rsidRPr="00BE3B96">
                    <w:rPr>
                      <w:rFonts w:ascii="仿宋" w:eastAsia="仿宋" w:hAnsi="仿宋" w:hint="eastAsia"/>
                      <w:sz w:val="24"/>
                      <w:szCs w:val="24"/>
                    </w:rPr>
                    <w:t>2-4人/组</w:t>
                  </w:r>
                </w:p>
              </w:tc>
              <w:tc>
                <w:tcPr>
                  <w:tcW w:w="1261" w:type="dxa"/>
                </w:tcPr>
                <w:p w:rsidR="00700E53" w:rsidRDefault="00700E53" w:rsidP="00700E53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1</w:t>
                  </w:r>
                </w:p>
              </w:tc>
            </w:tr>
            <w:tr w:rsidR="00700E53" w:rsidTr="00B354D2">
              <w:trPr>
                <w:trHeight w:val="851"/>
              </w:trPr>
              <w:tc>
                <w:tcPr>
                  <w:tcW w:w="596" w:type="dxa"/>
                </w:tcPr>
                <w:p w:rsidR="00700E53" w:rsidRDefault="00700E53" w:rsidP="00700E53">
                  <w:pPr>
                    <w:spacing w:after="0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15" w:type="dxa"/>
                </w:tcPr>
                <w:p w:rsidR="00700E53" w:rsidRDefault="00700E53" w:rsidP="00700E53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700E53">
                    <w:rPr>
                      <w:rFonts w:ascii="仿宋" w:eastAsia="仿宋" w:hAnsi="仿宋" w:hint="eastAsia"/>
                      <w:sz w:val="24"/>
                      <w:szCs w:val="24"/>
                    </w:rPr>
                    <w:t>媒体播放器</w:t>
                  </w:r>
                </w:p>
              </w:tc>
              <w:tc>
                <w:tcPr>
                  <w:tcW w:w="1477" w:type="dxa"/>
                </w:tcPr>
                <w:p w:rsidR="00700E53" w:rsidRDefault="00700E53" w:rsidP="00700E53">
                  <w:r w:rsidRPr="00AF7BD4">
                    <w:rPr>
                      <w:rFonts w:ascii="仿宋" w:eastAsia="仿宋" w:hAnsi="仿宋" w:hint="eastAsia"/>
                      <w:sz w:val="24"/>
                      <w:szCs w:val="24"/>
                    </w:rPr>
                    <w:t>综合性</w:t>
                  </w:r>
                </w:p>
              </w:tc>
              <w:tc>
                <w:tcPr>
                  <w:tcW w:w="1477" w:type="dxa"/>
                </w:tcPr>
                <w:p w:rsidR="00700E53" w:rsidRDefault="00700E53" w:rsidP="00700E53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700E53">
                    <w:rPr>
                      <w:rFonts w:ascii="仿宋" w:eastAsia="仿宋" w:hAnsi="仿宋" w:hint="eastAsia"/>
                      <w:sz w:val="24"/>
                      <w:szCs w:val="24"/>
                    </w:rPr>
                    <w:t>选做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（2个实验）</w:t>
                  </w:r>
                </w:p>
              </w:tc>
              <w:tc>
                <w:tcPr>
                  <w:tcW w:w="1475" w:type="dxa"/>
                </w:tcPr>
                <w:p w:rsidR="00700E53" w:rsidRDefault="00700E53" w:rsidP="00700E53">
                  <w:r w:rsidRPr="00BE3B96">
                    <w:rPr>
                      <w:rFonts w:ascii="仿宋" w:eastAsia="仿宋" w:hAnsi="仿宋" w:hint="eastAsia"/>
                      <w:sz w:val="24"/>
                      <w:szCs w:val="24"/>
                    </w:rPr>
                    <w:t>2-4人/组</w:t>
                  </w:r>
                </w:p>
              </w:tc>
              <w:tc>
                <w:tcPr>
                  <w:tcW w:w="1261" w:type="dxa"/>
                </w:tcPr>
                <w:p w:rsidR="00700E53" w:rsidRDefault="00700E53" w:rsidP="00700E53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1</w:t>
                  </w:r>
                </w:p>
              </w:tc>
            </w:tr>
            <w:tr w:rsidR="00690081" w:rsidTr="00B354D2">
              <w:trPr>
                <w:trHeight w:val="851"/>
              </w:trPr>
              <w:tc>
                <w:tcPr>
                  <w:tcW w:w="596" w:type="dxa"/>
                </w:tcPr>
                <w:p w:rsidR="00690081" w:rsidRDefault="00690081" w:rsidP="00690081">
                  <w:pPr>
                    <w:spacing w:after="0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215" w:type="dxa"/>
                </w:tcPr>
                <w:p w:rsidR="00690081" w:rsidRPr="00700E53" w:rsidRDefault="00690081" w:rsidP="00690081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690081">
                    <w:rPr>
                      <w:rFonts w:ascii="仿宋" w:eastAsia="仿宋" w:hAnsi="仿宋" w:hint="eastAsia"/>
                      <w:sz w:val="24"/>
                      <w:szCs w:val="24"/>
                    </w:rPr>
                    <w:t>五子棋(网络版/WEB版)</w:t>
                  </w:r>
                </w:p>
              </w:tc>
              <w:tc>
                <w:tcPr>
                  <w:tcW w:w="1477" w:type="dxa"/>
                </w:tcPr>
                <w:p w:rsidR="00690081" w:rsidRDefault="00690081" w:rsidP="00690081">
                  <w:r w:rsidRPr="00AF7BD4">
                    <w:rPr>
                      <w:rFonts w:ascii="仿宋" w:eastAsia="仿宋" w:hAnsi="仿宋" w:hint="eastAsia"/>
                      <w:sz w:val="24"/>
                      <w:szCs w:val="24"/>
                    </w:rPr>
                    <w:t>综合性</w:t>
                  </w:r>
                </w:p>
              </w:tc>
              <w:tc>
                <w:tcPr>
                  <w:tcW w:w="1477" w:type="dxa"/>
                </w:tcPr>
                <w:p w:rsidR="00690081" w:rsidRDefault="00690081" w:rsidP="00690081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700E53">
                    <w:rPr>
                      <w:rFonts w:ascii="仿宋" w:eastAsia="仿宋" w:hAnsi="仿宋" w:hint="eastAsia"/>
                      <w:sz w:val="24"/>
                      <w:szCs w:val="24"/>
                    </w:rPr>
                    <w:t>选做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（2个实验）</w:t>
                  </w:r>
                </w:p>
              </w:tc>
              <w:tc>
                <w:tcPr>
                  <w:tcW w:w="1475" w:type="dxa"/>
                </w:tcPr>
                <w:p w:rsidR="00690081" w:rsidRDefault="00690081" w:rsidP="00690081">
                  <w:r w:rsidRPr="00BE3B96">
                    <w:rPr>
                      <w:rFonts w:ascii="仿宋" w:eastAsia="仿宋" w:hAnsi="仿宋" w:hint="eastAsia"/>
                      <w:sz w:val="24"/>
                      <w:szCs w:val="24"/>
                    </w:rPr>
                    <w:t>2-4人/组</w:t>
                  </w:r>
                </w:p>
              </w:tc>
              <w:tc>
                <w:tcPr>
                  <w:tcW w:w="1261" w:type="dxa"/>
                </w:tcPr>
                <w:p w:rsidR="00690081" w:rsidRDefault="00690081" w:rsidP="00690081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1</w:t>
                  </w:r>
                </w:p>
              </w:tc>
            </w:tr>
            <w:tr w:rsidR="00690081" w:rsidTr="00B354D2">
              <w:trPr>
                <w:trHeight w:val="851"/>
              </w:trPr>
              <w:tc>
                <w:tcPr>
                  <w:tcW w:w="596" w:type="dxa"/>
                </w:tcPr>
                <w:p w:rsidR="00690081" w:rsidRDefault="00690081" w:rsidP="00690081">
                  <w:pPr>
                    <w:spacing w:after="0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215" w:type="dxa"/>
                </w:tcPr>
                <w:p w:rsidR="00690081" w:rsidRPr="00700E53" w:rsidRDefault="00690081" w:rsidP="00690081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690081">
                    <w:rPr>
                      <w:rFonts w:ascii="仿宋" w:eastAsia="仿宋" w:hAnsi="仿宋" w:hint="eastAsia"/>
                      <w:sz w:val="24"/>
                      <w:szCs w:val="24"/>
                    </w:rPr>
                    <w:t>打字游戏（GUI本地版）</w:t>
                  </w:r>
                </w:p>
              </w:tc>
              <w:tc>
                <w:tcPr>
                  <w:tcW w:w="1477" w:type="dxa"/>
                </w:tcPr>
                <w:p w:rsidR="00690081" w:rsidRDefault="00690081" w:rsidP="00690081">
                  <w:r w:rsidRPr="00AF7BD4">
                    <w:rPr>
                      <w:rFonts w:ascii="仿宋" w:eastAsia="仿宋" w:hAnsi="仿宋" w:hint="eastAsia"/>
                      <w:sz w:val="24"/>
                      <w:szCs w:val="24"/>
                    </w:rPr>
                    <w:t>综合性</w:t>
                  </w:r>
                </w:p>
              </w:tc>
              <w:tc>
                <w:tcPr>
                  <w:tcW w:w="1477" w:type="dxa"/>
                </w:tcPr>
                <w:p w:rsidR="00690081" w:rsidRDefault="00690081" w:rsidP="00690081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700E53">
                    <w:rPr>
                      <w:rFonts w:ascii="仿宋" w:eastAsia="仿宋" w:hAnsi="仿宋" w:hint="eastAsia"/>
                      <w:sz w:val="24"/>
                      <w:szCs w:val="24"/>
                    </w:rPr>
                    <w:t>选做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（2个实验）</w:t>
                  </w:r>
                </w:p>
              </w:tc>
              <w:tc>
                <w:tcPr>
                  <w:tcW w:w="1475" w:type="dxa"/>
                </w:tcPr>
                <w:p w:rsidR="00690081" w:rsidRDefault="00690081" w:rsidP="00690081">
                  <w:r w:rsidRPr="00BE3B96">
                    <w:rPr>
                      <w:rFonts w:ascii="仿宋" w:eastAsia="仿宋" w:hAnsi="仿宋" w:hint="eastAsia"/>
                      <w:sz w:val="24"/>
                      <w:szCs w:val="24"/>
                    </w:rPr>
                    <w:t>2-4人/组</w:t>
                  </w:r>
                </w:p>
              </w:tc>
              <w:tc>
                <w:tcPr>
                  <w:tcW w:w="1261" w:type="dxa"/>
                </w:tcPr>
                <w:p w:rsidR="00690081" w:rsidRDefault="00690081" w:rsidP="00690081">
                  <w:pPr>
                    <w:spacing w:after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60705F" w:rsidRDefault="0060705F">
            <w:pPr>
              <w:spacing w:after="0"/>
              <w:rPr>
                <w:rFonts w:ascii="仿宋" w:eastAsia="仿宋" w:hAnsi="仿宋"/>
                <w:sz w:val="24"/>
                <w:szCs w:val="24"/>
              </w:rPr>
            </w:pPr>
          </w:p>
          <w:p w:rsidR="001A0BA6" w:rsidRDefault="001A0BA6">
            <w:pPr>
              <w:spacing w:after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说明：</w:t>
            </w:r>
          </w:p>
          <w:p w:rsidR="001A0BA6" w:rsidRDefault="001A0BA6" w:rsidP="001A0BA6">
            <w:pPr>
              <w:pStyle w:val="a4"/>
              <w:numPr>
                <w:ilvl w:val="0"/>
                <w:numId w:val="4"/>
              </w:numPr>
              <w:spacing w:after="0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1A0BA6">
              <w:rPr>
                <w:rFonts w:ascii="仿宋" w:eastAsia="仿宋" w:hAnsi="仿宋" w:hint="eastAsia"/>
                <w:sz w:val="24"/>
                <w:szCs w:val="24"/>
              </w:rPr>
              <w:t>solitaire纸牌游戏：利用面向对象技术，设计一个简单的</w:t>
            </w:r>
            <w:proofErr w:type="spellStart"/>
            <w:r w:rsidRPr="001A0BA6">
              <w:rPr>
                <w:rFonts w:ascii="仿宋" w:eastAsia="仿宋" w:hAnsi="仿宋"/>
                <w:sz w:val="24"/>
                <w:szCs w:val="24"/>
              </w:rPr>
              <w:t>CardGames</w:t>
            </w:r>
            <w:proofErr w:type="spellEnd"/>
            <w:r w:rsidRPr="001A0BA6">
              <w:rPr>
                <w:rFonts w:ascii="仿宋" w:eastAsia="仿宋" w:hAnsi="仿宋" w:hint="eastAsia"/>
                <w:sz w:val="24"/>
                <w:szCs w:val="24"/>
              </w:rPr>
              <w:t>程序，运用面向对象封装、继承、抽象类、抽象方法、多态、动态绑定等概念。单人纸牌游戏，牌桌上有</w:t>
            </w:r>
            <w:proofErr w:type="gramStart"/>
            <w:r w:rsidRPr="001A0BA6">
              <w:rPr>
                <w:rFonts w:ascii="仿宋" w:eastAsia="仿宋" w:hAnsi="仿宋" w:hint="eastAsia"/>
                <w:sz w:val="24"/>
                <w:szCs w:val="24"/>
              </w:rPr>
              <w:t>7个堆共28张</w:t>
            </w:r>
            <w:proofErr w:type="gramEnd"/>
            <w:r w:rsidRPr="001A0BA6">
              <w:rPr>
                <w:rFonts w:ascii="仿宋" w:eastAsia="仿宋" w:hAnsi="仿宋" w:hint="eastAsia"/>
                <w:sz w:val="24"/>
                <w:szCs w:val="24"/>
              </w:rPr>
              <w:t>牌，第一堆1张牌，第二堆2张，。。。第7堆7张，每一堆的第一张牌朝上，其他朝下。牌桌上还有4个</w:t>
            </w:r>
            <w:proofErr w:type="spellStart"/>
            <w:r w:rsidRPr="001A0BA6">
              <w:rPr>
                <w:rFonts w:ascii="仿宋" w:eastAsia="仿宋" w:hAnsi="仿宋" w:hint="eastAsia"/>
                <w:sz w:val="24"/>
                <w:szCs w:val="24"/>
              </w:rPr>
              <w:t>suitpiles</w:t>
            </w:r>
            <w:proofErr w:type="spellEnd"/>
            <w:r w:rsidRPr="001A0BA6">
              <w:rPr>
                <w:rFonts w:ascii="仿宋" w:eastAsia="仿宋" w:hAnsi="仿宋" w:hint="eastAsia"/>
                <w:sz w:val="24"/>
                <w:szCs w:val="24"/>
              </w:rPr>
              <w:t>，一个deck card堆和一个discard card堆，布局如下（参考windows的纸牌游戏）。</w:t>
            </w:r>
          </w:p>
          <w:p w:rsidR="001A0BA6" w:rsidRPr="001A0BA6" w:rsidRDefault="001A0BA6" w:rsidP="00394670">
            <w:pPr>
              <w:pStyle w:val="a4"/>
              <w:numPr>
                <w:ilvl w:val="0"/>
                <w:numId w:val="4"/>
              </w:numPr>
              <w:spacing w:after="0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1A0BA6">
              <w:rPr>
                <w:rFonts w:ascii="仿宋" w:eastAsia="仿宋" w:hAnsi="仿宋" w:hint="eastAsia"/>
                <w:sz w:val="24"/>
                <w:szCs w:val="24"/>
              </w:rPr>
              <w:t>猜数字游戏：完成一个猜数字的GUI游戏。开始游戏后，产生一个没有重复数字的4位随机数，</w:t>
            </w:r>
            <w:proofErr w:type="gramStart"/>
            <w:r w:rsidRPr="001A0BA6">
              <w:rPr>
                <w:rFonts w:ascii="仿宋" w:eastAsia="仿宋" w:hAnsi="仿宋" w:hint="eastAsia"/>
                <w:sz w:val="24"/>
                <w:szCs w:val="24"/>
              </w:rPr>
              <w:t>用户每猜一个</w:t>
            </w:r>
            <w:proofErr w:type="gramEnd"/>
            <w:r w:rsidRPr="001A0BA6">
              <w:rPr>
                <w:rFonts w:ascii="仿宋" w:eastAsia="仿宋" w:hAnsi="仿宋" w:hint="eastAsia"/>
                <w:sz w:val="24"/>
                <w:szCs w:val="24"/>
              </w:rPr>
              <w:t>数字，显示出“完全猜中的数字个数”和“猜中数字但位置错误的数字个数”，比如</w:t>
            </w:r>
            <w:proofErr w:type="spellStart"/>
            <w:r w:rsidRPr="001A0BA6">
              <w:rPr>
                <w:rFonts w:ascii="仿宋" w:eastAsia="仿宋" w:hAnsi="仿宋" w:hint="eastAsia"/>
                <w:sz w:val="24"/>
                <w:szCs w:val="24"/>
              </w:rPr>
              <w:t>nAmB</w:t>
            </w:r>
            <w:proofErr w:type="spellEnd"/>
            <w:r w:rsidRPr="001A0BA6">
              <w:rPr>
                <w:rFonts w:ascii="仿宋" w:eastAsia="仿宋" w:hAnsi="仿宋" w:hint="eastAsia"/>
                <w:sz w:val="24"/>
                <w:szCs w:val="24"/>
              </w:rPr>
              <w:t>，数字n表示猜中的位置正确的数字个数，数字m表示数字正确而位置不对的数字个数。例如，正确答案为5234，如果用户猜5346，则显示：1A2B，数字1表示数字5及其位置猜对了，数字3和4这两个数字猜对了，但是位置没对，记为2B。然后，用户根据游戏</w:t>
            </w:r>
            <w:r w:rsidRPr="001A0BA6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提示的信息继续猜，直到猜中为止。同时设计规则，根据猜中的次数计算积分，并可以显示不同用户的排行榜。</w:t>
            </w:r>
          </w:p>
          <w:p w:rsidR="001A0BA6" w:rsidRPr="001A0BA6" w:rsidRDefault="001A0BA6" w:rsidP="00CA75DA">
            <w:pPr>
              <w:pStyle w:val="a4"/>
              <w:numPr>
                <w:ilvl w:val="0"/>
                <w:numId w:val="4"/>
              </w:numPr>
              <w:spacing w:after="0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1A0BA6">
              <w:rPr>
                <w:rFonts w:ascii="仿宋" w:eastAsia="仿宋" w:hAnsi="仿宋" w:hint="eastAsia"/>
                <w:sz w:val="24"/>
                <w:szCs w:val="24"/>
              </w:rPr>
              <w:t>排序：设计一个负责排序的程序包，实现多种排序算法，至少包括插入排序、冒泡排序和快速排序算法。要求：可以对</w:t>
            </w:r>
            <w:proofErr w:type="gramStart"/>
            <w:r w:rsidRPr="001A0BA6">
              <w:rPr>
                <w:rFonts w:ascii="仿宋" w:eastAsia="仿宋" w:hAnsi="仿宋" w:hint="eastAsia"/>
                <w:sz w:val="24"/>
                <w:szCs w:val="24"/>
              </w:rPr>
              <w:t>任何简单</w:t>
            </w:r>
            <w:proofErr w:type="gramEnd"/>
            <w:r w:rsidRPr="001A0BA6">
              <w:rPr>
                <w:rFonts w:ascii="仿宋" w:eastAsia="仿宋" w:hAnsi="仿宋" w:hint="eastAsia"/>
                <w:sz w:val="24"/>
                <w:szCs w:val="24"/>
              </w:rPr>
              <w:t>类型和任意对象进行排序；可以支持升序、降序、字典排序等多种顺序要求；可以随意增加排序算法和顺序要求，保证其他程序代码不修改；（选作，不属于基本要求）演示排序过程，演示速度可调整，可以单步、可以暂停、可以回退。</w:t>
            </w:r>
          </w:p>
          <w:p w:rsidR="001A0BA6" w:rsidRPr="001A0BA6" w:rsidRDefault="001A0BA6" w:rsidP="00764CB0">
            <w:pPr>
              <w:pStyle w:val="a4"/>
              <w:numPr>
                <w:ilvl w:val="0"/>
                <w:numId w:val="4"/>
              </w:numPr>
              <w:spacing w:after="0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1A0BA6">
              <w:rPr>
                <w:rFonts w:ascii="仿宋" w:eastAsia="仿宋" w:hAnsi="仿宋" w:hint="eastAsia"/>
                <w:sz w:val="24"/>
                <w:szCs w:val="24"/>
              </w:rPr>
              <w:t>媒体播放器：模拟实现一个多功能媒体播放器，它能播放音频（如mp3歌曲）、视频（选作，不属于基本要求）。媒体播放器界面，有进度条，可</w:t>
            </w:r>
            <w:proofErr w:type="gramStart"/>
            <w:r w:rsidRPr="001A0BA6">
              <w:rPr>
                <w:rFonts w:ascii="仿宋" w:eastAsia="仿宋" w:hAnsi="仿宋" w:hint="eastAsia"/>
                <w:sz w:val="24"/>
                <w:szCs w:val="24"/>
              </w:rPr>
              <w:t>展示总</w:t>
            </w:r>
            <w:proofErr w:type="gramEnd"/>
            <w:r w:rsidRPr="001A0BA6">
              <w:rPr>
                <w:rFonts w:ascii="仿宋" w:eastAsia="仿宋" w:hAnsi="仿宋" w:hint="eastAsia"/>
                <w:sz w:val="24"/>
                <w:szCs w:val="24"/>
              </w:rPr>
              <w:t>播放时间、当前播放时间，</w:t>
            </w:r>
            <w:proofErr w:type="gramStart"/>
            <w:r w:rsidRPr="001A0BA6">
              <w:rPr>
                <w:rFonts w:ascii="仿宋" w:eastAsia="仿宋" w:hAnsi="仿宋" w:hint="eastAsia"/>
                <w:sz w:val="24"/>
                <w:szCs w:val="24"/>
              </w:rPr>
              <w:t>进度条可拖</w:t>
            </w:r>
            <w:proofErr w:type="gramEnd"/>
            <w:r w:rsidRPr="001A0BA6">
              <w:rPr>
                <w:rFonts w:ascii="仿宋" w:eastAsia="仿宋" w:hAnsi="仿宋" w:hint="eastAsia"/>
                <w:sz w:val="24"/>
                <w:szCs w:val="24"/>
              </w:rPr>
              <w:t>动，有播放、暂停键，有快进、快退键。</w:t>
            </w:r>
          </w:p>
          <w:p w:rsidR="001A0BA6" w:rsidRPr="001A0BA6" w:rsidRDefault="001A0BA6" w:rsidP="008907AD">
            <w:pPr>
              <w:pStyle w:val="a4"/>
              <w:numPr>
                <w:ilvl w:val="0"/>
                <w:numId w:val="4"/>
              </w:numPr>
              <w:spacing w:after="0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1A0BA6">
              <w:rPr>
                <w:rFonts w:ascii="仿宋" w:eastAsia="仿宋" w:hAnsi="仿宋" w:hint="eastAsia"/>
                <w:sz w:val="24"/>
                <w:szCs w:val="24"/>
              </w:rPr>
              <w:t>五子棋(网络版/WEB版)：设计程序，完成下述功能：在大于9条线的方形网格棋盘上，放置黑白两色棋子；两人各执一色，通过网络对弈；可以在任何两条线的交点上放置棋子；同色棋子，先同行、同列或者同队角线上5颗连成一条线者获胜。</w:t>
            </w:r>
          </w:p>
          <w:p w:rsidR="001A0BA6" w:rsidRPr="001A0BA6" w:rsidRDefault="001A0BA6" w:rsidP="00F33505">
            <w:pPr>
              <w:pStyle w:val="a4"/>
              <w:numPr>
                <w:ilvl w:val="0"/>
                <w:numId w:val="4"/>
              </w:numPr>
              <w:spacing w:after="0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1A0BA6">
              <w:rPr>
                <w:rFonts w:ascii="仿宋" w:eastAsia="仿宋" w:hAnsi="仿宋" w:hint="eastAsia"/>
                <w:sz w:val="24"/>
                <w:szCs w:val="24"/>
              </w:rPr>
              <w:t>打字游戏（GUI本地版）：设计程序，完成下述功能：可根据一篇文章或文本，自动导入单词；整个单词下落或者淡入淡出；同时多个单词出现；对输入错误的单词分析记忆功能；积分功能。</w:t>
            </w:r>
          </w:p>
          <w:p w:rsidR="001A0BA6" w:rsidRDefault="001A0BA6">
            <w:pPr>
              <w:spacing w:after="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0705F" w:rsidTr="00700E53">
        <w:trPr>
          <w:trHeight w:val="3385"/>
        </w:trPr>
        <w:tc>
          <w:tcPr>
            <w:tcW w:w="9123" w:type="dxa"/>
            <w:gridSpan w:val="4"/>
          </w:tcPr>
          <w:p w:rsidR="0060705F" w:rsidRDefault="00700E53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六、成绩评定方法</w:t>
            </w:r>
          </w:p>
          <w:p w:rsidR="00B354D2" w:rsidRDefault="00B354D2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</w:p>
          <w:p w:rsidR="00B354D2" w:rsidRPr="00B354D2" w:rsidRDefault="00B354D2" w:rsidP="00B354D2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  <w:r w:rsidRPr="00B354D2">
              <w:rPr>
                <w:rFonts w:ascii="仿宋" w:eastAsia="仿宋" w:hAnsi="仿宋" w:hint="eastAsia"/>
                <w:sz w:val="24"/>
                <w:szCs w:val="24"/>
              </w:rPr>
              <w:t>实验成绩由以下部分构成：</w:t>
            </w:r>
          </w:p>
          <w:p w:rsidR="00B354D2" w:rsidRPr="00B354D2" w:rsidRDefault="00B354D2" w:rsidP="00B354D2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  <w:r w:rsidRPr="00B354D2">
              <w:rPr>
                <w:rFonts w:ascii="仿宋" w:eastAsia="仿宋" w:hAnsi="仿宋" w:hint="eastAsia"/>
                <w:sz w:val="24"/>
                <w:szCs w:val="24"/>
              </w:rPr>
              <w:t>1. 实验报告：以小组为单位，提交设计报告，内容见“第5部分：实验课程内容”。</w:t>
            </w:r>
          </w:p>
          <w:p w:rsidR="00B354D2" w:rsidRDefault="00B354D2" w:rsidP="00B354D2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  <w:r w:rsidRPr="00B354D2">
              <w:rPr>
                <w:rFonts w:ascii="仿宋" w:eastAsia="仿宋" w:hAnsi="仿宋" w:hint="eastAsia"/>
                <w:sz w:val="24"/>
                <w:szCs w:val="24"/>
              </w:rPr>
              <w:t>2. 应用演示：以小组为单位演示、讲解开发结果。</w:t>
            </w:r>
          </w:p>
        </w:tc>
      </w:tr>
      <w:tr w:rsidR="0060705F" w:rsidTr="00B354D2">
        <w:trPr>
          <w:trHeight w:val="1124"/>
        </w:trPr>
        <w:tc>
          <w:tcPr>
            <w:tcW w:w="9123" w:type="dxa"/>
            <w:gridSpan w:val="4"/>
          </w:tcPr>
          <w:p w:rsidR="0060705F" w:rsidRDefault="00700E53">
            <w:pPr>
              <w:spacing w:after="0" w:line="220" w:lineRule="atLeas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七、参考书</w:t>
            </w:r>
          </w:p>
          <w:p w:rsidR="00700E53" w:rsidRPr="00700E53" w:rsidRDefault="00700E53" w:rsidP="00700E53">
            <w:pPr>
              <w:pStyle w:val="a4"/>
              <w:numPr>
                <w:ilvl w:val="0"/>
                <w:numId w:val="2"/>
              </w:numPr>
              <w:spacing w:after="0" w:line="220" w:lineRule="atLeast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700E53">
              <w:rPr>
                <w:rFonts w:ascii="仿宋" w:eastAsia="仿宋" w:hAnsi="仿宋" w:hint="eastAsia"/>
                <w:sz w:val="24"/>
                <w:szCs w:val="24"/>
              </w:rPr>
              <w:t xml:space="preserve">《面向对象程序设计:C++语言描述》2011年 [美]Richard </w:t>
            </w:r>
            <w:proofErr w:type="spellStart"/>
            <w:r w:rsidRPr="00700E53">
              <w:rPr>
                <w:rFonts w:ascii="仿宋" w:eastAsia="仿宋" w:hAnsi="仿宋" w:hint="eastAsia"/>
                <w:sz w:val="24"/>
                <w:szCs w:val="24"/>
              </w:rPr>
              <w:t>Johnsonbaugh</w:t>
            </w:r>
            <w:proofErr w:type="spellEnd"/>
            <w:r w:rsidRPr="00700E53">
              <w:rPr>
                <w:rFonts w:ascii="仿宋" w:eastAsia="仿宋" w:hAnsi="仿宋" w:hint="eastAsia"/>
                <w:sz w:val="24"/>
                <w:szCs w:val="24"/>
              </w:rPr>
              <w:t>，机械工业出版社</w:t>
            </w:r>
          </w:p>
          <w:p w:rsidR="00700E53" w:rsidRPr="00700E53" w:rsidRDefault="00700E53" w:rsidP="00700E53">
            <w:pPr>
              <w:pStyle w:val="a4"/>
              <w:numPr>
                <w:ilvl w:val="0"/>
                <w:numId w:val="2"/>
              </w:numPr>
              <w:spacing w:after="0" w:line="220" w:lineRule="atLeast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700E53">
              <w:rPr>
                <w:rFonts w:ascii="仿宋" w:eastAsia="仿宋" w:hAnsi="仿宋" w:hint="eastAsia"/>
                <w:sz w:val="24"/>
                <w:szCs w:val="24"/>
              </w:rPr>
              <w:t>《Java编程思想》(第4版) 2007年 机械工业出版社</w:t>
            </w:r>
          </w:p>
          <w:p w:rsidR="00700E53" w:rsidRPr="00700E53" w:rsidRDefault="00700E53" w:rsidP="00700E53">
            <w:pPr>
              <w:pStyle w:val="a4"/>
              <w:numPr>
                <w:ilvl w:val="0"/>
                <w:numId w:val="2"/>
              </w:numPr>
              <w:spacing w:after="0" w:line="220" w:lineRule="atLeast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700E53">
              <w:rPr>
                <w:rFonts w:ascii="仿宋" w:eastAsia="仿宋" w:hAnsi="仿宋" w:hint="eastAsia"/>
                <w:sz w:val="24"/>
                <w:szCs w:val="24"/>
              </w:rPr>
              <w:t xml:space="preserve">《面向对象分析与设计》（第3版） 2016年 [美]Grady </w:t>
            </w:r>
            <w:proofErr w:type="spellStart"/>
            <w:r w:rsidRPr="00700E53">
              <w:rPr>
                <w:rFonts w:ascii="仿宋" w:eastAsia="仿宋" w:hAnsi="仿宋" w:hint="eastAsia"/>
                <w:sz w:val="24"/>
                <w:szCs w:val="24"/>
              </w:rPr>
              <w:t>Booch</w:t>
            </w:r>
            <w:proofErr w:type="spellEnd"/>
            <w:r w:rsidRPr="00700E53">
              <w:rPr>
                <w:rFonts w:ascii="仿宋" w:eastAsia="仿宋" w:hAnsi="仿宋" w:hint="eastAsia"/>
                <w:sz w:val="24"/>
                <w:szCs w:val="24"/>
              </w:rPr>
              <w:t>等，电子工业出版社</w:t>
            </w:r>
          </w:p>
          <w:p w:rsidR="00700E53" w:rsidRPr="00700E53" w:rsidRDefault="00700E53" w:rsidP="00700E53">
            <w:pPr>
              <w:pStyle w:val="a4"/>
              <w:numPr>
                <w:ilvl w:val="0"/>
                <w:numId w:val="2"/>
              </w:numPr>
              <w:spacing w:after="0" w:line="220" w:lineRule="atLeast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700E53">
              <w:rPr>
                <w:rFonts w:ascii="仿宋" w:eastAsia="仿宋" w:hAnsi="仿宋" w:hint="eastAsia"/>
                <w:sz w:val="24"/>
                <w:szCs w:val="24"/>
              </w:rPr>
              <w:t>《设计模式：可复用面向对象软件的基础》2007年 [美]Erich Gamma等, 机械工业出版社</w:t>
            </w:r>
          </w:p>
          <w:p w:rsidR="00700E53" w:rsidRPr="00700E53" w:rsidRDefault="00700E53" w:rsidP="00700E53">
            <w:pPr>
              <w:pStyle w:val="a4"/>
              <w:numPr>
                <w:ilvl w:val="0"/>
                <w:numId w:val="2"/>
              </w:numPr>
              <w:spacing w:after="0" w:line="220" w:lineRule="atLeast"/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700E53">
              <w:rPr>
                <w:rFonts w:ascii="仿宋" w:eastAsia="仿宋" w:hAnsi="仿宋" w:hint="eastAsia"/>
                <w:sz w:val="24"/>
                <w:szCs w:val="24"/>
              </w:rPr>
              <w:t>Head First设计模式 2007年 中国电力出版社</w:t>
            </w:r>
          </w:p>
        </w:tc>
      </w:tr>
    </w:tbl>
    <w:p w:rsidR="0060705F" w:rsidRDefault="0060705F">
      <w:pPr>
        <w:spacing w:after="0" w:line="220" w:lineRule="atLeast"/>
        <w:rPr>
          <w:rFonts w:ascii="仿宋" w:eastAsia="仿宋" w:hAnsi="仿宋"/>
          <w:sz w:val="24"/>
          <w:szCs w:val="24"/>
        </w:rPr>
      </w:pPr>
    </w:p>
    <w:sectPr w:rsidR="0060705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D3C" w:rsidRDefault="003D6D3C" w:rsidP="00690081">
      <w:pPr>
        <w:spacing w:after="0"/>
      </w:pPr>
      <w:r>
        <w:separator/>
      </w:r>
    </w:p>
  </w:endnote>
  <w:endnote w:type="continuationSeparator" w:id="0">
    <w:p w:rsidR="003D6D3C" w:rsidRDefault="003D6D3C" w:rsidP="006900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D3C" w:rsidRDefault="003D6D3C" w:rsidP="00690081">
      <w:pPr>
        <w:spacing w:after="0"/>
      </w:pPr>
      <w:r>
        <w:separator/>
      </w:r>
    </w:p>
  </w:footnote>
  <w:footnote w:type="continuationSeparator" w:id="0">
    <w:p w:rsidR="003D6D3C" w:rsidRDefault="003D6D3C" w:rsidP="006900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33FC1"/>
    <w:multiLevelType w:val="hybridMultilevel"/>
    <w:tmpl w:val="15BE6912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2CB1FB2"/>
    <w:multiLevelType w:val="hybridMultilevel"/>
    <w:tmpl w:val="5D04C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B92F23"/>
    <w:multiLevelType w:val="hybridMultilevel"/>
    <w:tmpl w:val="66765886"/>
    <w:lvl w:ilvl="0" w:tplc="A1B88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1107CF"/>
    <w:multiLevelType w:val="hybridMultilevel"/>
    <w:tmpl w:val="8178543E"/>
    <w:lvl w:ilvl="0" w:tplc="4E30D6D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1A0BA6"/>
    <w:rsid w:val="002A4367"/>
    <w:rsid w:val="00300FA2"/>
    <w:rsid w:val="00323B43"/>
    <w:rsid w:val="003D37D8"/>
    <w:rsid w:val="003D6D3C"/>
    <w:rsid w:val="00426133"/>
    <w:rsid w:val="004358AB"/>
    <w:rsid w:val="00441175"/>
    <w:rsid w:val="00567467"/>
    <w:rsid w:val="005C0C62"/>
    <w:rsid w:val="0060705F"/>
    <w:rsid w:val="00690081"/>
    <w:rsid w:val="006E0B90"/>
    <w:rsid w:val="00700E53"/>
    <w:rsid w:val="00774006"/>
    <w:rsid w:val="007F1288"/>
    <w:rsid w:val="008B0DE5"/>
    <w:rsid w:val="008B3D50"/>
    <w:rsid w:val="008B7726"/>
    <w:rsid w:val="008E4709"/>
    <w:rsid w:val="009E6329"/>
    <w:rsid w:val="00B354D2"/>
    <w:rsid w:val="00C31046"/>
    <w:rsid w:val="00D22FBD"/>
    <w:rsid w:val="00D31D50"/>
    <w:rsid w:val="00E71ED0"/>
    <w:rsid w:val="00F3270B"/>
    <w:rsid w:val="00F41858"/>
    <w:rsid w:val="00FE64A2"/>
    <w:rsid w:val="4B70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C5B44"/>
  <w15:docId w15:val="{7E040190-F07E-459E-8F7D-CC694A93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ketoolgroup">
    <w:name w:val="cke_toolgroup"/>
    <w:basedOn w:val="a0"/>
  </w:style>
  <w:style w:type="character" w:customStyle="1" w:styleId="ckebuttonicon">
    <w:name w:val="cke_button_icon"/>
    <w:basedOn w:val="a0"/>
  </w:style>
  <w:style w:type="character" w:customStyle="1" w:styleId="ckecombo">
    <w:name w:val="cke_combo"/>
    <w:basedOn w:val="a0"/>
  </w:style>
  <w:style w:type="character" w:customStyle="1" w:styleId="ckecombotext">
    <w:name w:val="cke_combo_text"/>
    <w:basedOn w:val="a0"/>
  </w:style>
  <w:style w:type="paragraph" w:styleId="a4">
    <w:name w:val="List Paragraph"/>
    <w:basedOn w:val="a"/>
    <w:uiPriority w:val="99"/>
    <w:rsid w:val="00B354D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900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0081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00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008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6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5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9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72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97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0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611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6431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328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5206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90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4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5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53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9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16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93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4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HP-User</dc:creator>
  <cp:lastModifiedBy>PL</cp:lastModifiedBy>
  <cp:revision>10</cp:revision>
  <dcterms:created xsi:type="dcterms:W3CDTF">2020-08-30T10:42:00Z</dcterms:created>
  <dcterms:modified xsi:type="dcterms:W3CDTF">2022-02-28T15:03:00Z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