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“胸怀天下”这一概念来源于中国传统文化中的儒家思想。儒家认为，一个人应当以仁爱之心做事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它既</w:t>
      </w:r>
      <w:r>
        <w:rPr>
          <w:rFonts w:hint="eastAsia"/>
        </w:rPr>
        <w:t>是一个人应该拥有的理想品质，也是一个人应该追求的目标。这种品质强调的是超越个人私利、关注社会大众利益的观念，充分体现了儒家思想中的人道主义。仁者爱人，而天下为公，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不仅要关注自己的利益，还要不断的为他人和社会做出贡献。儒家将这种思想吸纳到了自己的理论体系中，</w:t>
      </w:r>
      <w:r>
        <w:rPr>
          <w:rFonts w:hint="eastAsia"/>
          <w:lang w:val="en-US" w:eastAsia="zh-CN"/>
        </w:rPr>
        <w:t>而有</w:t>
      </w:r>
      <w:r>
        <w:rPr>
          <w:rFonts w:hint="eastAsia"/>
        </w:rPr>
        <w:t>了“治国安邦、修身齐家”</w:t>
      </w:r>
      <w:r>
        <w:rPr>
          <w:rFonts w:hint="eastAsia"/>
          <w:lang w:val="en-US" w:eastAsia="zh-CN"/>
        </w:rPr>
        <w:t>的儒家经典学说。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在《论语》中，孔子曾说过：“己所不欲，勿施于人”，这句话即是</w:t>
      </w:r>
      <w:r>
        <w:rPr>
          <w:rFonts w:hint="eastAsia"/>
          <w:lang w:val="en-US" w:eastAsia="zh-CN"/>
        </w:rPr>
        <w:t>劝</w:t>
      </w:r>
      <w:r>
        <w:rPr>
          <w:rFonts w:hint="eastAsia"/>
        </w:rPr>
        <w:t>诫人们在做事、处事、待人接物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过程中</w:t>
      </w:r>
      <w:r>
        <w:rPr>
          <w:rFonts w:hint="eastAsia"/>
          <w:lang w:val="en-US" w:eastAsia="zh-CN"/>
        </w:rPr>
        <w:t>要</w:t>
      </w:r>
      <w:r>
        <w:rPr>
          <w:rFonts w:hint="eastAsia"/>
        </w:rPr>
        <w:t>有胸怀天下的心态。在清朝，康有为曾经发表过《大同书》，强调了胸怀天下的观念，并且认为只有实现大同才能实现人类的和谐。在现代，毛泽东在《湖南农民运动考察报告》中也反复强调了胸怀天下的思想，认为一个人必须超越个人利益，关注社会大众的利益，才能取得成功。1835年，17岁的马克思以《青年在选择职业时的考虑》为题，完成了德语考试的毕业论文。在论文中他这样写道：“如果我们选择了最能为人类而工作的职业，那么，重担就不能把我们压倒，因为这是为大家作出的牺牲；那时我们所享受的就不是可怜的、有限的、自私的乐趣，我们的幸福将属于千百万人，我们的事业将悄然无声地存在下去，但是它会永远发挥作用，而面对我们的骨灰，高尚的人们将洒下热泪。”这些话语也成了青年时代的马克思写给未来自己的寄语，表明了他为全人类解放事业奋斗一生的志向。即使后来饱尝颠沛流离的艰辛、贫病交加的煎熬，马克思仍初心不改、矢志不渝，成就了“以天下为己任”的伟大人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孟子曰：</w:t>
      </w:r>
      <w:r>
        <w:rPr>
          <w:rFonts w:hint="eastAsia"/>
        </w:rPr>
        <w:t>“穷则独善其身，达则兼济天下”，范仲淹</w:t>
      </w:r>
      <w:r>
        <w:rPr>
          <w:rFonts w:hint="eastAsia"/>
          <w:lang w:val="en-US" w:eastAsia="zh-CN"/>
        </w:rPr>
        <w:t>曾言</w:t>
      </w:r>
      <w:r>
        <w:rPr>
          <w:rFonts w:hint="eastAsia"/>
        </w:rPr>
        <w:t>“先天下之忧而忧，后天下之乐而乐”，顾炎武</w:t>
      </w:r>
      <w:r>
        <w:rPr>
          <w:rFonts w:hint="eastAsia"/>
          <w:lang w:val="en-US" w:eastAsia="zh-CN"/>
        </w:rPr>
        <w:t>曾言</w:t>
      </w:r>
      <w:r>
        <w:rPr>
          <w:rFonts w:hint="eastAsia"/>
        </w:rPr>
        <w:t>“天下兴亡，匹夫有责”，</w:t>
      </w:r>
      <w:r>
        <w:rPr>
          <w:rFonts w:hint="eastAsia"/>
          <w:lang w:val="en-US" w:eastAsia="zh-CN"/>
        </w:rPr>
        <w:t>这些</w:t>
      </w:r>
      <w:r>
        <w:rPr>
          <w:rFonts w:hint="eastAsia"/>
        </w:rPr>
        <w:t>都是国人耳熟能详、日用而不觉的经典名句。对国人来讲，“胸怀天下”是一种深厚的民族精神与文化基因。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近年来，随着中国国际地位的不断提升，胸怀天下的精神也对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国的未来发展提出了新的要求和挑战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号召人们秉持开放、包容、合作、共赢的精神，共同推动世界的发展</w:t>
      </w:r>
      <w:r>
        <w:rPr>
          <w:rFonts w:hint="eastAsia"/>
          <w:lang w:eastAsia="zh-CN"/>
        </w:rPr>
        <w:t>。习近平总书记强调，“我们所做的一切都是为人民谋幸福，为民族谋复兴，为世界谋大同”。</w:t>
      </w:r>
      <w:r>
        <w:rPr>
          <w:rFonts w:hint="eastAsia"/>
        </w:rPr>
        <w:t>世界好，中国才能好；中国好，世界才更好。作为世界上最大的发展中国家，中国对世界经济增长贡献率连续多年超过30%；中国提前10年实现联合国2030年可持续发展议程减贫目标，对中国和世界都具有重大意义。中国共产党领导人民成功走出中国式现代化道路，创造了人类文明新形态，拓展了发展中国家走向现代化的途径。在实现国家及社会的可持续发展方面，胸怀天下的概念</w:t>
      </w:r>
      <w:r>
        <w:rPr>
          <w:rFonts w:hint="eastAsia"/>
          <w:lang w:val="en-US" w:eastAsia="zh-CN"/>
        </w:rPr>
        <w:t>也</w:t>
      </w:r>
      <w:r>
        <w:rPr>
          <w:rFonts w:hint="eastAsia"/>
        </w:rPr>
        <w:t>将继续起到重要的积极作用。</w:t>
      </w:r>
      <w:bookmarkStart w:id="0" w:name="_GoBack"/>
      <w:bookmarkEnd w:id="0"/>
    </w:p>
    <w:p>
      <w:pPr>
        <w:ind w:firstLine="420" w:firstLineChars="20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mMDg2ZTRiZGMwMzU0NzJhYmRiYTY2NmI5ZjE5MGMifQ=="/>
  </w:docVars>
  <w:rsids>
    <w:rsidRoot w:val="40907BF7"/>
    <w:rsid w:val="08CE42EF"/>
    <w:rsid w:val="09C3197A"/>
    <w:rsid w:val="0EA00F27"/>
    <w:rsid w:val="0FE1041F"/>
    <w:rsid w:val="18224DF2"/>
    <w:rsid w:val="1A4563DB"/>
    <w:rsid w:val="1BB973F3"/>
    <w:rsid w:val="2C491D5B"/>
    <w:rsid w:val="40907BF7"/>
    <w:rsid w:val="48644681"/>
    <w:rsid w:val="4F2170AB"/>
    <w:rsid w:val="50FA7739"/>
    <w:rsid w:val="54047867"/>
    <w:rsid w:val="54897B9F"/>
    <w:rsid w:val="5A392F01"/>
    <w:rsid w:val="723914F7"/>
    <w:rsid w:val="7DAA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1059</Words>
  <Characters>1069</Characters>
  <Lines>0</Lines>
  <Paragraphs>0</Paragraphs>
  <TotalTime>3</TotalTime>
  <ScaleCrop>false</ScaleCrop>
  <LinksUpToDate>false</LinksUpToDate>
  <CharactersWithSpaces>1069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2023-03-22T02:26:00Z</dcterms:created>
  <dc:creator>格格</dc:creator>
  <cp:lastModifiedBy>格格</cp:lastModifiedBy>
  <dcterms:modified xsi:type="dcterms:W3CDTF">2023-03-22T02:58:47Z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15A0F53637FF4FBE91F26DB9689C6FCD</vt:lpwstr>
  </property>
</Properties>
</file>