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3实践探索</w:t>
      </w:r>
      <w:bookmarkStart w:id="0" w:name="_GoBack"/>
      <w:bookmarkEnd w:id="0"/>
    </w:p>
    <w:p>
      <w:pPr>
        <w:rPr>
          <w:rFonts w:hint="eastAsia"/>
        </w:rPr>
      </w:pPr>
      <w:r>
        <w:rPr>
          <w:rFonts w:hint="eastAsia"/>
        </w:rPr>
        <w:t>中国在实践中积极探索“胸怀天下”的发展方向，取得了一系列在国际舞台上的显著成果。下面将重点介绍中国在国际组织、全球治理、贸易投资和金融合作等领域的实践探索成果。</w:t>
      </w:r>
    </w:p>
    <w:p>
      <w:pPr>
        <w:rPr>
          <w:rFonts w:hint="eastAsia"/>
        </w:rPr>
      </w:pPr>
    </w:p>
    <w:p>
      <w:pPr>
        <w:rPr>
          <w:rFonts w:hint="eastAsia"/>
        </w:rPr>
      </w:pPr>
      <w:r>
        <w:rPr>
          <w:rFonts w:hint="eastAsia"/>
        </w:rPr>
        <w:t>一、国际组织中的积极参与</w:t>
      </w:r>
    </w:p>
    <w:p>
      <w:pPr>
        <w:rPr>
          <w:rFonts w:hint="eastAsia"/>
        </w:rPr>
      </w:pPr>
    </w:p>
    <w:p>
      <w:pPr>
        <w:rPr>
          <w:rFonts w:hint="eastAsia"/>
        </w:rPr>
      </w:pPr>
      <w:r>
        <w:rPr>
          <w:rFonts w:hint="eastAsia"/>
        </w:rPr>
        <w:t>作为联合国创始会员国之一，中国始终坚持参与国际组织并积极发挥作用，为推进全球治理、维护国际公平正义做出了重要贡献。中国不断加强同世界各国的联系与合作，成为了联合国、世界贸易组织、国际货币基金组织、世界银行等国际组织的重要成员和领导者。</w:t>
      </w:r>
    </w:p>
    <w:p>
      <w:pPr>
        <w:rPr>
          <w:rFonts w:hint="eastAsia"/>
        </w:rPr>
      </w:pPr>
    </w:p>
    <w:p>
      <w:pPr>
        <w:rPr>
          <w:rFonts w:hint="eastAsia"/>
        </w:rPr>
      </w:pPr>
      <w:r>
        <w:rPr>
          <w:rFonts w:hint="eastAsia"/>
        </w:rPr>
        <w:t>在联合国中，中国以维护国际和平与安全、促进全球发展为宗旨，积极参与联合国维和行动、气候变化、反恐等领域的国际合作。中国还成功申办了2022年冬奥会和2023年亚洲杯足球赛，并为东京奥运会和残奥会的成功举办提供了重要支持。</w:t>
      </w:r>
    </w:p>
    <w:p>
      <w:pPr>
        <w:rPr>
          <w:rFonts w:hint="eastAsia"/>
        </w:rPr>
      </w:pPr>
    </w:p>
    <w:p>
      <w:pPr>
        <w:rPr>
          <w:rFonts w:hint="eastAsia"/>
        </w:rPr>
      </w:pPr>
      <w:r>
        <w:rPr>
          <w:rFonts w:hint="eastAsia"/>
        </w:rPr>
        <w:t>二、倡导全球治理体系改革</w:t>
      </w:r>
    </w:p>
    <w:p>
      <w:pPr>
        <w:rPr>
          <w:rFonts w:hint="eastAsia"/>
        </w:rPr>
      </w:pPr>
    </w:p>
    <w:p>
      <w:pPr>
        <w:rPr>
          <w:rFonts w:hint="eastAsia"/>
        </w:rPr>
      </w:pPr>
      <w:r>
        <w:rPr>
          <w:rFonts w:hint="eastAsia"/>
        </w:rPr>
        <w:t>中国一直倡导建立公平、合理、有效的全球治理体系，推动国际秩序和规则朝着更加公正合理的方向发展。在联合国改革和国际金融体系改革方面，中国提出了很多建设性的意见和方案，推动了国际社会对于全球治理体系改革的深入思考和实践。</w:t>
      </w:r>
    </w:p>
    <w:p>
      <w:pPr>
        <w:rPr>
          <w:rFonts w:hint="eastAsia"/>
        </w:rPr>
      </w:pPr>
    </w:p>
    <w:p>
      <w:pPr>
        <w:rPr>
          <w:rFonts w:hint="eastAsia"/>
        </w:rPr>
      </w:pPr>
      <w:r>
        <w:rPr>
          <w:rFonts w:hint="eastAsia"/>
        </w:rPr>
        <w:t>三、促进多哈回合谈判</w:t>
      </w:r>
    </w:p>
    <w:p>
      <w:pPr>
        <w:rPr>
          <w:rFonts w:hint="eastAsia"/>
        </w:rPr>
      </w:pPr>
    </w:p>
    <w:p>
      <w:pPr>
        <w:rPr>
          <w:rFonts w:hint="eastAsia"/>
        </w:rPr>
      </w:pPr>
      <w:r>
        <w:rPr>
          <w:rFonts w:hint="eastAsia"/>
        </w:rPr>
        <w:t>中国一直在国际贸易体系中发挥重要作用。在WTO谈判中，中国以推动多哈回合谈判的进展为目标，一直为建立公平、自由、开放的多边贸易体系作出了努力。同时，中国积极开展自由贸易区建设，深入参与区域经济一体化进程，推动全球自由贸易发展。</w:t>
      </w:r>
    </w:p>
    <w:p>
      <w:pPr>
        <w:rPr>
          <w:rFonts w:hint="eastAsia"/>
        </w:rPr>
      </w:pPr>
    </w:p>
    <w:p>
      <w:pPr>
        <w:rPr>
          <w:rFonts w:hint="eastAsia"/>
        </w:rPr>
      </w:pPr>
      <w:r>
        <w:rPr>
          <w:rFonts w:hint="eastAsia"/>
        </w:rPr>
        <w:t>四、实施“一带一路”建设</w:t>
      </w:r>
    </w:p>
    <w:p>
      <w:pPr>
        <w:rPr>
          <w:rFonts w:hint="eastAsia"/>
        </w:rPr>
      </w:pPr>
    </w:p>
    <w:p>
      <w:pPr>
        <w:rPr>
          <w:rFonts w:hint="eastAsia"/>
        </w:rPr>
      </w:pPr>
      <w:r>
        <w:rPr>
          <w:rFonts w:hint="eastAsia"/>
        </w:rPr>
        <w:t>“一带一路”建设是中国积极探索和实践的重要战略，旨在推动亚洲、欧洲和非洲之间的合作与共赢。通过实施“一带一路”，中国已经在沿线国家和地区实现了一系列的合作项目，包括基础设施建设、能源开发、投资合作、人文交流等多个领域，为推动沿线国家的经济发展和区域合作作出了贡献。同时，“一带一路”建设也促进了国际贸易和投资的发展，推动了国际合作伙伴之间的互利共赢。</w:t>
      </w:r>
    </w:p>
    <w:p>
      <w:pPr>
        <w:rPr>
          <w:rFonts w:hint="eastAsia"/>
        </w:rPr>
      </w:pPr>
    </w:p>
    <w:p>
      <w:pPr>
        <w:rPr>
          <w:rFonts w:hint="eastAsia"/>
        </w:rPr>
      </w:pPr>
      <w:r>
        <w:rPr>
          <w:rFonts w:hint="eastAsia"/>
        </w:rPr>
        <w:t>五、参与亚投行、金砖国家合作等</w:t>
      </w:r>
    </w:p>
    <w:p>
      <w:pPr>
        <w:rPr>
          <w:rFonts w:hint="eastAsia"/>
        </w:rPr>
      </w:pPr>
    </w:p>
    <w:p>
      <w:pPr>
        <w:rPr>
          <w:rFonts w:hint="eastAsia"/>
        </w:rPr>
      </w:pPr>
      <w:r>
        <w:rPr>
          <w:rFonts w:hint="eastAsia"/>
        </w:rPr>
        <w:t>作为新兴国家和地区的代表，中国积极推动新型国际发展银行、金砖国家新开发银行等机构的设立和运作，并在其中发挥了积极的作用。亚洲基础设施投资银行（简称“亚投行”）是中国发起的一个重要多边金融机构，旨在为亚洲和其他发展中国家提供基础设施建设和投资支持，为实现区域合作和发展做出了贡献。金砖国家合作机制则是新兴市场国家和发展中国家自主发起的合作机制，旨在加强国际合作和全球治理。</w:t>
      </w:r>
    </w:p>
    <w:p>
      <w:pPr>
        <w:rPr>
          <w:rFonts w:hint="eastAsia"/>
        </w:rPr>
      </w:pPr>
    </w:p>
    <w:p>
      <w:pPr>
        <w:rPr>
          <w:rFonts w:hint="eastAsia"/>
        </w:rPr>
      </w:pPr>
      <w:r>
        <w:rPr>
          <w:rFonts w:hint="eastAsia"/>
        </w:rPr>
        <w:t>以上是中国在实践中探索“胸怀天下”战略方向取得的一些成果。在未来，中国将继续加强同各国的合作和交流，共同推动全球治理和经济发展，推进人类命运共同体的建设。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hZjcxNmM1MWQ3NzZmOTNlNjNiMzFlMGEyMjNhMDAifQ=="/>
  </w:docVars>
  <w:rsids>
    <w:rsidRoot w:val="009A34F1"/>
    <w:rsid w:val="009A34F1"/>
    <w:rsid w:val="00FF0C30"/>
    <w:rsid w:val="41F26E4D"/>
    <w:rsid w:val="6AC75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1018</Words>
  <Characters>1026</Characters>
  <Lines>1</Lines>
  <Paragraphs>1</Paragraphs>
  <TotalTime>5</TotalTime>
  <ScaleCrop>false</ScaleCrop>
  <LinksUpToDate>false</LinksUpToDate>
  <CharactersWithSpaces>1026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2023-03-23T13:53:00Z</dcterms:created>
  <dc:creator>韩 亚</dc:creator>
  <cp:lastModifiedBy>HY</cp:lastModifiedBy>
  <dcterms:modified xsi:type="dcterms:W3CDTF">2023-03-23T13:58:45Z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1BB24EFEFFD74774910A31B9F39A3BF2</vt:lpwstr>
  </property>
</Properties>
</file>