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B03C27">
      <w:pPr>
        <w:rPr>
          <w:b/>
          <w:sz w:val="32"/>
          <w:szCs w:val="32"/>
        </w:rPr>
      </w:pPr>
      <w:r w:rsidRPr="00B03C27">
        <w:rPr>
          <w:rFonts w:hint="eastAsia"/>
          <w:b/>
          <w:sz w:val="32"/>
          <w:szCs w:val="32"/>
        </w:rPr>
        <w:t>Spring</w:t>
      </w:r>
      <w:r w:rsidRPr="00B03C27">
        <w:rPr>
          <w:rFonts w:hint="eastAsia"/>
          <w:b/>
          <w:sz w:val="32"/>
          <w:szCs w:val="32"/>
        </w:rPr>
        <w:t>核心容器</w:t>
      </w:r>
    </w:p>
    <w:p w:rsidR="00B03C27" w:rsidRDefault="00B03C27" w:rsidP="00B03C2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3C27">
        <w:rPr>
          <w:rFonts w:hint="eastAsia"/>
          <w:sz w:val="24"/>
          <w:szCs w:val="24"/>
        </w:rPr>
        <w:t>bean</w:t>
      </w:r>
      <w:r w:rsidR="00FB6405">
        <w:rPr>
          <w:rFonts w:hint="eastAsia"/>
          <w:sz w:val="24"/>
          <w:szCs w:val="24"/>
        </w:rPr>
        <w:t>的</w:t>
      </w:r>
      <w:r w:rsidR="00FB6405">
        <w:rPr>
          <w:sz w:val="24"/>
          <w:szCs w:val="24"/>
        </w:rPr>
        <w:t>基本属性</w:t>
      </w:r>
    </w:p>
    <w:p w:rsidR="00FB6405" w:rsidRPr="00FB6405" w:rsidRDefault="00FB6405" w:rsidP="00FB6405">
      <w:pPr>
        <w:ind w:firstLineChars="100" w:firstLine="240"/>
        <w:rPr>
          <w:sz w:val="24"/>
          <w:szCs w:val="24"/>
        </w:rPr>
      </w:pPr>
      <w:r w:rsidRPr="00FB6405">
        <w:rPr>
          <w:sz w:val="24"/>
          <w:szCs w:val="24"/>
        </w:rPr>
        <w:t>Spring</w:t>
      </w:r>
      <w:r w:rsidRPr="00FB6405">
        <w:rPr>
          <w:sz w:val="24"/>
          <w:szCs w:val="24"/>
        </w:rPr>
        <w:t>依赖注入</w:t>
      </w:r>
      <w:r w:rsidRPr="00FB6405">
        <w:rPr>
          <w:rFonts w:hint="eastAsia"/>
          <w:sz w:val="24"/>
          <w:szCs w:val="24"/>
        </w:rPr>
        <w:t>的</w:t>
      </w:r>
      <w:r w:rsidRPr="00FB6405">
        <w:rPr>
          <w:sz w:val="24"/>
          <w:szCs w:val="24"/>
        </w:rPr>
        <w:t>三种方式：</w:t>
      </w:r>
      <w:r w:rsidRPr="00FB6405">
        <w:rPr>
          <w:rFonts w:hint="eastAsia"/>
          <w:sz w:val="24"/>
          <w:szCs w:val="24"/>
        </w:rPr>
        <w:t>接口</w:t>
      </w:r>
      <w:r w:rsidRPr="00FB6405">
        <w:rPr>
          <w:sz w:val="24"/>
          <w:szCs w:val="24"/>
        </w:rPr>
        <w:t>注入，</w:t>
      </w:r>
      <w:r w:rsidRPr="00FB6405">
        <w:rPr>
          <w:rFonts w:hint="eastAsia"/>
          <w:sz w:val="24"/>
          <w:szCs w:val="24"/>
        </w:rPr>
        <w:t>set</w:t>
      </w:r>
      <w:r w:rsidRPr="00FB6405">
        <w:rPr>
          <w:sz w:val="24"/>
          <w:szCs w:val="24"/>
        </w:rPr>
        <w:t>注入，构造</w:t>
      </w:r>
      <w:r w:rsidRPr="00FB6405">
        <w:rPr>
          <w:rFonts w:hint="eastAsia"/>
          <w:sz w:val="24"/>
          <w:szCs w:val="24"/>
        </w:rPr>
        <w:t>注入</w:t>
      </w:r>
    </w:p>
    <w:p w:rsidR="00FB6405" w:rsidRPr="00B03C27" w:rsidRDefault="00FB6405" w:rsidP="00FB6405">
      <w:pPr>
        <w:pStyle w:val="a5"/>
        <w:ind w:left="360" w:firstLineChars="0" w:firstLine="0"/>
        <w:rPr>
          <w:sz w:val="24"/>
          <w:szCs w:val="24"/>
        </w:rPr>
      </w:pPr>
      <w:r w:rsidRPr="00FB6405">
        <w:rPr>
          <w:noProof/>
          <w:sz w:val="24"/>
          <w:szCs w:val="24"/>
        </w:rPr>
        <w:drawing>
          <wp:inline distT="0" distB="0" distL="0" distR="0">
            <wp:extent cx="4287328" cy="4374521"/>
            <wp:effectExtent l="0" t="0" r="0" b="6985"/>
            <wp:docPr id="1" name="图片 1" descr="C:\Users\123\Desktop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3" cy="437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27" w:rsidRDefault="00FB6405" w:rsidP="00B03C27">
      <w:pPr>
        <w:ind w:left="360"/>
        <w:rPr>
          <w:sz w:val="24"/>
          <w:szCs w:val="24"/>
        </w:rPr>
      </w:pPr>
      <w:r>
        <w:rPr>
          <w:sz w:val="24"/>
          <w:szCs w:val="24"/>
        </w:rPr>
        <w:t>depends-on</w:t>
      </w:r>
      <w:r>
        <w:rPr>
          <w:rFonts w:hint="eastAsia"/>
          <w:sz w:val="24"/>
          <w:szCs w:val="24"/>
        </w:rPr>
        <w:t>：初始化</w:t>
      </w:r>
      <w:r>
        <w:rPr>
          <w:sz w:val="24"/>
          <w:szCs w:val="24"/>
        </w:rPr>
        <w:t>HelloWorld</w:t>
      </w:r>
      <w:r>
        <w:rPr>
          <w:sz w:val="24"/>
          <w:szCs w:val="24"/>
        </w:rPr>
        <w:t>时会</w:t>
      </w:r>
      <w:r>
        <w:rPr>
          <w:rFonts w:hint="eastAsia"/>
          <w:sz w:val="24"/>
          <w:szCs w:val="24"/>
        </w:rPr>
        <w:t>强制</w:t>
      </w:r>
      <w:r>
        <w:rPr>
          <w:sz w:val="24"/>
          <w:szCs w:val="24"/>
        </w:rPr>
        <w:t>初始化</w:t>
      </w:r>
      <w:r>
        <w:rPr>
          <w:sz w:val="24"/>
          <w:szCs w:val="24"/>
        </w:rPr>
        <w:t>date</w:t>
      </w:r>
    </w:p>
    <w:p w:rsidR="00B03C27" w:rsidRDefault="00FB6405" w:rsidP="00FB6405">
      <w:pPr>
        <w:ind w:left="360"/>
        <w:rPr>
          <w:sz w:val="24"/>
          <w:szCs w:val="24"/>
        </w:rPr>
      </w:pPr>
      <w:r>
        <w:rPr>
          <w:sz w:val="24"/>
          <w:szCs w:val="24"/>
        </w:rPr>
        <w:t>singleton</w:t>
      </w:r>
      <w:r>
        <w:rPr>
          <w:sz w:val="24"/>
          <w:szCs w:val="24"/>
        </w:rPr>
        <w:t>：表示</w:t>
      </w:r>
      <w:r w:rsidRPr="00D226F2">
        <w:rPr>
          <w:rFonts w:asciiTheme="minorEastAsia" w:hAnsiTheme="minorEastAsia" w:hint="eastAsia"/>
          <w:sz w:val="24"/>
          <w:szCs w:val="24"/>
        </w:rPr>
        <w:t>项目</w:t>
      </w:r>
      <w:r w:rsidRPr="00D226F2">
        <w:rPr>
          <w:rFonts w:asciiTheme="minorEastAsia" w:hAnsiTheme="minorEastAsia"/>
          <w:sz w:val="24"/>
          <w:szCs w:val="24"/>
        </w:rPr>
        <w:t>中只有一</w:t>
      </w:r>
      <w:r>
        <w:rPr>
          <w:sz w:val="24"/>
          <w:szCs w:val="24"/>
        </w:rPr>
        <w:t>个</w:t>
      </w:r>
      <w:r>
        <w:rPr>
          <w:sz w:val="24"/>
          <w:szCs w:val="24"/>
        </w:rPr>
        <w:t>bean</w:t>
      </w:r>
      <w:r>
        <w:rPr>
          <w:sz w:val="24"/>
          <w:szCs w:val="24"/>
        </w:rPr>
        <w:t>实例</w:t>
      </w:r>
    </w:p>
    <w:p w:rsidR="00FB6405" w:rsidRDefault="00FB6405" w:rsidP="00FB640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reg </w:t>
      </w:r>
      <w:r>
        <w:rPr>
          <w:sz w:val="24"/>
          <w:szCs w:val="24"/>
        </w:rPr>
        <w:t>有三个属性：</w:t>
      </w:r>
      <w:r>
        <w:rPr>
          <w:sz w:val="24"/>
          <w:szCs w:val="24"/>
        </w:rPr>
        <w:t>local bean parent</w:t>
      </w:r>
    </w:p>
    <w:p w:rsidR="00FB6405" w:rsidRDefault="00FB6405" w:rsidP="00FB640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bean</w:t>
      </w:r>
      <w:r>
        <w:rPr>
          <w:sz w:val="24"/>
          <w:szCs w:val="24"/>
        </w:rPr>
        <w:t>的生命周期</w:t>
      </w:r>
    </w:p>
    <w:p w:rsidR="00FB6405" w:rsidRDefault="00FB6405" w:rsidP="00FB6405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定义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初始化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销毁</w:t>
      </w:r>
    </w:p>
    <w:p w:rsidR="00FB6405" w:rsidRDefault="00F7433A" w:rsidP="00FB640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bean</w:t>
      </w:r>
      <w:r>
        <w:rPr>
          <w:sz w:val="24"/>
          <w:szCs w:val="24"/>
        </w:rPr>
        <w:t>自动装配</w:t>
      </w:r>
    </w:p>
    <w:p w:rsidR="005330B7" w:rsidRDefault="005330B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byNme</w:t>
      </w:r>
      <w:r>
        <w:rPr>
          <w:sz w:val="24"/>
          <w:szCs w:val="24"/>
        </w:rPr>
        <w:t>模式</w:t>
      </w:r>
    </w:p>
    <w:p w:rsidR="005330B7" w:rsidRDefault="005330B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byT</w:t>
      </w:r>
      <w:r w:rsidR="00B92C57">
        <w:rPr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</w:t>
      </w:r>
      <w:r>
        <w:rPr>
          <w:rFonts w:hint="eastAsia"/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autodetect</w:t>
      </w:r>
      <w:r>
        <w:rPr>
          <w:rFonts w:hint="eastAsia"/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no</w:t>
      </w:r>
      <w:r>
        <w:rPr>
          <w:sz w:val="24"/>
          <w:szCs w:val="24"/>
        </w:rPr>
        <w:t>模式</w:t>
      </w:r>
    </w:p>
    <w:p w:rsidR="00B92C57" w:rsidRDefault="00B92C57" w:rsidP="00B92C5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bean</w:t>
      </w:r>
      <w:r>
        <w:rPr>
          <w:sz w:val="24"/>
          <w:szCs w:val="24"/>
        </w:rPr>
        <w:t>依赖检查</w:t>
      </w:r>
    </w:p>
    <w:p w:rsidR="00691FB3" w:rsidRDefault="00691FB3" w:rsidP="00B92C5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注入</w:t>
      </w:r>
    </w:p>
    <w:p w:rsidR="00A36FB2" w:rsidRDefault="00A36FB2" w:rsidP="00B92C57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36FB2">
        <w:rPr>
          <w:rFonts w:hint="eastAsia"/>
          <w:b/>
          <w:sz w:val="24"/>
          <w:szCs w:val="24"/>
        </w:rPr>
        <w:t>管理</w:t>
      </w:r>
      <w:r w:rsidRPr="00A36FB2">
        <w:rPr>
          <w:b/>
          <w:sz w:val="24"/>
          <w:szCs w:val="24"/>
        </w:rPr>
        <w:t>bean</w:t>
      </w:r>
    </w:p>
    <w:p w:rsidR="00A36FB2" w:rsidRDefault="00A36FB2" w:rsidP="00A36FB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BeanWrapper</w:t>
      </w:r>
      <w:r w:rsidR="00C4422C">
        <w:rPr>
          <w:rFonts w:hint="eastAsia"/>
          <w:sz w:val="24"/>
          <w:szCs w:val="24"/>
        </w:rPr>
        <w:t>（很少用）</w:t>
      </w:r>
    </w:p>
    <w:p w:rsidR="00A36FB2" w:rsidRDefault="00A36FB2" w:rsidP="00A36FB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BeanFactory</w:t>
      </w:r>
    </w:p>
    <w:p w:rsidR="00A36FB2" w:rsidRDefault="00A36FB2" w:rsidP="00A36FB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ApplicationContext</w:t>
      </w:r>
    </w:p>
    <w:p w:rsidR="0096755E" w:rsidRDefault="00D226F2" w:rsidP="00D226F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Spring</w:t>
      </w:r>
      <w:r>
        <w:rPr>
          <w:b/>
          <w:sz w:val="32"/>
          <w:szCs w:val="32"/>
        </w:rPr>
        <w:t>的</w:t>
      </w:r>
      <w:r w:rsidRPr="00D226F2">
        <w:rPr>
          <w:rFonts w:hint="eastAsia"/>
          <w:b/>
          <w:sz w:val="32"/>
          <w:szCs w:val="32"/>
        </w:rPr>
        <w:t>AOP</w:t>
      </w:r>
    </w:p>
    <w:p w:rsidR="00D226F2" w:rsidRDefault="00D226F2" w:rsidP="00D226F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概念</w:t>
      </w:r>
    </w:p>
    <w:p w:rsidR="00B663B8" w:rsidRDefault="00D226F2" w:rsidP="00B663B8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D226F2">
        <w:rPr>
          <w:rFonts w:asciiTheme="minorEastAsia" w:hAnsiTheme="minorEastAsia"/>
          <w:sz w:val="24"/>
          <w:szCs w:val="24"/>
        </w:rPr>
        <w:t>面向切面编程，把散落在程序中的公共部分提取出来，做成切面类，这样的好处在于，代码的可重用，一旦涉及到该功能的需求发生变化，只要修改该代码就行，否则</w:t>
      </w:r>
      <w:r w:rsidR="006E1204">
        <w:rPr>
          <w:rFonts w:asciiTheme="minorEastAsia" w:hAnsiTheme="minorEastAsia" w:hint="eastAsia"/>
          <w:sz w:val="24"/>
          <w:szCs w:val="24"/>
        </w:rPr>
        <w:t>需要</w:t>
      </w:r>
      <w:r w:rsidRPr="00D226F2">
        <w:rPr>
          <w:rFonts w:asciiTheme="minorEastAsia" w:hAnsiTheme="minorEastAsia"/>
          <w:sz w:val="24"/>
          <w:szCs w:val="24"/>
        </w:rPr>
        <w:t>到处修改</w:t>
      </w:r>
    </w:p>
    <w:p w:rsidR="00B663B8" w:rsidRDefault="00B663B8" w:rsidP="00B663B8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传统</w:t>
      </w:r>
      <w:r>
        <w:rPr>
          <w:rFonts w:asciiTheme="minorEastAsia" w:hAnsiTheme="minorEastAsia"/>
          <w:sz w:val="24"/>
          <w:szCs w:val="24"/>
        </w:rPr>
        <w:t>OOP</w:t>
      </w:r>
      <w:r>
        <w:rPr>
          <w:rFonts w:asciiTheme="minorEastAsia" w:hAnsiTheme="minorEastAsia" w:hint="eastAsia"/>
          <w:sz w:val="24"/>
          <w:szCs w:val="24"/>
        </w:rPr>
        <w:t>（面向</w:t>
      </w:r>
      <w:r>
        <w:rPr>
          <w:rFonts w:asciiTheme="minorEastAsia" w:hAnsiTheme="minorEastAsia"/>
          <w:sz w:val="24"/>
          <w:szCs w:val="24"/>
        </w:rPr>
        <w:t>对象编程</w:t>
      </w:r>
      <w:r>
        <w:rPr>
          <w:rFonts w:asciiTheme="minorEastAsia" w:hAnsiTheme="minorEastAsia" w:hint="eastAsia"/>
          <w:sz w:val="24"/>
          <w:szCs w:val="24"/>
        </w:rPr>
        <w:t>）通过抽象</w:t>
      </w:r>
      <w:r>
        <w:rPr>
          <w:rFonts w:asciiTheme="minorEastAsia" w:hAnsiTheme="minorEastAsia"/>
          <w:sz w:val="24"/>
          <w:szCs w:val="24"/>
        </w:rPr>
        <w:t>，封装，</w:t>
      </w:r>
      <w:r>
        <w:rPr>
          <w:rFonts w:asciiTheme="minorEastAsia" w:hAnsiTheme="minorEastAsia" w:hint="eastAsia"/>
          <w:sz w:val="24"/>
          <w:szCs w:val="24"/>
        </w:rPr>
        <w:t>继承</w:t>
      </w:r>
      <w:r>
        <w:rPr>
          <w:rFonts w:asciiTheme="minorEastAsia" w:hAnsiTheme="minorEastAsia"/>
          <w:sz w:val="24"/>
          <w:szCs w:val="24"/>
        </w:rPr>
        <w:t>，多态等方法把事物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抽象和封装，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一种以对象为基础的层次结构。</w:t>
      </w:r>
      <w:r w:rsidR="000D2039">
        <w:rPr>
          <w:rFonts w:asciiTheme="minorEastAsia" w:hAnsiTheme="minorEastAsia" w:hint="eastAsia"/>
          <w:sz w:val="24"/>
          <w:szCs w:val="24"/>
        </w:rPr>
        <w:t>但是</w:t>
      </w:r>
      <w:r w:rsidR="000D2039">
        <w:rPr>
          <w:rFonts w:asciiTheme="minorEastAsia" w:hAnsiTheme="minorEastAsia"/>
          <w:sz w:val="24"/>
          <w:szCs w:val="24"/>
        </w:rPr>
        <w:t>具体到</w:t>
      </w:r>
      <w:r w:rsidR="000D2039">
        <w:rPr>
          <w:rFonts w:asciiTheme="minorEastAsia" w:hAnsiTheme="minorEastAsia" w:hint="eastAsia"/>
          <w:sz w:val="24"/>
          <w:szCs w:val="24"/>
        </w:rPr>
        <w:t>事物</w:t>
      </w:r>
      <w:r w:rsidR="000D2039">
        <w:rPr>
          <w:rFonts w:asciiTheme="minorEastAsia" w:hAnsiTheme="minorEastAsia"/>
          <w:sz w:val="24"/>
          <w:szCs w:val="24"/>
        </w:rPr>
        <w:t>的内部，</w:t>
      </w:r>
      <w:r w:rsidR="000D2039">
        <w:rPr>
          <w:rFonts w:asciiTheme="minorEastAsia" w:hAnsiTheme="minorEastAsia" w:hint="eastAsia"/>
          <w:sz w:val="24"/>
          <w:szCs w:val="24"/>
        </w:rPr>
        <w:t>OOP</w:t>
      </w:r>
      <w:r w:rsidR="000D2039">
        <w:rPr>
          <w:rFonts w:asciiTheme="minorEastAsia" w:hAnsiTheme="minorEastAsia"/>
          <w:sz w:val="24"/>
          <w:szCs w:val="24"/>
        </w:rPr>
        <w:t>可能会导致大量重复的代码</w:t>
      </w:r>
      <w:r w:rsidR="000D2039">
        <w:rPr>
          <w:rFonts w:asciiTheme="minorEastAsia" w:hAnsiTheme="minorEastAsia" w:hint="eastAsia"/>
          <w:sz w:val="24"/>
          <w:szCs w:val="24"/>
        </w:rPr>
        <w:t>，</w:t>
      </w:r>
      <w:r w:rsidR="000D2039">
        <w:rPr>
          <w:rFonts w:asciiTheme="minorEastAsia" w:hAnsiTheme="minorEastAsia"/>
          <w:sz w:val="24"/>
          <w:szCs w:val="24"/>
        </w:rPr>
        <w:t>比如日志，使用OOP会导致</w:t>
      </w:r>
      <w:r w:rsidR="000D2039">
        <w:rPr>
          <w:rFonts w:asciiTheme="minorEastAsia" w:hAnsiTheme="minorEastAsia" w:hint="eastAsia"/>
          <w:sz w:val="24"/>
          <w:szCs w:val="24"/>
        </w:rPr>
        <w:t>代码散布</w:t>
      </w:r>
      <w:r w:rsidR="000D2039">
        <w:rPr>
          <w:rFonts w:asciiTheme="minorEastAsia" w:hAnsiTheme="minorEastAsia"/>
          <w:sz w:val="24"/>
          <w:szCs w:val="24"/>
        </w:rPr>
        <w:t>在所有对象内部</w:t>
      </w:r>
      <w:r w:rsidR="000D2039">
        <w:rPr>
          <w:rFonts w:asciiTheme="minorEastAsia" w:hAnsiTheme="minorEastAsia" w:hint="eastAsia"/>
          <w:sz w:val="24"/>
          <w:szCs w:val="24"/>
        </w:rPr>
        <w:t>。</w:t>
      </w:r>
    </w:p>
    <w:p w:rsidR="000D2039" w:rsidRDefault="000D2039" w:rsidP="00B663B8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AOP则解决了这种问题</w:t>
      </w:r>
      <w:r>
        <w:rPr>
          <w:rFonts w:asciiTheme="minorEastAsia" w:hAnsiTheme="minorEastAsia" w:hint="eastAsia"/>
          <w:sz w:val="24"/>
          <w:szCs w:val="24"/>
        </w:rPr>
        <w:t>，它利用</w:t>
      </w:r>
      <w:r>
        <w:rPr>
          <w:rFonts w:asciiTheme="minorEastAsia" w:hAnsiTheme="minorEastAsia"/>
          <w:sz w:val="24"/>
          <w:szCs w:val="24"/>
        </w:rPr>
        <w:t>一种叫横切的技术</w:t>
      </w:r>
      <w:r>
        <w:rPr>
          <w:rFonts w:asciiTheme="minorEastAsia" w:hAnsiTheme="minorEastAsia" w:hint="eastAsia"/>
          <w:sz w:val="24"/>
          <w:szCs w:val="24"/>
        </w:rPr>
        <w:t>刨解开</w:t>
      </w:r>
      <w:r>
        <w:rPr>
          <w:rFonts w:asciiTheme="minorEastAsia" w:hAnsiTheme="minorEastAsia"/>
          <w:sz w:val="24"/>
          <w:szCs w:val="24"/>
        </w:rPr>
        <w:t>对象内部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将那些与核心</w:t>
      </w:r>
      <w:r>
        <w:rPr>
          <w:rFonts w:asciiTheme="minorEastAsia" w:hAnsiTheme="minorEastAsia" w:hint="eastAsia"/>
          <w:sz w:val="24"/>
          <w:szCs w:val="24"/>
        </w:rPr>
        <w:t>业务</w:t>
      </w:r>
      <w:r>
        <w:rPr>
          <w:rFonts w:asciiTheme="minorEastAsia" w:hAnsiTheme="minorEastAsia"/>
          <w:sz w:val="24"/>
          <w:szCs w:val="24"/>
        </w:rPr>
        <w:t>代码无关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并且</w:t>
      </w:r>
      <w:r>
        <w:rPr>
          <w:rFonts w:asciiTheme="minorEastAsia" w:hAnsiTheme="minorEastAsia" w:hint="eastAsia"/>
          <w:sz w:val="24"/>
          <w:szCs w:val="24"/>
        </w:rPr>
        <w:t>到处</w:t>
      </w:r>
      <w:r>
        <w:rPr>
          <w:rFonts w:asciiTheme="minorEastAsia" w:hAnsiTheme="minorEastAsia"/>
          <w:sz w:val="24"/>
          <w:szCs w:val="24"/>
        </w:rPr>
        <w:t>都用到</w:t>
      </w:r>
      <w:r w:rsidR="006E1204">
        <w:rPr>
          <w:rFonts w:asciiTheme="minorEastAsia" w:hAnsiTheme="minorEastAsia" w:hint="eastAsia"/>
          <w:sz w:val="24"/>
          <w:szCs w:val="24"/>
        </w:rPr>
        <w:t>的</w:t>
      </w:r>
      <w:r w:rsidR="006E1204">
        <w:rPr>
          <w:rFonts w:asciiTheme="minorEastAsia" w:hAnsiTheme="minorEastAsia"/>
          <w:sz w:val="24"/>
          <w:szCs w:val="24"/>
        </w:rPr>
        <w:t>代码</w:t>
      </w:r>
      <w:r w:rsidR="006E1204">
        <w:rPr>
          <w:rFonts w:asciiTheme="minorEastAsia" w:hAnsiTheme="minorEastAsia" w:hint="eastAsia"/>
          <w:sz w:val="24"/>
          <w:szCs w:val="24"/>
        </w:rPr>
        <w:t>封装成单独</w:t>
      </w:r>
      <w:r w:rsidR="006E1204">
        <w:rPr>
          <w:rFonts w:asciiTheme="minorEastAsia" w:hAnsiTheme="minorEastAsia"/>
          <w:sz w:val="24"/>
          <w:szCs w:val="24"/>
        </w:rPr>
        <w:t>的模块。</w:t>
      </w:r>
    </w:p>
    <w:p w:rsidR="006E1204" w:rsidRPr="006E1204" w:rsidRDefault="006E1204" w:rsidP="006E120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6E1204">
        <w:rPr>
          <w:rFonts w:ascii="微软雅黑" w:eastAsia="微软雅黑" w:hAnsi="微软雅黑" w:hint="eastAsia"/>
          <w:color w:val="333333"/>
          <w:shd w:val="clear" w:color="auto" w:fill="FFFFFF"/>
        </w:rPr>
        <w:t>point cut（切入点）</w:t>
      </w:r>
    </w:p>
    <w:p w:rsidR="006E1204" w:rsidRDefault="006E1204" w:rsidP="006E1204">
      <w:pPr>
        <w:pStyle w:val="a5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&lt;aop:config&gt;</w:t>
      </w:r>
    </w:p>
    <w:p w:rsidR="006E1204" w:rsidRDefault="006E1204" w:rsidP="006E1204">
      <w:pPr>
        <w:pStyle w:val="a5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&lt;aop:pointcut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6E1204">
        <w:rPr>
          <w:rFonts w:ascii="微软雅黑" w:eastAsia="微软雅黑" w:hAnsi="微软雅黑"/>
          <w:color w:val="333333"/>
          <w:shd w:val="clear" w:color="auto" w:fill="FFFFFF"/>
        </w:rPr>
        <w:t>expression=”execution(……)”</w:t>
      </w:r>
      <w:r>
        <w:rPr>
          <w:rFonts w:ascii="微软雅黑" w:eastAsia="微软雅黑" w:hAnsi="微软雅黑"/>
          <w:color w:val="333333"/>
          <w:shd w:val="clear" w:color="auto" w:fill="FFFFFF"/>
        </w:rPr>
        <w:t>id=””/&gt;</w:t>
      </w:r>
    </w:p>
    <w:p w:rsidR="006E1204" w:rsidRDefault="006E1204" w:rsidP="006E1204">
      <w:pPr>
        <w:pStyle w:val="a5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 &lt;aop:aspect id =”” ref=””&gt;</w:t>
      </w:r>
    </w:p>
    <w:p w:rsidR="006E1204" w:rsidRDefault="006E1204" w:rsidP="006E1204">
      <w:pPr>
        <w:pStyle w:val="a5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&lt;aop:beforemethod=””/&gt;</w:t>
      </w:r>
    </w:p>
    <w:p w:rsidR="006E1204" w:rsidRDefault="006E1204" w:rsidP="006E1204">
      <w:pPr>
        <w:pStyle w:val="a5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&lt;aop:aftermethod=””/&gt;</w:t>
      </w:r>
    </w:p>
    <w:p w:rsidR="006E1204" w:rsidRDefault="006E1204" w:rsidP="006E1204">
      <w:pPr>
        <w:pStyle w:val="a5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  &lt;/aop:aspect&gt;</w:t>
      </w:r>
    </w:p>
    <w:p w:rsidR="006E1204" w:rsidRPr="006E1204" w:rsidRDefault="006E1204" w:rsidP="006E1204">
      <w:pPr>
        <w:pStyle w:val="a5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&lt;/aop:config&gt;</w:t>
      </w:r>
      <w:bookmarkStart w:id="0" w:name="_GoBack"/>
      <w:bookmarkEnd w:id="0"/>
    </w:p>
    <w:sectPr w:rsidR="006E1204" w:rsidRPr="006E1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E10" w:rsidRDefault="00C67E10" w:rsidP="00B03C27">
      <w:r>
        <w:separator/>
      </w:r>
    </w:p>
  </w:endnote>
  <w:endnote w:type="continuationSeparator" w:id="0">
    <w:p w:rsidR="00C67E10" w:rsidRDefault="00C67E10" w:rsidP="00B0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E10" w:rsidRDefault="00C67E10" w:rsidP="00B03C27">
      <w:r>
        <w:separator/>
      </w:r>
    </w:p>
  </w:footnote>
  <w:footnote w:type="continuationSeparator" w:id="0">
    <w:p w:rsidR="00C67E10" w:rsidRDefault="00C67E10" w:rsidP="00B0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F7992"/>
    <w:multiLevelType w:val="hybridMultilevel"/>
    <w:tmpl w:val="09403D38"/>
    <w:lvl w:ilvl="0" w:tplc="5656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7F6ADA"/>
    <w:multiLevelType w:val="hybridMultilevel"/>
    <w:tmpl w:val="F16A21D8"/>
    <w:lvl w:ilvl="0" w:tplc="505E8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32"/>
    <w:rsid w:val="0001084F"/>
    <w:rsid w:val="00076AE8"/>
    <w:rsid w:val="000D2039"/>
    <w:rsid w:val="001C5179"/>
    <w:rsid w:val="005330B7"/>
    <w:rsid w:val="00691FB3"/>
    <w:rsid w:val="006E1204"/>
    <w:rsid w:val="008A7C56"/>
    <w:rsid w:val="0096755E"/>
    <w:rsid w:val="00A36FB2"/>
    <w:rsid w:val="00B03C27"/>
    <w:rsid w:val="00B663B8"/>
    <w:rsid w:val="00B92C57"/>
    <w:rsid w:val="00C4422C"/>
    <w:rsid w:val="00C44995"/>
    <w:rsid w:val="00C67E10"/>
    <w:rsid w:val="00D226F2"/>
    <w:rsid w:val="00D74332"/>
    <w:rsid w:val="00F7433A"/>
    <w:rsid w:val="00FA1EE5"/>
    <w:rsid w:val="00F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8E462-AF74-4810-A6E4-AF6DE1E9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C27"/>
    <w:rPr>
      <w:sz w:val="18"/>
      <w:szCs w:val="18"/>
    </w:rPr>
  </w:style>
  <w:style w:type="paragraph" w:styleId="a5">
    <w:name w:val="List Paragraph"/>
    <w:basedOn w:val="a"/>
    <w:uiPriority w:val="34"/>
    <w:qFormat/>
    <w:rsid w:val="00B03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2016-10-20T09:06:00Z</dcterms:created>
  <dcterms:modified xsi:type="dcterms:W3CDTF">2016-10-21T05:19:00Z</dcterms:modified>
</cp:coreProperties>
</file>