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32" w:rsidRDefault="00592D32" w:rsidP="004E64AB">
      <w:pPr>
        <w:spacing w:line="360" w:lineRule="exact"/>
        <w:rPr>
          <w:rFonts w:asciiTheme="minorEastAsia" w:hAnsiTheme="minorEastAsia"/>
          <w:b/>
          <w:sz w:val="36"/>
          <w:szCs w:val="36"/>
        </w:rPr>
      </w:pPr>
      <w:r w:rsidRPr="00592D32">
        <w:rPr>
          <w:rFonts w:asciiTheme="minorEastAsia" w:hAnsiTheme="minorEastAsia" w:hint="eastAsia"/>
          <w:b/>
          <w:sz w:val="36"/>
          <w:szCs w:val="36"/>
        </w:rPr>
        <w:t>搭建</w:t>
      </w:r>
      <w:r w:rsidRPr="00592D32">
        <w:rPr>
          <w:rFonts w:asciiTheme="minorEastAsia" w:hAnsiTheme="minorEastAsia"/>
          <w:b/>
          <w:sz w:val="36"/>
          <w:szCs w:val="36"/>
        </w:rPr>
        <w:t>私有仓库</w:t>
      </w:r>
    </w:p>
    <w:p w:rsidR="00592D32" w:rsidRPr="00592D32" w:rsidRDefault="00592D32" w:rsidP="004E64AB">
      <w:pPr>
        <w:spacing w:line="360" w:lineRule="exact"/>
        <w:rPr>
          <w:rFonts w:asciiTheme="minorEastAsia" w:hAnsiTheme="minorEastAsia"/>
          <w:b/>
          <w:sz w:val="24"/>
          <w:szCs w:val="24"/>
        </w:rPr>
      </w:pPr>
    </w:p>
    <w:p w:rsidR="009A38EE" w:rsidRPr="00592D32" w:rsidRDefault="00592D32" w:rsidP="004E64AB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6D04C3">
        <w:rPr>
          <w:rFonts w:asciiTheme="minorEastAsia" w:hAnsiTheme="minorEastAsia" w:hint="eastAsia"/>
          <w:b/>
          <w:sz w:val="24"/>
          <w:szCs w:val="24"/>
        </w:rPr>
        <w:t>1.</w:t>
      </w:r>
      <w:r w:rsidRPr="00592D32">
        <w:rPr>
          <w:rFonts w:asciiTheme="minorEastAsia" w:hAnsiTheme="minorEastAsia" w:hint="eastAsia"/>
          <w:sz w:val="24"/>
          <w:szCs w:val="24"/>
        </w:rPr>
        <w:t>在</w:t>
      </w:r>
      <w:r w:rsidRPr="00592D32">
        <w:rPr>
          <w:rFonts w:asciiTheme="minorEastAsia" w:hAnsiTheme="minorEastAsia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配置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镜像仓库地址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  <w:bookmarkStart w:id="0" w:name="_GoBack"/>
      <w:bookmarkEnd w:id="0"/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通过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该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启动容器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在master上操作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6351EF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="006351EF">
        <w:rPr>
          <w:rStyle w:val="HTML0"/>
          <w:rFonts w:asciiTheme="minorEastAsia" w:eastAsiaTheme="minorEastAsia" w:hAnsiTheme="minorEastAsia" w:cs="Courier New" w:hint="eastAsia"/>
          <w:color w:val="333333"/>
        </w:rPr>
        <w:t>有点</w:t>
      </w:r>
      <w:r w:rsidR="006351EF">
        <w:rPr>
          <w:rStyle w:val="HTML0"/>
          <w:rFonts w:asciiTheme="minorEastAsia" w:eastAsiaTheme="minorEastAsia" w:hAnsiTheme="minorEastAsia" w:cs="Courier New"/>
          <w:color w:val="333333"/>
        </w:rPr>
        <w:t>不太好使)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，则成功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962650" cy="428625"/>
            <wp:effectExtent l="0" t="0" r="0" b="9525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6D04C3" w:rsidRDefault="00015CE4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>pull</w:t>
      </w:r>
      <w:r w:rsidRPr="004E64AB">
        <w:rPr>
          <w:rFonts w:asciiTheme="minorEastAsia" w:hAnsiTheme="minorEastAsia" w:cs="宋体" w:hint="eastAsia"/>
          <w:color w:val="00B0F0"/>
          <w:kern w:val="0"/>
          <w:sz w:val="24"/>
          <w:szCs w:val="24"/>
        </w:rPr>
        <w:t>下来</w:t>
      </w:r>
      <w:r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>的镜像默认保存在/var/lib/docker/aufs/diff/</w:t>
      </w:r>
      <w:r w:rsidRPr="004E64AB">
        <w:rPr>
          <w:rFonts w:asciiTheme="minorEastAsia" w:hAnsiTheme="minorEastAsia" w:cs="宋体" w:hint="eastAsia"/>
          <w:color w:val="00B0F0"/>
          <w:kern w:val="0"/>
          <w:sz w:val="24"/>
          <w:szCs w:val="24"/>
        </w:rPr>
        <w:t>下</w:t>
      </w:r>
    </w:p>
    <w:p w:rsidR="004E64AB" w:rsidRPr="004E64AB" w:rsidRDefault="004E64AB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960" w:hangingChars="400" w:hanging="960"/>
        <w:jc w:val="left"/>
        <w:rPr>
          <w:rFonts w:asciiTheme="minorEastAsia" w:hAnsiTheme="minorEastAsia" w:cs="宋体" w:hint="eastAsia"/>
          <w:color w:val="00B0F0"/>
          <w:kern w:val="0"/>
          <w:sz w:val="24"/>
          <w:szCs w:val="24"/>
        </w:rPr>
      </w:pPr>
      <w:r w:rsidRPr="004E64AB">
        <w:rPr>
          <w:rFonts w:asciiTheme="minorEastAsia" w:hAnsiTheme="minorEastAsia" w:cs="宋体" w:hint="eastAsia"/>
          <w:color w:val="00B0F0"/>
          <w:kern w:val="0"/>
          <w:sz w:val="24"/>
          <w:szCs w:val="24"/>
        </w:rPr>
        <w:t xml:space="preserve">      当</w:t>
      </w:r>
      <w:r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>push到本地仓库</w:t>
      </w:r>
      <w:r w:rsidRPr="004E64AB">
        <w:rPr>
          <w:rFonts w:asciiTheme="minorEastAsia" w:hAnsiTheme="minorEastAsia" w:cs="宋体" w:hint="eastAsia"/>
          <w:color w:val="00B0F0"/>
          <w:kern w:val="0"/>
          <w:sz w:val="24"/>
          <w:szCs w:val="24"/>
        </w:rPr>
        <w:t>时</w:t>
      </w:r>
      <w:r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>，保存在/var/lib/docker/aufs/mnt/</w:t>
      </w:r>
      <w:r w:rsidRPr="004E64AB">
        <w:rPr>
          <w:rFonts w:asciiTheme="minorEastAsia" w:hAnsiTheme="minorEastAsia" w:cs="宋体" w:hint="eastAsia"/>
          <w:color w:val="00B0F0"/>
          <w:kern w:val="0"/>
          <w:sz w:val="24"/>
          <w:szCs w:val="24"/>
        </w:rPr>
        <w:t>下，</w:t>
      </w:r>
      <w:r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>挂载目录</w:t>
      </w:r>
      <w:r w:rsidRPr="004E64AB">
        <w:rPr>
          <w:rFonts w:asciiTheme="minorEastAsia" w:hAnsiTheme="minorEastAsia" w:cs="宋体" w:hint="eastAsia"/>
          <w:color w:val="00B0F0"/>
          <w:kern w:val="0"/>
          <w:sz w:val="24"/>
          <w:szCs w:val="24"/>
        </w:rPr>
        <w:t>是由</w:t>
      </w:r>
      <w:r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rmi [id]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.运行</w:t>
      </w:r>
      <w:r w:rsidRPr="00937F90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hyperlink r:id="rId9" w:history="1">
        <w:r w:rsidRPr="00E356DC">
          <w:rPr>
            <w:color w:val="00B0F0"/>
          </w:rPr>
          <w:t>http://www.tuicool.com/articles/yiIVNz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-p &lt;HOT_PORT&gt;:&lt;CONTAINER_PORT&gt;：指定端口号</w:t>
      </w:r>
    </w:p>
    <w:p w:rsidR="00F71B14" w:rsidRPr="004E64AB" w:rsidRDefault="004E64AB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Courier New" w:eastAsia="宋体" w:hAnsi="Courier New" w:cs="宋体"/>
          <w:b/>
          <w:color w:val="333333"/>
          <w:kern w:val="0"/>
          <w:sz w:val="44"/>
          <w:szCs w:val="44"/>
        </w:rPr>
      </w:pPr>
      <w:r w:rsidRPr="00015CE4">
        <w:rPr>
          <w:rFonts w:ascii="Courier New" w:eastAsia="宋体" w:hAnsi="Courier New" w:cs="宋体" w:hint="eastAsia"/>
          <w:b/>
          <w:color w:val="333333"/>
          <w:kern w:val="0"/>
          <w:sz w:val="44"/>
          <w:szCs w:val="44"/>
        </w:rPr>
        <w:t>创建应用</w:t>
      </w:r>
      <w:r w:rsidR="00D0566A">
        <w:rPr>
          <w:rFonts w:ascii="Courier New" w:eastAsia="宋体" w:hAnsi="Courier New" w:cs="宋体" w:hint="eastAsia"/>
          <w:b/>
          <w:color w:val="333333"/>
          <w:kern w:val="0"/>
          <w:sz w:val="44"/>
          <w:szCs w:val="44"/>
        </w:rPr>
        <w:t>(</w:t>
      </w:r>
      <w:r w:rsidR="00D0566A">
        <w:rPr>
          <w:rFonts w:ascii="Courier New" w:eastAsia="宋体" w:hAnsi="Courier New" w:cs="宋体"/>
          <w:b/>
          <w:color w:val="333333"/>
          <w:kern w:val="0"/>
          <w:sz w:val="44"/>
          <w:szCs w:val="44"/>
        </w:rPr>
        <w:t>manage</w:t>
      </w:r>
      <w:r w:rsidR="00D0566A">
        <w:rPr>
          <w:rFonts w:ascii="Courier New" w:eastAsia="宋体" w:hAnsi="Courier New" w:cs="宋体" w:hint="eastAsia"/>
          <w:b/>
          <w:color w:val="333333"/>
          <w:kern w:val="0"/>
          <w:sz w:val="44"/>
          <w:szCs w:val="44"/>
        </w:rPr>
        <w:t>)</w:t>
      </w:r>
    </w:p>
    <w:p w:rsidR="00E84EF8" w:rsidRPr="00E84EF8" w:rsidRDefault="00E84EF8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592D32" w:rsidRDefault="00E84EF8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347A54" w:rsidRPr="00347A54" w:rsidRDefault="00B11914" w:rsidP="004E64AB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</w:t>
      </w:r>
      <w:r w:rsidR="00347A54"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系统应用</w:t>
      </w:r>
    </w:p>
    <w:p w:rsidR="00347A54" w:rsidRPr="00347A54" w:rsidRDefault="00B11914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</w:t>
      </w:r>
      <w:r w:rsidR="00347A54"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kube-system</w:t>
      </w:r>
    </w:p>
    <w:p w:rsidR="00FC565E" w:rsidRDefault="00347A54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="00B11914"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="00B11914"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="00B11914"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 w:rsidR="00FC565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 w:rsid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 w:rsidR="00FC565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 w:rsid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FC565E" w:rsidRDefault="00FC565E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FC565E" w:rsidRDefault="00FC565E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FC565E" w:rsidRDefault="00FC565E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FC565E" w:rsidRDefault="00FC565E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B11914" w:rsidRDefault="00B11914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</w:t>
      </w:r>
      <w:r w:rsidR="00347A54"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heapster下</w:t>
      </w:r>
      <w:r w:rsid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347A54" w:rsidRDefault="00347A54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347A54" w:rsidRDefault="00347A54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347A54" w:rsidRDefault="00347A54" w:rsidP="004E64A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FC565E" w:rsidRDefault="00FC565E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C565E" w:rsidRPr="00846097" w:rsidRDefault="00C8424F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44"/>
          <w:szCs w:val="44"/>
        </w:rPr>
      </w:pPr>
      <w:r w:rsidRPr="00846097">
        <w:rPr>
          <w:rFonts w:asciiTheme="minorEastAsia" w:hAnsiTheme="minorEastAsia" w:cs="宋体"/>
          <w:b/>
          <w:color w:val="333333"/>
          <w:kern w:val="0"/>
          <w:sz w:val="44"/>
          <w:szCs w:val="44"/>
        </w:rPr>
        <w:t>体系结构</w:t>
      </w:r>
    </w:p>
    <w:p w:rsidR="00C8424F" w:rsidRPr="00846097" w:rsidRDefault="00C8424F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8424F" w:rsidRPr="00846097" w:rsidRDefault="00C8424F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Kubernetes下的概念有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</w:t>
      </w:r>
    </w:p>
    <w:p w:rsidR="00C8424F" w:rsidRPr="00846097" w:rsidRDefault="00C8424F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8424F" w:rsidRPr="00C8424F" w:rsidRDefault="00C8424F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C8424F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docker</w:t>
      </w:r>
      <w:r w:rsidR="00846097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8424F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347A54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B002D6" w:rsidRDefault="00B002D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http://www.open-open.com/lib/view/open1423703640748.html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846097" w:rsidRDefault="00846097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B002D6" w:rsidRDefault="00B002D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 w:rsidR="006827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8279E" w:rsidRDefault="0068279E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Default="0068279E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Default="0068279E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Default="0068279E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Pr="00846097" w:rsidRDefault="0068279E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68279E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E10" w:rsidRDefault="00373E10" w:rsidP="00592D32">
      <w:r>
        <w:separator/>
      </w:r>
    </w:p>
  </w:endnote>
  <w:endnote w:type="continuationSeparator" w:id="0">
    <w:p w:rsidR="00373E10" w:rsidRDefault="00373E10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E10" w:rsidRDefault="00373E10" w:rsidP="00592D32">
      <w:r>
        <w:separator/>
      </w:r>
    </w:p>
  </w:footnote>
  <w:footnote w:type="continuationSeparator" w:id="0">
    <w:p w:rsidR="00373E10" w:rsidRDefault="00373E10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1C5179"/>
    <w:rsid w:val="002D6172"/>
    <w:rsid w:val="002F0400"/>
    <w:rsid w:val="00346130"/>
    <w:rsid w:val="00347A54"/>
    <w:rsid w:val="00373E10"/>
    <w:rsid w:val="004C0E0E"/>
    <w:rsid w:val="004E64AB"/>
    <w:rsid w:val="00555678"/>
    <w:rsid w:val="00592D32"/>
    <w:rsid w:val="006351EF"/>
    <w:rsid w:val="0068279E"/>
    <w:rsid w:val="006D04C3"/>
    <w:rsid w:val="007E01E8"/>
    <w:rsid w:val="00804871"/>
    <w:rsid w:val="00810B45"/>
    <w:rsid w:val="00846097"/>
    <w:rsid w:val="008B199A"/>
    <w:rsid w:val="008C6927"/>
    <w:rsid w:val="00937F90"/>
    <w:rsid w:val="00AB4370"/>
    <w:rsid w:val="00B002D6"/>
    <w:rsid w:val="00B11914"/>
    <w:rsid w:val="00BE1D3C"/>
    <w:rsid w:val="00C8424F"/>
    <w:rsid w:val="00CD4D66"/>
    <w:rsid w:val="00D0566A"/>
    <w:rsid w:val="00E2596B"/>
    <w:rsid w:val="00E356DC"/>
    <w:rsid w:val="00E84EF8"/>
    <w:rsid w:val="00F116C9"/>
    <w:rsid w:val="00F21F41"/>
    <w:rsid w:val="00F71B14"/>
    <w:rsid w:val="00FA20ED"/>
    <w:rsid w:val="00F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articles/yiIVN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2016-09-06T10:02:00Z</dcterms:created>
  <dcterms:modified xsi:type="dcterms:W3CDTF">2016-10-08T03:42:00Z</dcterms:modified>
</cp:coreProperties>
</file>