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96C2" w14:textId="77777777" w:rsidR="00231F84" w:rsidRPr="00231F84" w:rsidRDefault="00231F84" w:rsidP="00231F84">
      <w:pPr>
        <w:jc w:val="both"/>
        <w:rPr>
          <w:b/>
          <w:bCs/>
          <w:lang w:val="en-US"/>
        </w:rPr>
      </w:pPr>
      <w:r w:rsidRPr="00231F84">
        <w:rPr>
          <w:b/>
          <w:bCs/>
          <w:lang w:val="en-US"/>
        </w:rPr>
        <w:t>Business Requirements for Personalized Promotions and Bundle Campaigns</w:t>
      </w:r>
    </w:p>
    <w:p w14:paraId="1A70A3CF" w14:textId="6A9BB5E2" w:rsidR="00231F84" w:rsidRPr="00231F84" w:rsidRDefault="00231F84" w:rsidP="00231F84">
      <w:pPr>
        <w:jc w:val="both"/>
        <w:rPr>
          <w:lang w:val="en-US"/>
        </w:rPr>
      </w:pPr>
      <w:r w:rsidRPr="00231F84">
        <w:rPr>
          <w:lang w:val="en-US"/>
        </w:rPr>
        <w:t>The company wants to improve the effectiveness of promotional campaigns by identifying product categories that are more likely to attract customer attention when discounts are offered. Categories should not be prioritized randomly or solely based on overall sales volume. Instead, the prioritization process should take into account signals that indicate a customer's actual interest in a category.</w:t>
      </w:r>
    </w:p>
    <w:p w14:paraId="03558107" w14:textId="77777777" w:rsidR="00231F84" w:rsidRPr="00231F84" w:rsidRDefault="00231F84" w:rsidP="00231F84">
      <w:pPr>
        <w:jc w:val="both"/>
        <w:rPr>
          <w:lang w:val="en-US"/>
        </w:rPr>
      </w:pPr>
      <w:r w:rsidRPr="00231F84">
        <w:rPr>
          <w:lang w:val="en-US"/>
        </w:rPr>
        <w:t>The strongest signal is when a customer explicitly expresses interest in a category, whether through search behavior, preferences, requests, or any other direct interaction. Categories explicitly mentioned by a customer should generally receive higher priority because they represent an active and intentional interest.</w:t>
      </w:r>
    </w:p>
    <w:p w14:paraId="753C6DE2" w14:textId="77777777" w:rsidR="00231F84" w:rsidRPr="00231F84" w:rsidRDefault="00231F84" w:rsidP="00231F84">
      <w:pPr>
        <w:jc w:val="both"/>
        <w:rPr>
          <w:lang w:val="en-US"/>
        </w:rPr>
      </w:pPr>
      <w:r w:rsidRPr="00231F84">
        <w:rPr>
          <w:lang w:val="en-US"/>
        </w:rPr>
        <w:t>Another important signal is the relationship between products previously purchased by the customer and products that are frequently purchased together with them. If products from a particular category repeatedly appear as natural complements to items already acquired by the customer, this category should be considered a strong candidate for future promotions because it may represent a cross-selling opportunity.</w:t>
      </w:r>
    </w:p>
    <w:p w14:paraId="6C934D49" w14:textId="77777777" w:rsidR="00231F84" w:rsidRPr="00231F84" w:rsidRDefault="00231F84" w:rsidP="00231F84">
      <w:pPr>
        <w:jc w:val="both"/>
        <w:rPr>
          <w:lang w:val="en-US"/>
        </w:rPr>
      </w:pPr>
      <w:r w:rsidRPr="00231F84">
        <w:rPr>
          <w:lang w:val="en-US"/>
        </w:rPr>
        <w:t>Previous purchases within the category should also be considered. Customers often continue purchasing products related to categories with which they are already familiar. Therefore, a history of purchases within a category should contribute positively to its prioritization, although this factor should generally have less influence than explicit expressions of interest.</w:t>
      </w:r>
    </w:p>
    <w:p w14:paraId="6E2FC719" w14:textId="77777777" w:rsidR="00231F84" w:rsidRPr="00231F84" w:rsidRDefault="00231F84" w:rsidP="00231F84">
      <w:pPr>
        <w:jc w:val="both"/>
        <w:rPr>
          <w:lang w:val="en-US"/>
        </w:rPr>
      </w:pPr>
      <w:r w:rsidRPr="00231F84">
        <w:rPr>
          <w:lang w:val="en-US"/>
        </w:rPr>
        <w:t>The final prioritization should combine these different signals and produce a ranked list of categories. Categories supported by multiple signals should receive higher priority than categories supported by only one type of evidence. The resulting ranking should help marketing teams determine which categories are the most promising candidates for discount campaigns targeted at individual customers.</w:t>
      </w:r>
    </w:p>
    <w:p w14:paraId="2E238DC9" w14:textId="77777777" w:rsidR="00231F84" w:rsidRPr="00231F84" w:rsidRDefault="00231F84" w:rsidP="00231F84">
      <w:pPr>
        <w:jc w:val="both"/>
        <w:rPr>
          <w:lang w:val="en-US"/>
        </w:rPr>
      </w:pPr>
      <w:r w:rsidRPr="00231F84">
        <w:rPr>
          <w:lang w:val="en-US"/>
        </w:rPr>
        <w:t>In addition to category prioritization, the company wants to identify pairs of products that are suitable candidates for bundle discount campaigns. The objective is to promote combinations of products that customers are likely to perceive as valuable when offered together.</w:t>
      </w:r>
    </w:p>
    <w:p w14:paraId="01F96C02" w14:textId="77777777" w:rsidR="00231F84" w:rsidRPr="00231F84" w:rsidRDefault="00231F84" w:rsidP="00231F84">
      <w:pPr>
        <w:jc w:val="both"/>
        <w:rPr>
          <w:lang w:val="en-US"/>
        </w:rPr>
      </w:pPr>
      <w:r w:rsidRPr="00231F84">
        <w:rPr>
          <w:lang w:val="en-US"/>
        </w:rPr>
        <w:t>Products that are frequently purchased together should be considered strong candidates for bundle offers because they already demonstrate a natural purchasing association. Products that are frequently viewed together should also be considered relevant, since repeated co-viewing behavior may indicate customer interest in comparing, evaluating, or acquiring the products as part of a common purchasing journey.</w:t>
      </w:r>
    </w:p>
    <w:p w14:paraId="2467B129" w14:textId="77777777" w:rsidR="00231F84" w:rsidRPr="00231F84" w:rsidRDefault="00231F84" w:rsidP="00231F84">
      <w:pPr>
        <w:jc w:val="both"/>
        <w:rPr>
          <w:lang w:val="en-US"/>
        </w:rPr>
      </w:pPr>
      <w:r w:rsidRPr="00231F84">
        <w:rPr>
          <w:lang w:val="en-US"/>
        </w:rPr>
        <w:t>Additional preference should be given to products belonging to the same brand, since customers often value compatibility, consistency, and familiarity within a brand ecosystem. Products belonging to the same category may also represent attractive bundle opportunities when they address related customer needs or usage scenarios.</w:t>
      </w:r>
    </w:p>
    <w:p w14:paraId="780A0F94" w14:textId="35049102" w:rsidR="00231F84" w:rsidRPr="00231F84" w:rsidRDefault="00231F84" w:rsidP="00231F84">
      <w:pPr>
        <w:jc w:val="both"/>
        <w:rPr>
          <w:lang w:val="en-US"/>
        </w:rPr>
      </w:pPr>
      <w:r w:rsidRPr="00231F84">
        <w:rPr>
          <w:lang w:val="en-US"/>
        </w:rPr>
        <w:t>The recommendation process should identify product pairs that combine these characteristics and rank them according to their overall suitability for bundle promotions. The goal is to help marketing teams select product combinations that maximize commercial attractiveness while remaining aligned with observed customer behavior and purchasing patterns.</w:t>
      </w:r>
    </w:p>
    <w:sectPr w:rsidR="00231F84" w:rsidRPr="00231F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84"/>
    <w:rsid w:val="00231F84"/>
    <w:rsid w:val="00292DFA"/>
    <w:rsid w:val="003B0B70"/>
    <w:rsid w:val="003D6631"/>
    <w:rsid w:val="00490C9C"/>
    <w:rsid w:val="0082339F"/>
    <w:rsid w:val="00DD75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B89E"/>
  <w15:chartTrackingRefBased/>
  <w15:docId w15:val="{49196141-D7A5-480A-9F13-016A37C8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1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31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1F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1F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1F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1F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1F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1F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1F8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1F8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31F8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1F8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1F8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1F8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1F8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1F8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1F8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1F84"/>
    <w:rPr>
      <w:rFonts w:eastAsiaTheme="majorEastAsia" w:cstheme="majorBidi"/>
      <w:color w:val="272727" w:themeColor="text1" w:themeTint="D8"/>
    </w:rPr>
  </w:style>
  <w:style w:type="paragraph" w:styleId="Ttulo">
    <w:name w:val="Title"/>
    <w:basedOn w:val="Normal"/>
    <w:next w:val="Normal"/>
    <w:link w:val="TtuloChar"/>
    <w:uiPriority w:val="10"/>
    <w:qFormat/>
    <w:rsid w:val="00231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1F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1F8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1F8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1F84"/>
    <w:pPr>
      <w:spacing w:before="160"/>
      <w:jc w:val="center"/>
    </w:pPr>
    <w:rPr>
      <w:i/>
      <w:iCs/>
      <w:color w:val="404040" w:themeColor="text1" w:themeTint="BF"/>
    </w:rPr>
  </w:style>
  <w:style w:type="character" w:customStyle="1" w:styleId="CitaoChar">
    <w:name w:val="Citação Char"/>
    <w:basedOn w:val="Fontepargpadro"/>
    <w:link w:val="Citao"/>
    <w:uiPriority w:val="29"/>
    <w:rsid w:val="00231F84"/>
    <w:rPr>
      <w:i/>
      <w:iCs/>
      <w:color w:val="404040" w:themeColor="text1" w:themeTint="BF"/>
    </w:rPr>
  </w:style>
  <w:style w:type="paragraph" w:styleId="PargrafodaLista">
    <w:name w:val="List Paragraph"/>
    <w:basedOn w:val="Normal"/>
    <w:uiPriority w:val="34"/>
    <w:qFormat/>
    <w:rsid w:val="00231F84"/>
    <w:pPr>
      <w:ind w:left="720"/>
      <w:contextualSpacing/>
    </w:pPr>
  </w:style>
  <w:style w:type="character" w:styleId="nfaseIntensa">
    <w:name w:val="Intense Emphasis"/>
    <w:basedOn w:val="Fontepargpadro"/>
    <w:uiPriority w:val="21"/>
    <w:qFormat/>
    <w:rsid w:val="00231F84"/>
    <w:rPr>
      <w:i/>
      <w:iCs/>
      <w:color w:val="0F4761" w:themeColor="accent1" w:themeShade="BF"/>
    </w:rPr>
  </w:style>
  <w:style w:type="paragraph" w:styleId="CitaoIntensa">
    <w:name w:val="Intense Quote"/>
    <w:basedOn w:val="Normal"/>
    <w:next w:val="Normal"/>
    <w:link w:val="CitaoIntensaChar"/>
    <w:uiPriority w:val="30"/>
    <w:qFormat/>
    <w:rsid w:val="00231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1F84"/>
    <w:rPr>
      <w:i/>
      <w:iCs/>
      <w:color w:val="0F4761" w:themeColor="accent1" w:themeShade="BF"/>
    </w:rPr>
  </w:style>
  <w:style w:type="character" w:styleId="RefernciaIntensa">
    <w:name w:val="Intense Reference"/>
    <w:basedOn w:val="Fontepargpadro"/>
    <w:uiPriority w:val="32"/>
    <w:qFormat/>
    <w:rsid w:val="00231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6721ff-46a3-4aaa-ade4-7f62acb9440c}" enabled="1" method="Privileged" siteId="{7e2324c6-6925-427e-b56d-4e6eda16752a}"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522</Words>
  <Characters>2823</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Seabra de Medeiros</dc:creator>
  <cp:keywords/>
  <dc:description/>
  <cp:lastModifiedBy>Antony Seabra de Medeiros</cp:lastModifiedBy>
  <cp:revision>2</cp:revision>
  <dcterms:created xsi:type="dcterms:W3CDTF">2026-06-18T12:08:00Z</dcterms:created>
  <dcterms:modified xsi:type="dcterms:W3CDTF">2026-06-18T12:22:00Z</dcterms:modified>
</cp:coreProperties>
</file>