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5F19" w14:textId="4584867A" w:rsidR="00702A57" w:rsidRPr="00ED7987" w:rsidRDefault="00702A57" w:rsidP="00702A57">
      <w:pPr>
        <w:rPr>
          <w:b/>
          <w:bCs/>
          <w:sz w:val="36"/>
          <w:szCs w:val="36"/>
          <w:lang w:val="de-DE"/>
        </w:rPr>
      </w:pPr>
      <w:r w:rsidRPr="00ED7987">
        <w:rPr>
          <w:b/>
          <w:bCs/>
          <w:sz w:val="36"/>
          <w:szCs w:val="36"/>
          <w:lang w:val="de-DE"/>
        </w:rPr>
        <w:t>Projekt-Idee: "</w:t>
      </w:r>
      <w:proofErr w:type="spellStart"/>
      <w:r w:rsidRPr="00ED7987">
        <w:rPr>
          <w:b/>
          <w:bCs/>
          <w:sz w:val="36"/>
          <w:szCs w:val="36"/>
          <w:lang w:val="de-DE"/>
        </w:rPr>
        <w:t>TaskFlow</w:t>
      </w:r>
      <w:proofErr w:type="spellEnd"/>
      <w:r w:rsidRPr="00ED7987">
        <w:rPr>
          <w:b/>
          <w:bCs/>
          <w:sz w:val="36"/>
          <w:szCs w:val="36"/>
          <w:lang w:val="de-DE"/>
        </w:rPr>
        <w:t xml:space="preserve"> Live"</w:t>
      </w:r>
    </w:p>
    <w:p w14:paraId="7A6D1001" w14:textId="77777777" w:rsidR="00702A57" w:rsidRPr="00702A57" w:rsidRDefault="00702A57" w:rsidP="00702A57">
      <w:pPr>
        <w:rPr>
          <w:lang w:val="de-DE"/>
        </w:rPr>
      </w:pPr>
      <w:r w:rsidRPr="00702A57">
        <w:rPr>
          <w:b/>
          <w:bCs/>
          <w:lang w:val="de-DE"/>
        </w:rPr>
        <w:t>Ein kollaboratives Echtzeit-Projektmanagement-Tool für kleine Teams.</w:t>
      </w:r>
    </w:p>
    <w:p w14:paraId="6BEB9FD6" w14:textId="74AB45DC" w:rsidR="00ED7987" w:rsidRPr="00ED7987" w:rsidRDefault="00ED7987" w:rsidP="00ED7987">
      <w:pPr>
        <w:rPr>
          <w:lang w:val="de-DE"/>
        </w:rPr>
      </w:pPr>
      <w:r w:rsidRPr="00ED7987">
        <w:rPr>
          <w:b/>
          <w:bCs/>
          <w:lang w:val="de-DE"/>
        </w:rPr>
        <w:t>Projekt-Idee: "</w:t>
      </w:r>
      <w:proofErr w:type="spellStart"/>
      <w:r w:rsidRPr="00ED7987">
        <w:rPr>
          <w:b/>
          <w:bCs/>
          <w:lang w:val="de-DE"/>
        </w:rPr>
        <w:t>TaskFlow</w:t>
      </w:r>
      <w:proofErr w:type="spellEnd"/>
      <w:r w:rsidRPr="00ED7987">
        <w:rPr>
          <w:b/>
          <w:bCs/>
          <w:lang w:val="de-DE"/>
        </w:rPr>
        <w:t xml:space="preserve"> Live"</w:t>
      </w:r>
      <w:r w:rsidRPr="00ED7987">
        <w:rPr>
          <w:lang w:val="de-DE"/>
        </w:rPr>
        <w:t xml:space="preserve"> Teams können Aufgaben in Spalten verschieben, und jeder andere Nutzer sieht die Änderung sofort, ohne die Seite neu laden zu müssen. </w:t>
      </w:r>
    </w:p>
    <w:p w14:paraId="495FCFB3" w14:textId="2893D2E3" w:rsidR="00ED7987" w:rsidRPr="00ED7987" w:rsidRDefault="00ED7987" w:rsidP="00ED7987">
      <w:pPr>
        <w:rPr>
          <w:lang w:val="de-DE"/>
        </w:rPr>
      </w:pPr>
      <w:r w:rsidRPr="00ED7987">
        <w:rPr>
          <w:lang w:val="de-DE"/>
        </w:rPr>
        <w:t xml:space="preserve">Seiten: </w:t>
      </w:r>
    </w:p>
    <w:p w14:paraId="7BAFE2B6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Dashboard/Home:</w:t>
      </w:r>
      <w:r w:rsidRPr="00ED7987">
        <w:rPr>
          <w:lang w:val="de-DE"/>
        </w:rPr>
        <w:t xml:space="preserve"> Eine Übersicht über alle Projekte des Nutzers mit Status-Statistiken. </w:t>
      </w:r>
    </w:p>
    <w:p w14:paraId="25995468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linken oberen Bereich („Up Next“) werden die drei als Nächstes anstehenden Aufgaben angezeigt. </w:t>
      </w:r>
    </w:p>
    <w:p w14:paraId="0647F007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>Im rechten oberen Bereich („</w:t>
      </w:r>
      <w:proofErr w:type="spellStart"/>
      <w:r w:rsidRPr="00ED7987">
        <w:rPr>
          <w:lang w:val="de-DE"/>
        </w:rPr>
        <w:t>Overview</w:t>
      </w:r>
      <w:proofErr w:type="spellEnd"/>
      <w:r w:rsidRPr="00ED7987">
        <w:rPr>
          <w:lang w:val="de-DE"/>
        </w:rPr>
        <w:t xml:space="preserve">“) wird eine Übersicht über die persönlichen Tasks (z. B. Done, In Progress) dargestellt. </w:t>
      </w:r>
    </w:p>
    <w:p w14:paraId="10CFF2A5" w14:textId="2DFBA198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linken unteren Bereich („Tasks </w:t>
      </w:r>
      <w:proofErr w:type="spellStart"/>
      <w:r w:rsidRPr="00ED7987">
        <w:rPr>
          <w:lang w:val="de-DE"/>
        </w:rPr>
        <w:t>by</w:t>
      </w:r>
      <w:proofErr w:type="spellEnd"/>
      <w:r w:rsidRPr="00ED7987">
        <w:rPr>
          <w:lang w:val="de-DE"/>
        </w:rPr>
        <w:t xml:space="preserve"> </w:t>
      </w:r>
      <w:proofErr w:type="spellStart"/>
      <w:r w:rsidRPr="00ED7987">
        <w:rPr>
          <w:lang w:val="de-DE"/>
        </w:rPr>
        <w:t>Priority</w:t>
      </w:r>
      <w:proofErr w:type="spellEnd"/>
      <w:r w:rsidRPr="00ED7987">
        <w:rPr>
          <w:lang w:val="de-DE"/>
        </w:rPr>
        <w:t xml:space="preserve">“) visualisiert </w:t>
      </w:r>
      <w:proofErr w:type="gramStart"/>
      <w:r w:rsidRPr="00ED7987">
        <w:rPr>
          <w:lang w:val="de-DE"/>
        </w:rPr>
        <w:t xml:space="preserve">ein </w:t>
      </w:r>
      <w:r w:rsidR="00AD61A4">
        <w:rPr>
          <w:lang w:val="de-DE"/>
        </w:rPr>
        <w:t xml:space="preserve"> </w:t>
      </w:r>
      <w:r w:rsidRPr="00ED7987">
        <w:rPr>
          <w:lang w:val="de-DE"/>
        </w:rPr>
        <w:t>Tortendiagramm</w:t>
      </w:r>
      <w:proofErr w:type="gramEnd"/>
      <w:r w:rsidRPr="00ED7987">
        <w:rPr>
          <w:lang w:val="de-DE"/>
        </w:rPr>
        <w:t xml:space="preserve"> die persönlichen Aufgaben nach Priorität. </w:t>
      </w:r>
    </w:p>
    <w:p w14:paraId="149C5CF7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rechten unteren Bereich zeigt ein Diagramm die Anzahl der erledigten persönlichen Tasks an, wobei der Zeitraum flexibel zwischen Jahr, Monat und Woche gewählt werden kann. </w:t>
      </w:r>
    </w:p>
    <w:p w14:paraId="4DA72BF9" w14:textId="268F62FC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Project Board:</w:t>
      </w:r>
      <w:r w:rsidRPr="00ED7987">
        <w:rPr>
          <w:lang w:val="de-DE"/>
        </w:rPr>
        <w:t xml:space="preserve"> </w:t>
      </w:r>
    </w:p>
    <w:p w14:paraId="214ECACC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Hier werden nur Projekte angezeigt, die von der angemeldeten Person erstellt wurden oder denen sie explizit zugewiesen ist. </w:t>
      </w:r>
    </w:p>
    <w:p w14:paraId="66C6B7B1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>Im unteren rechten Bereich des Bildschirms gibt es ein Interface, um ein neues Projekt anzulegen. Hier stehen Projektname, Priorität, Enddatum sowie eine Liste der aktuellen Mitwirkenden (</w:t>
      </w:r>
      <w:proofErr w:type="spellStart"/>
      <w:r w:rsidRPr="00ED7987">
        <w:rPr>
          <w:lang w:val="de-DE"/>
        </w:rPr>
        <w:t>Contributors</w:t>
      </w:r>
      <w:proofErr w:type="spellEnd"/>
      <w:r w:rsidRPr="00ED7987">
        <w:rPr>
          <w:lang w:val="de-DE"/>
        </w:rPr>
        <w:t xml:space="preserve">) zur Auswahl. </w:t>
      </w:r>
    </w:p>
    <w:p w14:paraId="7081FB5B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Optional können direkt beim Erstellen eines Projekts Sub-Tasks hinzugefügt werden, wobei pro Sub-Task nur eine Person als Hauptverantwortlicher zugewiesen werden kann. </w:t>
      </w:r>
    </w:p>
    <w:p w14:paraId="4594CE24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Diese Optionen lassen sich jederzeit ändern, indem man auf das Projekt klickt. Sämtliche Daten werden dann in die entsprechenden Felder geladen und die Sub-Tasks in eine Liste transformiert, in der man sie über einen Dialog oder ein Pop-up löschen bzw. editieren kann. </w:t>
      </w:r>
    </w:p>
    <w:p w14:paraId="78B50D1F" w14:textId="672B1CDB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Persönliche Tasks:</w:t>
      </w:r>
      <w:r w:rsidRPr="00ED7987">
        <w:rPr>
          <w:lang w:val="de-DE"/>
        </w:rPr>
        <w:t xml:space="preserve"> Eine dedizierte Seite für einzelne Aufgaben. </w:t>
      </w:r>
      <w:r w:rsidR="00E11EB2">
        <w:rPr>
          <w:lang w:val="de-DE"/>
        </w:rPr>
        <w:t>(</w:t>
      </w:r>
      <w:proofErr w:type="spellStart"/>
      <w:r w:rsidR="00E11EB2">
        <w:rPr>
          <w:lang w:val="de-DE"/>
        </w:rPr>
        <w:t>kankanboard</w:t>
      </w:r>
      <w:proofErr w:type="spellEnd"/>
      <w:r w:rsidR="00E11EB2">
        <w:rPr>
          <w:lang w:val="de-DE"/>
        </w:rPr>
        <w:t>)</w:t>
      </w:r>
    </w:p>
    <w:p w14:paraId="54C55A7E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Tasks können entweder einem Projekt zugewiesen werden oder für die Person einzeln und ohne Projektzuweisung existieren. </w:t>
      </w:r>
    </w:p>
    <w:p w14:paraId="322D73E8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lastRenderedPageBreak/>
        <w:t xml:space="preserve">Durch das Drücken des „+“-Buttons im oberen Bereich ist es möglich, einen neuen Task anzulegen; hierfür öffnet sich ein Pop-up/Dialog, um die nötigen Angaben einzugeben. </w:t>
      </w:r>
    </w:p>
    <w:p w14:paraId="14C466D9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Zudem können durch einen Klick auf das „Add Notes“-Symbol Notizen zur Aufgabe hinzugefügt werden. </w:t>
      </w:r>
    </w:p>
    <w:p w14:paraId="4DAA44F5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Diese Tasks sind nur für den Ersteller und die jeweils zugewiesene Person sichtbar. </w:t>
      </w:r>
    </w:p>
    <w:p w14:paraId="182458B4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Profile / Settings:</w:t>
      </w:r>
      <w:r w:rsidRPr="00ED7987">
        <w:rPr>
          <w:lang w:val="de-DE"/>
        </w:rPr>
        <w:t xml:space="preserve"> In diesem Bereich kann der Nutzer die Einstellungen seines eigenen Profils anpassen. Zusätzlich lässt sich hier die bevorzugte Sprache einstellen und das Passwort ändern (dies ist der einzige Ort dafür). </w:t>
      </w:r>
    </w:p>
    <w:p w14:paraId="456BA1DF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Team-Verwaltung (optional/Admin):</w:t>
      </w:r>
      <w:r w:rsidRPr="00ED7987">
        <w:rPr>
          <w:lang w:val="de-DE"/>
        </w:rPr>
        <w:t xml:space="preserve"> Im linken Bereich ist eine Liste mit allen Mitwirkenden (</w:t>
      </w:r>
      <w:proofErr w:type="spellStart"/>
      <w:r w:rsidRPr="00ED7987">
        <w:rPr>
          <w:lang w:val="de-DE"/>
        </w:rPr>
        <w:t>Contributors</w:t>
      </w:r>
      <w:proofErr w:type="spellEnd"/>
      <w:r w:rsidRPr="00ED7987">
        <w:rPr>
          <w:lang w:val="de-DE"/>
        </w:rPr>
        <w:t xml:space="preserve">) zu sehen, die sich aktuell in diesem Workspace befinden. </w:t>
      </w:r>
    </w:p>
    <w:p w14:paraId="4D2DAF7E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rechten Bereich können Mitglieder bearbeitet oder entfernt werden. </w:t>
      </w:r>
    </w:p>
    <w:p w14:paraId="6CB2598D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Es ist auch möglich, die Rolle eines Mitglieds zu ändern. Als Admin ist man beispielsweise in der Lage, ein Projekt zu löschen. </w:t>
      </w:r>
    </w:p>
    <w:p w14:paraId="11225BD4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Dieser Bereich ist ausschließlich für Administratoren zugänglich. </w:t>
      </w:r>
    </w:p>
    <w:p w14:paraId="6E29932D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Login &amp; Register:</w:t>
      </w:r>
      <w:r w:rsidRPr="00ED7987">
        <w:rPr>
          <w:lang w:val="de-DE"/>
        </w:rPr>
        <w:t xml:space="preserve"> Auf der Login-Seite kann man sich mit Benutzernamen und Passwort anmelden. Auf der Registrierungsseite können neue Nutzer angelegt werden. Pflichtdaten sind durch ein Sternchen (*) gekennzeichnet und umfassen: Benutzername, E-Mail-Adresse, Passwort, Vorname und Nachname. </w:t>
      </w:r>
    </w:p>
    <w:p w14:paraId="2F347917" w14:textId="77777777" w:rsidR="00702A57" w:rsidRPr="00702A57" w:rsidRDefault="00000000" w:rsidP="00702A57">
      <w:r>
        <w:pict w14:anchorId="7C0BE3F2">
          <v:rect id="_x0000_i1025" style="width:0;height:1.5pt" o:hralign="center" o:hrstd="t" o:hr="t" fillcolor="#a0a0a0" stroked="f"/>
        </w:pict>
      </w:r>
    </w:p>
    <w:p w14:paraId="0B16216E" w14:textId="3A7FA42A" w:rsidR="00702A57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lastRenderedPageBreak/>
        <w:drawing>
          <wp:anchor distT="0" distB="0" distL="114300" distR="114300" simplePos="0" relativeHeight="251658240" behindDoc="0" locked="0" layoutInCell="1" allowOverlap="1" wp14:anchorId="57D8FC67" wp14:editId="4DC9AC35">
            <wp:simplePos x="0" y="0"/>
            <wp:positionH relativeFrom="margin">
              <wp:posOffset>-1270</wp:posOffset>
            </wp:positionH>
            <wp:positionV relativeFrom="paragraph">
              <wp:posOffset>419318</wp:posOffset>
            </wp:positionV>
            <wp:extent cx="5760720" cy="3838575"/>
            <wp:effectExtent l="0" t="0" r="0" b="9525"/>
            <wp:wrapSquare wrapText="bothSides"/>
            <wp:docPr id="6728564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64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A57" w:rsidRPr="00702A57">
        <w:rPr>
          <w:b/>
          <w:bCs/>
          <w:lang w:val="de-DE"/>
        </w:rPr>
        <w:t>2</w:t>
      </w:r>
      <w:r w:rsidR="00702A57">
        <w:rPr>
          <w:b/>
          <w:bCs/>
          <w:lang w:val="de-DE"/>
        </w:rPr>
        <w:t xml:space="preserve">. </w:t>
      </w:r>
      <w:proofErr w:type="spellStart"/>
      <w:r w:rsidR="00702A57">
        <w:rPr>
          <w:b/>
          <w:bCs/>
          <w:lang w:val="de-DE"/>
        </w:rPr>
        <w:t>MockUps</w:t>
      </w:r>
      <w:proofErr w:type="spellEnd"/>
    </w:p>
    <w:p w14:paraId="7DDB3A82" w14:textId="27AC3736" w:rsidR="00656C51" w:rsidRDefault="00656C51" w:rsidP="00702A57">
      <w:pPr>
        <w:rPr>
          <w:b/>
          <w:bCs/>
          <w:lang w:val="de-DE"/>
        </w:rPr>
      </w:pPr>
    </w:p>
    <w:p w14:paraId="39666366" w14:textId="5C5DA54F" w:rsidR="00656C51" w:rsidRDefault="00656C51" w:rsidP="00702A57">
      <w:pPr>
        <w:rPr>
          <w:b/>
          <w:bCs/>
          <w:lang w:val="de-DE"/>
        </w:rPr>
      </w:pPr>
    </w:p>
    <w:p w14:paraId="28ABC3D2" w14:textId="09C5827E" w:rsidR="00656C51" w:rsidRDefault="00656C51" w:rsidP="00702A57">
      <w:pPr>
        <w:rPr>
          <w:b/>
          <w:bCs/>
          <w:lang w:val="de-DE"/>
        </w:rPr>
      </w:pPr>
    </w:p>
    <w:p w14:paraId="455C3480" w14:textId="342E0FFD" w:rsidR="00656C51" w:rsidRDefault="00656C51" w:rsidP="00702A57">
      <w:pPr>
        <w:rPr>
          <w:b/>
          <w:bCs/>
          <w:lang w:val="de-DE"/>
        </w:rPr>
      </w:pPr>
    </w:p>
    <w:p w14:paraId="4BE1074E" w14:textId="14A8CFC2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lastRenderedPageBreak/>
        <w:drawing>
          <wp:anchor distT="0" distB="0" distL="114300" distR="114300" simplePos="0" relativeHeight="251659264" behindDoc="0" locked="0" layoutInCell="1" allowOverlap="1" wp14:anchorId="2B3706E4" wp14:editId="409CADC7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760720" cy="3877945"/>
            <wp:effectExtent l="0" t="0" r="0" b="8255"/>
            <wp:wrapSquare wrapText="bothSides"/>
            <wp:docPr id="1271504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042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6314F" w14:textId="77777777" w:rsidR="00656C51" w:rsidRDefault="00656C51" w:rsidP="00702A57">
      <w:pPr>
        <w:rPr>
          <w:b/>
          <w:bCs/>
          <w:lang w:val="de-DE"/>
        </w:rPr>
      </w:pPr>
    </w:p>
    <w:p w14:paraId="5A66FC8C" w14:textId="77777777" w:rsidR="00656C51" w:rsidRDefault="00656C51" w:rsidP="00702A57">
      <w:pPr>
        <w:rPr>
          <w:b/>
          <w:bCs/>
          <w:lang w:val="de-DE"/>
        </w:rPr>
      </w:pPr>
    </w:p>
    <w:p w14:paraId="04DCAD2A" w14:textId="01D8B4EB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71A14BFF" wp14:editId="76C76862">
            <wp:simplePos x="0" y="0"/>
            <wp:positionH relativeFrom="column">
              <wp:posOffset>957</wp:posOffset>
            </wp:positionH>
            <wp:positionV relativeFrom="paragraph">
              <wp:posOffset>-5800</wp:posOffset>
            </wp:positionV>
            <wp:extent cx="5760720" cy="3842385"/>
            <wp:effectExtent l="0" t="0" r="0" b="5715"/>
            <wp:wrapSquare wrapText="bothSides"/>
            <wp:docPr id="337130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0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3FC01" w14:textId="57862090" w:rsidR="00656C51" w:rsidRDefault="00656C51" w:rsidP="00702A57">
      <w:pPr>
        <w:rPr>
          <w:b/>
          <w:bCs/>
          <w:lang w:val="de-DE"/>
        </w:rPr>
      </w:pPr>
    </w:p>
    <w:p w14:paraId="3E0D7FB1" w14:textId="09577C55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2336" behindDoc="0" locked="0" layoutInCell="1" allowOverlap="1" wp14:anchorId="371D0AD9" wp14:editId="7C4985A4">
            <wp:simplePos x="0" y="0"/>
            <wp:positionH relativeFrom="margin">
              <wp:align>right</wp:align>
            </wp:positionH>
            <wp:positionV relativeFrom="paragraph">
              <wp:posOffset>4178755</wp:posOffset>
            </wp:positionV>
            <wp:extent cx="5760720" cy="4573905"/>
            <wp:effectExtent l="0" t="0" r="0" b="0"/>
            <wp:wrapSquare wrapText="bothSides"/>
            <wp:docPr id="1946132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24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1312" behindDoc="0" locked="0" layoutInCell="1" allowOverlap="1" wp14:anchorId="027CC2BD" wp14:editId="521864BE">
            <wp:simplePos x="0" y="0"/>
            <wp:positionH relativeFrom="column">
              <wp:posOffset>957</wp:posOffset>
            </wp:positionH>
            <wp:positionV relativeFrom="paragraph">
              <wp:posOffset>-2009</wp:posOffset>
            </wp:positionV>
            <wp:extent cx="5760720" cy="3882390"/>
            <wp:effectExtent l="0" t="0" r="0" b="3810"/>
            <wp:wrapSquare wrapText="bothSides"/>
            <wp:docPr id="6923520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20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34918" w14:textId="539579E8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lastRenderedPageBreak/>
        <w:drawing>
          <wp:anchor distT="0" distB="0" distL="114300" distR="114300" simplePos="0" relativeHeight="251663360" behindDoc="0" locked="0" layoutInCell="1" allowOverlap="1" wp14:anchorId="28729585" wp14:editId="70168DAF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760720" cy="3860165"/>
            <wp:effectExtent l="0" t="0" r="0" b="6985"/>
            <wp:wrapSquare wrapText="bothSides"/>
            <wp:docPr id="6546901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01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33299" w14:textId="29506589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4384" behindDoc="0" locked="0" layoutInCell="1" allowOverlap="1" wp14:anchorId="0AFEED08" wp14:editId="0C540F2A">
            <wp:simplePos x="0" y="0"/>
            <wp:positionH relativeFrom="margin">
              <wp:align>right</wp:align>
            </wp:positionH>
            <wp:positionV relativeFrom="paragraph">
              <wp:posOffset>415157</wp:posOffset>
            </wp:positionV>
            <wp:extent cx="5760720" cy="3894455"/>
            <wp:effectExtent l="0" t="0" r="0" b="0"/>
            <wp:wrapSquare wrapText="bothSides"/>
            <wp:docPr id="18389432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32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5360B" w14:textId="2D0ED72A" w:rsidR="00656C51" w:rsidRDefault="00656C51" w:rsidP="00702A57">
      <w:pPr>
        <w:rPr>
          <w:b/>
          <w:bCs/>
          <w:lang w:val="de-DE"/>
        </w:rPr>
      </w:pPr>
    </w:p>
    <w:p w14:paraId="1DF5C67C" w14:textId="4CF78FBD" w:rsidR="00656C51" w:rsidRDefault="00656C51" w:rsidP="00702A57">
      <w:pPr>
        <w:rPr>
          <w:b/>
          <w:bCs/>
          <w:lang w:val="de-DE"/>
        </w:rPr>
      </w:pPr>
    </w:p>
    <w:p w14:paraId="58C190C3" w14:textId="77777777" w:rsidR="00702A57" w:rsidRPr="00702A57" w:rsidRDefault="00000000" w:rsidP="00702A57">
      <w:r>
        <w:lastRenderedPageBreak/>
        <w:pict w14:anchorId="6F34C228">
          <v:rect id="_x0000_i1026" style="width:0;height:1.5pt" o:hralign="center" o:hrstd="t" o:hr="t" fillcolor="#a0a0a0" stroked="f"/>
        </w:pict>
      </w:r>
    </w:p>
    <w:p w14:paraId="14DB6514" w14:textId="57E8A719" w:rsidR="00702A57" w:rsidRDefault="00702A57" w:rsidP="00702A57">
      <w:pPr>
        <w:rPr>
          <w:b/>
          <w:bCs/>
        </w:rPr>
      </w:pPr>
      <w:r w:rsidRPr="00702A57">
        <w:rPr>
          <w:b/>
          <w:bCs/>
        </w:rPr>
        <w:t xml:space="preserve">3. </w:t>
      </w:r>
      <w:proofErr w:type="spellStart"/>
      <w:r>
        <w:rPr>
          <w:b/>
          <w:bCs/>
        </w:rPr>
        <w:t>Meilensteine</w:t>
      </w:r>
      <w:proofErr w:type="spellEnd"/>
    </w:p>
    <w:tbl>
      <w:tblPr>
        <w:tblW w:w="9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127"/>
        <w:gridCol w:w="5823"/>
      </w:tblGrid>
      <w:tr w:rsidR="00ED7987" w:rsidRPr="00ED7987" w14:paraId="60EEF158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3311C" w14:textId="77777777" w:rsidR="00ED7987" w:rsidRPr="00ED7987" w:rsidRDefault="00ED7987" w:rsidP="00ED7987">
            <w:pPr>
              <w:rPr>
                <w:b/>
                <w:bCs/>
              </w:rPr>
            </w:pPr>
            <w:proofErr w:type="spellStart"/>
            <w:r w:rsidRPr="00ED7987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FF6E8" w14:textId="77777777" w:rsidR="00ED7987" w:rsidRPr="00ED7987" w:rsidRDefault="00ED7987" w:rsidP="00ED7987">
            <w:pPr>
              <w:rPr>
                <w:b/>
                <w:bCs/>
              </w:rPr>
            </w:pPr>
            <w:proofErr w:type="spellStart"/>
            <w:r w:rsidRPr="00ED7987">
              <w:rPr>
                <w:b/>
                <w:bCs/>
              </w:rPr>
              <w:t>Fokus</w:t>
            </w:r>
            <w:proofErr w:type="spellEnd"/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00650" w14:textId="77777777" w:rsidR="00ED7987" w:rsidRPr="00ED7987" w:rsidRDefault="00ED7987" w:rsidP="00ED7987">
            <w:pPr>
              <w:rPr>
                <w:b/>
                <w:bCs/>
              </w:rPr>
            </w:pPr>
            <w:proofErr w:type="spellStart"/>
            <w:r w:rsidRPr="00ED7987">
              <w:rPr>
                <w:b/>
                <w:bCs/>
              </w:rPr>
              <w:t>Meilenstein</w:t>
            </w:r>
            <w:proofErr w:type="spellEnd"/>
            <w:r w:rsidRPr="00ED7987">
              <w:rPr>
                <w:b/>
                <w:bCs/>
              </w:rPr>
              <w:t xml:space="preserve"> / </w:t>
            </w:r>
            <w:proofErr w:type="spellStart"/>
            <w:r w:rsidRPr="00ED7987">
              <w:rPr>
                <w:b/>
                <w:bCs/>
              </w:rPr>
              <w:t>Ziele</w:t>
            </w:r>
            <w:proofErr w:type="spellEnd"/>
          </w:p>
        </w:tc>
      </w:tr>
      <w:tr w:rsidR="00ED7987" w:rsidRPr="00E11EB2" w14:paraId="64D4ACFA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DA558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CFBC9" w14:textId="77777777" w:rsidR="00ED7987" w:rsidRPr="00ED7987" w:rsidRDefault="00ED7987" w:rsidP="00ED7987">
            <w:r w:rsidRPr="00ED7987">
              <w:t>Foundation &amp; Auth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5F9F0" w14:textId="69837E69" w:rsidR="00ED7987" w:rsidRDefault="00ED7987" w:rsidP="00ED7987">
            <w:pPr>
              <w:rPr>
                <w:lang w:val="de-DE"/>
              </w:rPr>
            </w:pPr>
            <w:r>
              <w:rPr>
                <w:lang w:val="de-DE"/>
              </w:rPr>
              <w:t xml:space="preserve">BE &amp; DB: </w:t>
            </w:r>
            <w:r w:rsidRPr="00ED7987">
              <w:rPr>
                <w:lang w:val="de-DE"/>
              </w:rPr>
              <w:t xml:space="preserve">Backend (Express) &amp; Datenbank-Schema (Projekte, Tasks, User). Authentifizierung </w:t>
            </w:r>
            <w:r>
              <w:rPr>
                <w:lang w:val="de-DE"/>
              </w:rPr>
              <w:t>implementieren</w:t>
            </w:r>
            <w:r w:rsidRPr="00ED7987">
              <w:rPr>
                <w:lang w:val="de-DE"/>
              </w:rPr>
              <w:t>.</w:t>
            </w:r>
          </w:p>
          <w:p w14:paraId="78440730" w14:textId="4F07236A" w:rsidR="00ED7987" w:rsidRPr="00ED7987" w:rsidRDefault="00ED7987" w:rsidP="00ED7987">
            <w:pPr>
              <w:rPr>
                <w:lang w:val="de-DE"/>
              </w:rPr>
            </w:pPr>
            <w:r>
              <w:rPr>
                <w:lang w:val="de-DE"/>
              </w:rPr>
              <w:t xml:space="preserve">FE: </w:t>
            </w:r>
            <w:r w:rsidRPr="00ED7987">
              <w:rPr>
                <w:lang w:val="de-DE"/>
              </w:rPr>
              <w:t xml:space="preserve"> Das Frontend</w:t>
            </w:r>
            <w:r>
              <w:rPr>
                <w:lang w:val="de-DE"/>
              </w:rPr>
              <w:t xml:space="preserve"> aufsetzen</w:t>
            </w:r>
            <w:r w:rsidRPr="00ED7987">
              <w:rPr>
                <w:lang w:val="de-DE"/>
              </w:rPr>
              <w:t xml:space="preserve"> und Login/Register </w:t>
            </w:r>
            <w:r>
              <w:rPr>
                <w:lang w:val="de-DE"/>
              </w:rPr>
              <w:t>implementieren</w:t>
            </w:r>
            <w:r w:rsidRPr="00ED7987">
              <w:rPr>
                <w:lang w:val="de-DE"/>
              </w:rPr>
              <w:t>.</w:t>
            </w:r>
          </w:p>
        </w:tc>
      </w:tr>
      <w:tr w:rsidR="00ED7987" w:rsidRPr="00E11EB2" w14:paraId="6DB118F2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CEC6E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70A3B" w14:textId="77777777" w:rsidR="00ED7987" w:rsidRPr="00ED7987" w:rsidRDefault="00ED7987" w:rsidP="00ED7987">
            <w:r w:rsidRPr="00ED7987">
              <w:t>Core UI &amp; Routing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06435" w14:textId="77777777" w:rsidR="00ED7987" w:rsidRPr="00ED7987" w:rsidRDefault="00ED7987" w:rsidP="00ED7987">
            <w:pPr>
              <w:rPr>
                <w:lang w:val="de-DE"/>
              </w:rPr>
            </w:pPr>
            <w:r w:rsidRPr="00ED7987">
              <w:rPr>
                <w:lang w:val="de-DE"/>
              </w:rPr>
              <w:t>Implementierung des Dashboards mit Dummy-Daten. Profile/Settings, i18n und die grundlegende Team-Verwaltung sind fertiggestellt.</w:t>
            </w:r>
          </w:p>
        </w:tc>
      </w:tr>
      <w:tr w:rsidR="00ED7987" w:rsidRPr="00E11EB2" w14:paraId="00EC5D0A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6F7FF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4C3B0" w14:textId="77777777" w:rsidR="00ED7987" w:rsidRPr="00ED7987" w:rsidRDefault="00ED7987" w:rsidP="00ED7987">
            <w:r w:rsidRPr="00ED7987">
              <w:t>Das Kanban-Board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3E672" w14:textId="77777777" w:rsidR="00ED7987" w:rsidRPr="00ED7987" w:rsidRDefault="00ED7987" w:rsidP="00ED7987">
            <w:pPr>
              <w:rPr>
                <w:lang w:val="de-DE"/>
              </w:rPr>
            </w:pPr>
            <w:r w:rsidRPr="00ED7987">
              <w:rPr>
                <w:lang w:val="de-DE"/>
              </w:rPr>
              <w:t xml:space="preserve">Fokus auf das Project Board. CRUD-Operationen für Projekte und Tasks. Implementierung der Drag-and-Drop Funktionalität im Frontend. </w:t>
            </w:r>
            <w:proofErr w:type="spellStart"/>
            <w:r w:rsidRPr="00ED7987">
              <w:rPr>
                <w:lang w:val="de-DE"/>
              </w:rPr>
              <w:t>Svelte</w:t>
            </w:r>
            <w:proofErr w:type="spellEnd"/>
            <w:r w:rsidRPr="00ED7987">
              <w:rPr>
                <w:lang w:val="de-DE"/>
              </w:rPr>
              <w:t xml:space="preserve"> Runes verwalten den lokalen App-State.</w:t>
            </w:r>
          </w:p>
        </w:tc>
      </w:tr>
      <w:tr w:rsidR="00ED7987" w:rsidRPr="00E11EB2" w14:paraId="47FB333F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9EFE6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4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504ED" w14:textId="77777777" w:rsidR="00ED7987" w:rsidRPr="00ED7987" w:rsidRDefault="00ED7987" w:rsidP="00ED7987">
            <w:proofErr w:type="spellStart"/>
            <w:r w:rsidRPr="00ED7987">
              <w:t>Echtzeit</w:t>
            </w:r>
            <w:proofErr w:type="spellEnd"/>
            <w:r w:rsidRPr="00ED7987">
              <w:t xml:space="preserve"> &amp; Sub-Tasks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ACA2E" w14:textId="77777777" w:rsidR="00ED7987" w:rsidRPr="00ED7987" w:rsidRDefault="00ED7987" w:rsidP="00ED7987">
            <w:pPr>
              <w:rPr>
                <w:lang w:val="de-DE"/>
              </w:rPr>
            </w:pPr>
            <w:r w:rsidRPr="00ED7987">
              <w:rPr>
                <w:lang w:val="de-DE"/>
              </w:rPr>
              <w:t>Integration von Socket.io. Das Kanban-Board synchronisiert sich nun in Echtzeit zwischen verschiedenen Clients. Sub-Tasks und "Persönliche Tasks" werden implementiert und an die DB angebunden.</w:t>
            </w:r>
          </w:p>
        </w:tc>
      </w:tr>
      <w:tr w:rsidR="00ED7987" w:rsidRPr="00ED7987" w14:paraId="35FAAB7A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9C2AB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DD83D" w14:textId="77777777" w:rsidR="00ED7987" w:rsidRPr="00ED7987" w:rsidRDefault="00ED7987" w:rsidP="00ED7987">
            <w:r w:rsidRPr="00ED7987">
              <w:t>Polish, Stats &amp; Deployment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D65E5" w14:textId="77777777" w:rsidR="00ED7987" w:rsidRPr="00ED7987" w:rsidRDefault="00ED7987" w:rsidP="00ED7987">
            <w:r w:rsidRPr="00ED7987">
              <w:rPr>
                <w:lang w:val="de-DE"/>
              </w:rPr>
              <w:t xml:space="preserve">Einbau der echten Statistiken/Diagramme ins Dashboard. </w:t>
            </w:r>
            <w:proofErr w:type="spellStart"/>
            <w:r w:rsidRPr="00ED7987">
              <w:t>Bugfixing</w:t>
            </w:r>
            <w:proofErr w:type="spellEnd"/>
            <w:r w:rsidRPr="00ED7987">
              <w:t xml:space="preserve"> (</w:t>
            </w:r>
            <w:proofErr w:type="spellStart"/>
            <w:r w:rsidRPr="00ED7987">
              <w:t>insbesondere</w:t>
            </w:r>
            <w:proofErr w:type="spellEnd"/>
            <w:r w:rsidRPr="00ED7987">
              <w:t xml:space="preserve"> </w:t>
            </w:r>
            <w:proofErr w:type="spellStart"/>
            <w:r w:rsidRPr="00ED7987">
              <w:t>bei</w:t>
            </w:r>
            <w:proofErr w:type="spellEnd"/>
            <w:r w:rsidRPr="00ED7987">
              <w:t xml:space="preserve"> WebSocket-Race-Conditions), </w:t>
            </w:r>
            <w:proofErr w:type="spellStart"/>
            <w:r w:rsidRPr="00ED7987">
              <w:t>Animationen</w:t>
            </w:r>
            <w:proofErr w:type="spellEnd"/>
            <w:r w:rsidRPr="00ED7987">
              <w:t>, Input-</w:t>
            </w:r>
            <w:proofErr w:type="spellStart"/>
            <w:r w:rsidRPr="00ED7987">
              <w:t>Validierung</w:t>
            </w:r>
            <w:proofErr w:type="spellEnd"/>
            <w:r w:rsidRPr="00ED7987">
              <w:t xml:space="preserve"> und finales Deployment.</w:t>
            </w:r>
          </w:p>
        </w:tc>
      </w:tr>
    </w:tbl>
    <w:p w14:paraId="3F8B82A8" w14:textId="77777777" w:rsidR="00ED7987" w:rsidRPr="00702A57" w:rsidRDefault="00ED7987" w:rsidP="00702A57">
      <w:pPr>
        <w:rPr>
          <w:b/>
          <w:bCs/>
        </w:rPr>
      </w:pPr>
    </w:p>
    <w:p w14:paraId="1C3372C4" w14:textId="71B5214A" w:rsidR="00120DB7" w:rsidRPr="00702A57" w:rsidRDefault="00000000">
      <w:r>
        <w:pict w14:anchorId="5609737D">
          <v:rect id="_x0000_i1027" style="width:0;height:1.5pt" o:hralign="center" o:hrstd="t" o:hr="t" fillcolor="#a0a0a0" stroked="f"/>
        </w:pict>
      </w:r>
    </w:p>
    <w:sectPr w:rsidR="00120DB7" w:rsidRPr="00702A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98D"/>
    <w:multiLevelType w:val="multilevel"/>
    <w:tmpl w:val="C1C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66BE"/>
    <w:multiLevelType w:val="multilevel"/>
    <w:tmpl w:val="883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43EF2"/>
    <w:multiLevelType w:val="multilevel"/>
    <w:tmpl w:val="135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8018B"/>
    <w:multiLevelType w:val="multilevel"/>
    <w:tmpl w:val="E53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452A8"/>
    <w:multiLevelType w:val="multilevel"/>
    <w:tmpl w:val="8A7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92740">
    <w:abstractNumId w:val="2"/>
  </w:num>
  <w:num w:numId="2" w16cid:durableId="268123846">
    <w:abstractNumId w:val="0"/>
  </w:num>
  <w:num w:numId="3" w16cid:durableId="831604396">
    <w:abstractNumId w:val="3"/>
  </w:num>
  <w:num w:numId="4" w16cid:durableId="1460879656">
    <w:abstractNumId w:val="1"/>
  </w:num>
  <w:num w:numId="5" w16cid:durableId="1392658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57"/>
    <w:rsid w:val="00017E61"/>
    <w:rsid w:val="000D27D6"/>
    <w:rsid w:val="00120DB7"/>
    <w:rsid w:val="00182DCA"/>
    <w:rsid w:val="002827D3"/>
    <w:rsid w:val="00346CA9"/>
    <w:rsid w:val="004014F3"/>
    <w:rsid w:val="00635BD6"/>
    <w:rsid w:val="00656C51"/>
    <w:rsid w:val="006708B9"/>
    <w:rsid w:val="00702A57"/>
    <w:rsid w:val="007F3AAA"/>
    <w:rsid w:val="0088624C"/>
    <w:rsid w:val="00A940FF"/>
    <w:rsid w:val="00AD61A4"/>
    <w:rsid w:val="00BB09D8"/>
    <w:rsid w:val="00BD3A9F"/>
    <w:rsid w:val="00C52642"/>
    <w:rsid w:val="00D02780"/>
    <w:rsid w:val="00E11EB2"/>
    <w:rsid w:val="00ED7987"/>
    <w:rsid w:val="00FC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541F8"/>
  <w15:chartTrackingRefBased/>
  <w15:docId w15:val="{E2A0C18B-DD9C-4EC4-B5B7-4A80EAA5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2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2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2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2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2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2A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2A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2A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2A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2A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2A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2A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2A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2A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2A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2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HUMER</dc:creator>
  <cp:keywords/>
  <dc:description/>
  <cp:lastModifiedBy>Simon HUMER</cp:lastModifiedBy>
  <cp:revision>15</cp:revision>
  <dcterms:created xsi:type="dcterms:W3CDTF">2026-05-08T08:43:00Z</dcterms:created>
  <dcterms:modified xsi:type="dcterms:W3CDTF">2026-05-15T17:44:00Z</dcterms:modified>
</cp:coreProperties>
</file>