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color w:val="000000"/>
        </w:rPr>
      </w:pPr>
      <w:bookmarkStart w:colFirst="0" w:colLast="0" w:name="_n6ajezgz642g" w:id="0"/>
      <w:bookmarkEnd w:id="0"/>
      <w:r w:rsidDel="00000000" w:rsidR="00000000" w:rsidRPr="00000000">
        <w:rPr>
          <w:color w:val="000000"/>
          <w:rtl w:val="0"/>
        </w:rPr>
        <w:t xml:space="preserve">Alysia See</w:t>
      </w:r>
    </w:p>
    <w:p w:rsidR="00000000" w:rsidDel="00000000" w:rsidP="00000000" w:rsidRDefault="00000000" w:rsidRPr="00000000" w14:paraId="00000002">
      <w:pPr>
        <w:pStyle w:val="Heading4"/>
        <w:rPr>
          <w:color w:val="000000"/>
        </w:rPr>
      </w:pPr>
      <w:bookmarkStart w:colFirst="0" w:colLast="0" w:name="_vum1q9cmfglo" w:id="1"/>
      <w:bookmarkEnd w:id="1"/>
      <w:r w:rsidDel="00000000" w:rsidR="00000000" w:rsidRPr="00000000">
        <w:rPr>
          <w:color w:val="000000"/>
          <w:rtl w:val="0"/>
        </w:rPr>
        <w:t xml:space="preserve">February 22nd, 2023</w:t>
      </w:r>
    </w:p>
    <w:p w:rsidR="00000000" w:rsidDel="00000000" w:rsidP="00000000" w:rsidRDefault="00000000" w:rsidRPr="00000000" w14:paraId="00000003">
      <w:pPr>
        <w:pStyle w:val="Heading4"/>
        <w:rPr>
          <w:color w:val="000000"/>
        </w:rPr>
      </w:pPr>
      <w:bookmarkStart w:colFirst="0" w:colLast="0" w:name="_qwsjyfojhrfq" w:id="2"/>
      <w:bookmarkEnd w:id="2"/>
      <w:r w:rsidDel="00000000" w:rsidR="00000000" w:rsidRPr="00000000">
        <w:rPr>
          <w:color w:val="000000"/>
          <w:rtl w:val="0"/>
        </w:rPr>
        <w:t xml:space="preserve">IT FDN 130A</w:t>
      </w:r>
    </w:p>
    <w:p w:rsidR="00000000" w:rsidDel="00000000" w:rsidP="00000000" w:rsidRDefault="00000000" w:rsidRPr="00000000" w14:paraId="00000004">
      <w:pPr>
        <w:pStyle w:val="Heading4"/>
        <w:rPr>
          <w:color w:val="000000"/>
        </w:rPr>
      </w:pPr>
      <w:bookmarkStart w:colFirst="0" w:colLast="0" w:name="_94wwwq9mqgbn" w:id="3"/>
      <w:bookmarkEnd w:id="3"/>
      <w:r w:rsidDel="00000000" w:rsidR="00000000" w:rsidRPr="00000000">
        <w:rPr>
          <w:color w:val="000000"/>
          <w:rtl w:val="0"/>
        </w:rPr>
        <w:t xml:space="preserve">Assignment 06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ifwqb3olo5wf" w:id="4"/>
      <w:bookmarkEnd w:id="4"/>
      <w:r w:rsidDel="00000000" w:rsidR="00000000" w:rsidRPr="00000000">
        <w:rPr>
          <w:rtl w:val="0"/>
        </w:rPr>
        <w:t xml:space="preserve">SQL VIEW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h5u8lvocpvy" w:id="5"/>
      <w:bookmarkEnd w:id="5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I will be discussing the purpose of creating SQL Views as well as go into detail about the differences between a view, function, and stored procedure.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xj18y3hjrcl" w:id="6"/>
      <w:bookmarkEnd w:id="6"/>
      <w:r w:rsidDel="00000000" w:rsidR="00000000" w:rsidRPr="00000000">
        <w:rPr>
          <w:rtl w:val="0"/>
        </w:rPr>
        <w:t xml:space="preserve">SQL Views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SQL view is a way to save a complex SELECT statement that you can pull from later on.  Views are helpful to use as it creates a way to view the data and a user will not be able to easily change the data.  When creating SQL views, it’s important to use base views so that users do not have access to your tables.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1590835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5908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3w02sp1zkka0" w:id="7"/>
      <w:bookmarkEnd w:id="7"/>
      <w:r w:rsidDel="00000000" w:rsidR="00000000" w:rsidRPr="00000000">
        <w:rPr>
          <w:rtl w:val="0"/>
        </w:rPr>
        <w:t xml:space="preserve">View, Function, and Stored Procedures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Views allow you to save a select statement and can be helpful when you are joining multiple tables together. A function can return a table of values or it can return a single value.  Functions can also create parameters while a View cannot.  Stored procedures typically hold more complex code and can be used with INSERT, DELETE, and UPDATE statements.  However, you can use all three functions to return a simple table view.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453489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45348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67ebkjxgfwd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conclusion, SQL views are a way to save a select statement so that you can view your table and not make changes to the actual table.  View, function, and stored procedures vary in complexity and all serve a different purpose.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