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90" w:rsidRPr="00522190" w:rsidRDefault="00522190" w:rsidP="00522190">
      <w:pPr>
        <w:jc w:val="center"/>
        <w:rPr>
          <w:rFonts w:ascii="Segoe UI Emoji" w:hAnsi="Segoe UI Emoji"/>
          <w:b/>
          <w:bCs/>
          <w:color w:val="002060"/>
          <w:sz w:val="28"/>
          <w:szCs w:val="28"/>
        </w:rPr>
      </w:pPr>
      <w:r w:rsidRPr="00522190">
        <w:rPr>
          <w:rFonts w:ascii="Segoe UI Emoji" w:hAnsi="Segoe UI Emoji"/>
          <w:b/>
          <w:bCs/>
          <w:color w:val="002060"/>
          <w:sz w:val="28"/>
          <w:szCs w:val="28"/>
        </w:rPr>
        <w:t>Tuwaiq Bootcamp</w:t>
      </w:r>
    </w:p>
    <w:p w:rsidR="00522190" w:rsidRDefault="00522190" w:rsidP="00522190">
      <w:pPr>
        <w:jc w:val="center"/>
        <w:rPr>
          <w:rFonts w:ascii="Segoe UI Emoji" w:hAnsi="Segoe UI Emoji"/>
          <w:b/>
          <w:bCs/>
          <w:sz w:val="28"/>
          <w:szCs w:val="28"/>
        </w:rPr>
      </w:pPr>
    </w:p>
    <w:p w:rsidR="00522190" w:rsidRPr="00522190" w:rsidRDefault="00522190" w:rsidP="00522190">
      <w:pPr>
        <w:rPr>
          <w:rFonts w:ascii="Segoe UI Emoji" w:hAnsi="Segoe UI Emoji"/>
          <w:b/>
          <w:bCs/>
          <w:color w:val="002060"/>
          <w:sz w:val="24"/>
          <w:szCs w:val="24"/>
          <w:rtl/>
        </w:rPr>
      </w:pPr>
      <w:r w:rsidRPr="00522190">
        <w:rPr>
          <w:rFonts w:ascii="Segoe UI Emoji" w:hAnsi="Segoe UI Emoji"/>
          <w:b/>
          <w:bCs/>
          <w:color w:val="002060"/>
          <w:sz w:val="24"/>
          <w:szCs w:val="24"/>
        </w:rPr>
        <w:t xml:space="preserve">Boot Camp proposal questions: </w:t>
      </w:r>
    </w:p>
    <w:p w:rsidR="00340DC0" w:rsidRPr="00340DC0" w:rsidRDefault="00340DC0" w:rsidP="00340DC0">
      <w:pPr>
        <w:ind w:left="720"/>
        <w:rPr>
          <w:rFonts w:ascii="Segoe UI Emoji" w:hAnsi="Segoe UI Emoji"/>
          <w:b/>
          <w:bCs/>
          <w:color w:val="002060"/>
          <w:sz w:val="24"/>
          <w:szCs w:val="24"/>
        </w:rPr>
      </w:pPr>
      <w:r w:rsidRPr="00340DC0">
        <w:rPr>
          <w:rFonts w:ascii="Segoe UI Emoji" w:hAnsi="Segoe UI Emoji"/>
          <w:b/>
          <w:bCs/>
          <w:color w:val="002060"/>
          <w:sz w:val="24"/>
          <w:szCs w:val="24"/>
        </w:rPr>
        <w:t xml:space="preserve">Proposal: </w:t>
      </w:r>
    </w:p>
    <w:p w:rsidR="00A42062" w:rsidRPr="003C2B22" w:rsidRDefault="003C2B22" w:rsidP="003C2B22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002060"/>
          <w:sz w:val="24"/>
          <w:szCs w:val="24"/>
        </w:rPr>
      </w:pPr>
      <w:r w:rsidRPr="003C2B22">
        <w:rPr>
          <w:rFonts w:ascii="Segoe UI Emoji" w:hAnsi="Segoe UI Emoji"/>
          <w:b/>
          <w:bCs/>
          <w:color w:val="002060"/>
          <w:sz w:val="24"/>
          <w:szCs w:val="24"/>
        </w:rPr>
        <w:t>Using data for Predicting Employee Attrition</w:t>
      </w:r>
      <w:r>
        <w:rPr>
          <w:rFonts w:ascii="Segoe UI Emoji" w:hAnsi="Segoe UI Emoji"/>
          <w:b/>
          <w:bCs/>
          <w:color w:val="002060"/>
          <w:sz w:val="24"/>
          <w:szCs w:val="24"/>
        </w:rPr>
        <w:t xml:space="preserve"> </w:t>
      </w:r>
      <w:r w:rsidRPr="003C2B22">
        <w:rPr>
          <w:rFonts w:ascii="Segoe UI Emoji" w:hAnsi="Segoe UI Emoji"/>
          <w:b/>
          <w:bCs/>
          <w:color w:val="002060"/>
          <w:sz w:val="24"/>
          <w:szCs w:val="24"/>
        </w:rPr>
        <w:t xml:space="preserve">since the attention has increasingly been paid to human resources (HR), </w:t>
      </w:r>
      <w:r>
        <w:rPr>
          <w:rFonts w:ascii="Segoe UI Emoji" w:hAnsi="Segoe UI Emoji"/>
          <w:b/>
          <w:bCs/>
          <w:color w:val="002060"/>
          <w:sz w:val="24"/>
          <w:szCs w:val="24"/>
        </w:rPr>
        <w:t xml:space="preserve">and </w:t>
      </w:r>
      <w:r w:rsidRPr="003C2B22">
        <w:rPr>
          <w:rFonts w:ascii="Segoe UI Emoji" w:hAnsi="Segoe UI Emoji"/>
          <w:b/>
          <w:bCs/>
          <w:color w:val="002060"/>
          <w:sz w:val="24"/>
          <w:szCs w:val="24"/>
        </w:rPr>
        <w:t xml:space="preserve">worker quality and skills represent a growth factor and a real competitive advantage for companies. After proving its mettle in sales and marketing, artificial intelligence is also becoming central to employee-related decisions within HR management. </w:t>
      </w:r>
    </w:p>
    <w:p w:rsidR="00340DC0" w:rsidRPr="00340DC0" w:rsidRDefault="00340DC0" w:rsidP="00340DC0">
      <w:pPr>
        <w:ind w:left="720"/>
        <w:rPr>
          <w:rFonts w:ascii="Segoe UI Emoji" w:hAnsi="Segoe UI Emoji"/>
          <w:b/>
          <w:bCs/>
          <w:color w:val="002060"/>
          <w:sz w:val="24"/>
          <w:szCs w:val="24"/>
        </w:rPr>
      </w:pPr>
      <w:r w:rsidRPr="00340DC0">
        <w:rPr>
          <w:rFonts w:ascii="Segoe UI Emoji" w:hAnsi="Segoe UI Emoji"/>
          <w:b/>
          <w:bCs/>
          <w:color w:val="002060"/>
          <w:sz w:val="24"/>
          <w:szCs w:val="24"/>
        </w:rPr>
        <w:t>Features:</w:t>
      </w:r>
    </w:p>
    <w:p w:rsidR="00340DC0" w:rsidRPr="003C2B22" w:rsidRDefault="003C2B22" w:rsidP="003C2B22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002060"/>
          <w:sz w:val="24"/>
          <w:szCs w:val="24"/>
        </w:rPr>
      </w:pPr>
      <w:r w:rsidRPr="003C2B22">
        <w:rPr>
          <w:rFonts w:ascii="Segoe UI Emoji" w:hAnsi="Segoe UI Emoji"/>
          <w:b/>
          <w:bCs/>
          <w:color w:val="002060"/>
          <w:sz w:val="24"/>
          <w:szCs w:val="24"/>
        </w:rPr>
        <w:t>T</w:t>
      </w:r>
      <w:r w:rsidRPr="003C2B22">
        <w:rPr>
          <w:rFonts w:ascii="Segoe UI Emoji" w:hAnsi="Segoe UI Emoji"/>
          <w:b/>
          <w:bCs/>
          <w:color w:val="002060"/>
          <w:sz w:val="24"/>
          <w:szCs w:val="24"/>
        </w:rPr>
        <w:t xml:space="preserve">he data contains 19,104 instances (employees) with other features such as Age, gender, city, Date of joining, Last working date, Designation </w:t>
      </w:r>
      <w:proofErr w:type="spellStart"/>
      <w:r w:rsidRPr="003C2B22">
        <w:rPr>
          <w:rFonts w:ascii="Segoe UI Emoji" w:hAnsi="Segoe UI Emoji"/>
          <w:b/>
          <w:bCs/>
          <w:color w:val="002060"/>
          <w:sz w:val="24"/>
          <w:szCs w:val="24"/>
        </w:rPr>
        <w:t>etc</w:t>
      </w:r>
      <w:proofErr w:type="spellEnd"/>
    </w:p>
    <w:p w:rsidR="00340DC0" w:rsidRDefault="00340DC0" w:rsidP="00340DC0">
      <w:pPr>
        <w:ind w:left="720"/>
        <w:rPr>
          <w:rFonts w:ascii="Segoe UI Emoji" w:hAnsi="Segoe UI Emoji"/>
          <w:b/>
          <w:bCs/>
          <w:color w:val="002060"/>
          <w:sz w:val="24"/>
          <w:szCs w:val="24"/>
        </w:rPr>
      </w:pPr>
      <w:r w:rsidRPr="00340DC0">
        <w:rPr>
          <w:rFonts w:ascii="Segoe UI Emoji" w:hAnsi="Segoe UI Emoji"/>
          <w:b/>
          <w:bCs/>
          <w:color w:val="002060"/>
          <w:sz w:val="24"/>
          <w:szCs w:val="24"/>
        </w:rPr>
        <w:t>Model:</w:t>
      </w:r>
    </w:p>
    <w:p w:rsidR="003C2B22" w:rsidRDefault="003C2B22" w:rsidP="003C2B22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002060"/>
          <w:sz w:val="24"/>
          <w:szCs w:val="24"/>
        </w:rPr>
      </w:pPr>
      <w:proofErr w:type="spellStart"/>
      <w:r w:rsidRPr="003C2B22">
        <w:rPr>
          <w:rFonts w:ascii="Segoe UI Emoji" w:hAnsi="Segoe UI Emoji"/>
          <w:b/>
          <w:bCs/>
          <w:color w:val="002060"/>
          <w:sz w:val="24"/>
          <w:szCs w:val="24"/>
        </w:rPr>
        <w:t>LogisticRegression</w:t>
      </w:r>
      <w:proofErr w:type="spellEnd"/>
    </w:p>
    <w:p w:rsidR="003C2B22" w:rsidRDefault="003C2B22" w:rsidP="003C2B22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002060"/>
          <w:sz w:val="24"/>
          <w:szCs w:val="24"/>
        </w:rPr>
      </w:pPr>
      <w:proofErr w:type="spellStart"/>
      <w:r w:rsidRPr="003C2B22">
        <w:rPr>
          <w:rFonts w:ascii="Segoe UI Emoji" w:hAnsi="Segoe UI Emoji"/>
          <w:b/>
          <w:bCs/>
          <w:color w:val="002060"/>
          <w:sz w:val="24"/>
          <w:szCs w:val="24"/>
        </w:rPr>
        <w:t>DecisionTreeClassifier</w:t>
      </w:r>
      <w:proofErr w:type="spellEnd"/>
    </w:p>
    <w:p w:rsidR="003C2B22" w:rsidRPr="003C2B22" w:rsidRDefault="003C2B22" w:rsidP="003C2B22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002060"/>
          <w:sz w:val="24"/>
          <w:szCs w:val="24"/>
        </w:rPr>
      </w:pPr>
      <w:proofErr w:type="spellStart"/>
      <w:r w:rsidRPr="003C2B22">
        <w:rPr>
          <w:rFonts w:ascii="Segoe UI Emoji" w:hAnsi="Segoe UI Emoji"/>
          <w:b/>
          <w:bCs/>
          <w:color w:val="002060"/>
          <w:sz w:val="24"/>
          <w:szCs w:val="24"/>
        </w:rPr>
        <w:t>RandomForestClassifier</w:t>
      </w:r>
      <w:proofErr w:type="spellEnd"/>
    </w:p>
    <w:p w:rsidR="00340DC0" w:rsidRPr="00340DC0" w:rsidRDefault="00340DC0" w:rsidP="00340DC0">
      <w:pPr>
        <w:ind w:left="720"/>
        <w:rPr>
          <w:rFonts w:ascii="Segoe UI Emoji" w:hAnsi="Segoe UI Emoji"/>
          <w:b/>
          <w:bCs/>
          <w:color w:val="002060"/>
          <w:sz w:val="24"/>
          <w:szCs w:val="24"/>
        </w:rPr>
      </w:pPr>
      <w:r w:rsidRPr="00340DC0">
        <w:rPr>
          <w:rFonts w:ascii="Segoe UI Emoji" w:hAnsi="Segoe UI Emoji"/>
          <w:b/>
          <w:bCs/>
          <w:color w:val="002060"/>
          <w:sz w:val="24"/>
          <w:szCs w:val="24"/>
        </w:rPr>
        <w:t>Tool:</w:t>
      </w:r>
    </w:p>
    <w:p w:rsidR="00522190" w:rsidRPr="003C2B22" w:rsidRDefault="003C2B22" w:rsidP="003C2B22">
      <w:pPr>
        <w:pStyle w:val="ListParagraph"/>
        <w:numPr>
          <w:ilvl w:val="0"/>
          <w:numId w:val="3"/>
        </w:numPr>
        <w:rPr>
          <w:rFonts w:ascii="Segoe UI Emoji" w:hAnsi="Segoe UI Emoji"/>
          <w:b/>
          <w:bCs/>
          <w:color w:val="002060"/>
          <w:sz w:val="24"/>
          <w:szCs w:val="24"/>
        </w:rPr>
      </w:pPr>
      <w:r>
        <w:rPr>
          <w:rFonts w:ascii="Segoe UI Emoji" w:hAnsi="Segoe UI Emoji"/>
          <w:b/>
          <w:bCs/>
          <w:color w:val="002060"/>
          <w:sz w:val="24"/>
          <w:szCs w:val="24"/>
        </w:rPr>
        <w:t>In terms of tools the data has to be cleaned and clustered before training the model to predict the attrition of employees to ensure accuracy</w:t>
      </w:r>
      <w:r w:rsidR="00A457E7">
        <w:rPr>
          <w:rFonts w:ascii="Segoe UI Emoji" w:hAnsi="Segoe UI Emoji"/>
          <w:b/>
          <w:bCs/>
          <w:color w:val="002060"/>
          <w:sz w:val="24"/>
          <w:szCs w:val="24"/>
        </w:rPr>
        <w:t>,</w:t>
      </w:r>
      <w:r>
        <w:rPr>
          <w:rFonts w:ascii="Segoe UI Emoji" w:hAnsi="Segoe UI Emoji"/>
          <w:b/>
          <w:bCs/>
          <w:color w:val="002060"/>
          <w:sz w:val="24"/>
          <w:szCs w:val="24"/>
        </w:rPr>
        <w:t xml:space="preserve"> and in case </w:t>
      </w:r>
      <w:r w:rsidR="00A457E7">
        <w:rPr>
          <w:rFonts w:ascii="Segoe UI Emoji" w:hAnsi="Segoe UI Emoji"/>
          <w:b/>
          <w:bCs/>
          <w:color w:val="002060"/>
          <w:sz w:val="24"/>
          <w:szCs w:val="24"/>
        </w:rPr>
        <w:t xml:space="preserve">the need of using </w:t>
      </w:r>
      <w:r>
        <w:rPr>
          <w:rFonts w:ascii="Segoe UI Emoji" w:hAnsi="Segoe UI Emoji"/>
          <w:b/>
          <w:bCs/>
          <w:color w:val="002060"/>
          <w:sz w:val="24"/>
          <w:szCs w:val="24"/>
        </w:rPr>
        <w:t>any further tools to be used for further test and accurate results</w:t>
      </w:r>
      <w:r w:rsidR="00A457E7">
        <w:rPr>
          <w:rFonts w:ascii="Segoe UI Emoji" w:hAnsi="Segoe UI Emoji"/>
          <w:b/>
          <w:bCs/>
          <w:color w:val="002060"/>
          <w:sz w:val="24"/>
          <w:szCs w:val="24"/>
        </w:rPr>
        <w:t>.</w:t>
      </w:r>
      <w:bookmarkStart w:id="0" w:name="_GoBack"/>
      <w:bookmarkEnd w:id="0"/>
    </w:p>
    <w:sectPr w:rsidR="00522190" w:rsidRPr="003C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1800"/>
    <w:multiLevelType w:val="hybridMultilevel"/>
    <w:tmpl w:val="EF7AA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D673B"/>
    <w:multiLevelType w:val="hybridMultilevel"/>
    <w:tmpl w:val="336C3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EB317E"/>
    <w:multiLevelType w:val="hybridMultilevel"/>
    <w:tmpl w:val="D2B4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90"/>
    <w:rsid w:val="00340DC0"/>
    <w:rsid w:val="003C2B22"/>
    <w:rsid w:val="00522190"/>
    <w:rsid w:val="005702B4"/>
    <w:rsid w:val="00621945"/>
    <w:rsid w:val="00A42062"/>
    <w:rsid w:val="00A4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E904"/>
  <w15:chartTrackingRefBased/>
  <w15:docId w15:val="{94ED3A1E-6638-45D8-BA49-986A3054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E6C95-DB0B-4457-B549-DFADCED3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ConfigMGr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Shammari, Aseel B</dc:creator>
  <cp:keywords/>
  <dc:description/>
  <cp:lastModifiedBy>Shammari, Aseel B</cp:lastModifiedBy>
  <cp:revision>1</cp:revision>
  <dcterms:created xsi:type="dcterms:W3CDTF">2021-12-02T19:50:00Z</dcterms:created>
  <dcterms:modified xsi:type="dcterms:W3CDTF">2021-12-02T20:32:00Z</dcterms:modified>
</cp:coreProperties>
</file>