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CSE 213 — Software Engineering</w:t>
      </w:r>
    </w:p>
    <w:p>
      <w:pPr>
        <w:spacing w:after="40"/>
      </w:pPr>
      <w:r>
        <w:rPr>
          <w:b/>
          <w:color w:val="1F4E79"/>
          <w:sz w:val="26"/>
        </w:rPr>
        <w:t>Software Testing — Types, Coverage, Equivalence Partitioning and BVA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(Anindya Sir's portion)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testing questions — the most frequent topic of this section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23 — Testing Basics: V&amp;V, Fault Terms, Black Box vs White Box</w:t>
      </w:r>
      <w:r>
        <w:rPr>
          <w:color w:val="595959"/>
          <w:sz w:val="19"/>
        </w:rPr>
        <w:t xml:space="preserve">  —  Lec 11 sl. 1–13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24 — Six Types of Testing, Integration Order, Performance Tests</w:t>
      </w:r>
      <w:r>
        <w:rPr>
          <w:color w:val="595959"/>
          <w:sz w:val="19"/>
        </w:rPr>
        <w:t xml:space="preserve">  —  Lec 11 sl. 14–22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25 — Code Coverage Criteria</w:t>
      </w:r>
      <w:r>
        <w:rPr>
          <w:color w:val="595959"/>
          <w:sz w:val="19"/>
        </w:rPr>
        <w:t xml:space="preserve">  —  1 - Coverage.pptx sl. 1–8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26 — White-Box Test Design: Basis Paths and Loop Testing</w:t>
      </w:r>
      <w:r>
        <w:rPr>
          <w:color w:val="595959"/>
          <w:sz w:val="19"/>
        </w:rPr>
        <w:t xml:space="preserve">  —  textbook (asked often)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27 — Equivalence Partitioning, BVA, Positive and Negative Testing</w:t>
      </w:r>
      <w:r>
        <w:rPr>
          <w:color w:val="595959"/>
          <w:sz w:val="19"/>
        </w:rPr>
        <w:t xml:space="preserve">  —  2 - Equivalence partitioning.pptx sl. 1–14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Software Testing</w:t>
      </w:r>
      <w:r>
        <w:rPr>
          <w:color w:val="595959"/>
          <w:sz w:val="19"/>
        </w:rPr>
        <w:t xml:space="preserve">  —  revision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Slide numbers refer to the PDF page numbers of the deck named under each lesson title. TF page numbers refer to 'CSE 213 All Past Papers.pdf' (70 pages); the newest paper (22 batch, labelled 2024-25 here) is a separate file, cited as '22 batch p.N'. Old course code: CSE 307. Lessons 23–24: 'Lec 11 - Software testing.pdf' (22 slides). Lesson 25: '1 - Coverage.pptx' (8 slides). Lesson 27: '2 - Equivalence partitioning, positive and negative testing.pptx' (14 slides). Lesson 26 (cyclomatic complexity, basis paths, loop testing) is textbook material (Pressman ch. 23) needed for the white-box questions; it is marked 'textbook'.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814"/>
        <w:gridCol w:w="7938"/>
      </w:tblGrid>
      <w:tr>
        <w:trPr>
          <w:tblHeader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Session (paper)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Questions in this note file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2024-25 (CSE 213)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 Course registration ECT (credits C1–C4, CGPA G1–G4, status S1–S3): minimal weak ECT, strong count, defect missed by weak (15) [L27] · Q6(c) Integration testing Display–Controller(missing)–Sensor: stubs/drivers, order (10) [L24] · Q7(a) Performance test plan: burst 10,000 users, collapse beyond capacity, slowdown after 8 h — test types + JMeter configuration (15) [L24] · Q7(b) BVA for the LOW partition 30 ≤ M ≤ 70 (10) [L27]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2023-24 (CSE 213)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Q1(c) Design test cases for the password policy (10) [L27] · Q3(b) White-box test cases for FindMean (10) [L26] · Q3(c) Equivalence partitioning principle; why it is used (8) [L27] · Q5(c) Why high test coverage is important; risks of low coverage (8) [L25]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2022-23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Q1(b) Test cases for income-tax slabs 0 % &lt; 4 lac, 10 % 4–10 lac, 20 % &gt; 10 lac (10) [L27] · Q1(c) Internal and external integration testing for a ride-sharing app (10) [L24] · Q4(c) something(int x): if (x &lt; 0 || y &lt; x) — minimal data set for condition coverage (8) [L25]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2021-22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Q3(b) Six testing types: unit, integration, non-functional, regression, acceptance, beta (10) [L24] · Q3(c) 'Less cost to fix a bug found later in the SDLC' — agree? (5) [L23] · Q4(c) Five negative-testing ideas for a web application (5) [L27]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2020-21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Q5(b) Equivalence partitioning; test input set for Release Order cost (12) [L27] · Q6(b) Test execution ensuring method, branch and condition coverage; characteristics of good unit tests (15) [L25] · Q7(a) GM laptop + two phones per year requisition: positive and negative testing (10) [L27] · Q8(c) Smoke vs regression testing with example (8) [L24]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2019-20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Q5(b) ERP HRM: 4 inter-component + 2 inter-module integration-test requirements (15) [L24] · Q8(b) Load vs stress testing for BIIS; is code review black-box testing? (15) [L24]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2018-19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Q1(b) Equivalence partitioning; test input set for BIIS user roles (12) [L27] · Q2(b) Test execution ensuring method, branch and condition coverage; good unit testing (15) [L25] · Q3(a) GM laptop requisition: positive and negative testing (7) [L27] · Q4(a) Integration, beta and usability testing (9) [L24]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2017-18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Q7(a) Spec 100 users; failed at 90, crashed at 150 — which two test types? (6) [L24] · Q8(a) Black-box advantages/disadvantages; performance and regression testing (12) [L23]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2014-15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Q2(a) Example showing exhaustive testing is nearly impossible (6⅔) [L23] · Q2(b) Loop-testing test cases: max of n numbers (12) [L26] · Q2(d) Components of the unit-test environment (7) [L24] · Q2(e) Integration-testing strategies (8) [L24]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2013-14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Q3(a) Call-return tree 1–14: top-down integration order with stubs and drivers (10) [L24] · Q3(b) Debugging process with diagram (8) [L23] · Q3(d) Loop-testing test cases: sum of n numbers (10) [L26] · Q3(e) Equivalence partitioning to reduce test cases — example (6⅔) [L27]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2012-13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Q4(c) Counting sort: flow graph, independent paths, test cases (20) [L26] · Q4(d) Verification vs validation; defect testing vs debugging (6) [L23]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2011-12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Q7(a) Stock trading: unit, integration or system test for five cases (10) [L24] · Q7(b) calculate(amount): CFG, cyclomatic complexity, basis paths, test cases (25) [L26] · Q8(d) Depth-first top-down integration of ROOT / M1–M9 (9⅔) [L24]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2010-11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Q6(c) Verification vs validation; I/O faults for a banking module (7) [L23]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Asked in every paper (40 rows): EP/BVA test design (2024-25, 2023-24, 2022-23, 2020-21, 2018-19), coverage test data (2022-23, 2020-21, 2018-19), white-box test cases from code (2023-24, 2012-13, 2011-12), testing types and integration (2024-25, 2022-23, 2021-22, 2019-20). Learn first: the EP/BVA table method (Lesson 27), the four coverage criteria on getTriangle (Lesson 25), and V(G) + basis paths (Lesson 26).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23 — Testing Basics: V&amp;V, Fault Terms, Black Box vs White Box</w:t>
      </w:r>
    </w:p>
    <w:p>
      <w:pPr>
        <w:spacing w:after="120"/>
      </w:pPr>
      <w:r>
        <w:rPr>
          <w:i/>
          <w:color w:val="8C8C8C"/>
          <w:sz w:val="18"/>
        </w:rPr>
        <w:t>Slides 1–13 (Lec 11 - Software testing)</w:t>
      </w:r>
    </w:p>
    <w:p>
      <w:pPr>
        <w:pStyle w:val="Heading2"/>
      </w:pPr>
      <w:r>
        <w:t>1. Quality-control techniques (sl. 1)</w:t>
      </w:r>
    </w:p>
    <w:p>
      <w:r>
        <w:rPr>
          <w:b/>
        </w:rPr>
        <w:t>Fault avoidance</w:t>
      </w:r>
      <w:r>
        <w:t xml:space="preserve"> prevents errors before release (reviews, inspections, walkthroughs, methodologies, testing, verification). </w:t>
      </w:r>
      <w:r>
        <w:rPr>
          <w:b/>
        </w:rPr>
        <w:t>Fault tolerance</w:t>
      </w:r>
      <w:r>
        <w:t xml:space="preserve"> lets the system recover by itself (rollbacks, redundancy, mirroring).</w:t>
      </w:r>
    </w:p>
    <w:p>
      <w:pPr>
        <w:pStyle w:val="Heading2"/>
      </w:pPr>
      <w:r>
        <w:t>2. Verification and validation (sl. 2)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474"/>
        <w:gridCol w:w="4139"/>
        <w:gridCol w:w="4139"/>
      </w:tblGrid>
      <w:tr>
        <w:trPr>
          <w:tblHeader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413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Verification</w:t>
            </w:r>
          </w:p>
        </w:tc>
        <w:tc>
          <w:tcPr>
            <w:tcW w:type="dxa" w:w="413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Validation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Question</w:t>
            </w:r>
          </w:p>
        </w:tc>
        <w:tc>
          <w:tcPr>
            <w:tcW w:type="dxa" w:w="413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Are we building the product right?</w:t>
            </w:r>
          </w:p>
        </w:tc>
        <w:tc>
          <w:tcPr>
            <w:tcW w:type="dxa" w:w="413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Are we building the right product?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Checks</w:t>
            </w:r>
          </w:p>
        </w:tc>
        <w:tc>
          <w:tcPr>
            <w:tcW w:type="dxa" w:w="413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products of a phase satisfy the conditions set at the start of that phase</w:t>
            </w:r>
          </w:p>
        </w:tc>
        <w:tc>
          <w:tcPr>
            <w:tcW w:type="dxa" w:w="413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the system satisfies the specified requirements (user needs)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How</w:t>
            </w:r>
          </w:p>
        </w:tc>
        <w:tc>
          <w:tcPr>
            <w:tcW w:type="dxa" w:w="413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testing, reviews, inspections</w:t>
            </w:r>
          </w:p>
        </w:tc>
        <w:tc>
          <w:tcPr>
            <w:tcW w:type="dxa" w:w="413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comparison against requirements, acceptance testing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t>3. Mistake, fault, failure, error (sl. 3–4)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587"/>
        <w:gridCol w:w="4195"/>
        <w:gridCol w:w="3969"/>
      </w:tblGrid>
      <w:tr>
        <w:trPr>
          <w:tblHeader/>
        </w:trPr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Term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Meaning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factorial(int a) example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Mistake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human action producing an incorrect result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programmer did not consider a &lt; 1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Fault / defect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incorrect step, process or data definition in the program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missing input validation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Failure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inability to perform the required function within the performance requirement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overflow / crash / infinite recursion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Error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difference between computed and correct value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exception or wrong output instead of an error message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int factorial(int a)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if (a == 1) return 1;          // a = 0 or a &lt; 0 recurses forever -&gt; stack overflow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return a * factorial(a - 1);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4. Goals (sl. 5–7)</w:t>
      </w:r>
    </w:p>
    <w:p>
      <w:r>
        <w:t xml:space="preserve">Testing = analysing a software item to detect differences between existing and required conditions (bugs) and to evaluate its features. Test </w:t>
      </w:r>
      <w:r>
        <w:rPr>
          <w:b/>
        </w:rPr>
        <w:t>throughout</w:t>
      </w:r>
      <w:r>
        <w:t xml:space="preserve"> development. Goal: write test cases that cause failures — as few as possible, without two tests causing the same failure. Testing cannot guarantee all faults are found.</w:t>
      </w:r>
    </w:p>
    <w:p>
      <w:pPr>
        <w:pStyle w:val="Heading2"/>
      </w:pPr>
      <w:r>
        <w:t>5. Black box vs white box (sl. 8–13)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474"/>
        <w:gridCol w:w="4139"/>
        <w:gridCol w:w="4139"/>
      </w:tblGrid>
      <w:tr>
        <w:trPr>
          <w:tblHeader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413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Black box</w:t>
            </w:r>
          </w:p>
        </w:tc>
        <w:tc>
          <w:tcPr>
            <w:tcW w:type="dxa" w:w="413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White box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Basis</w:t>
            </w:r>
          </w:p>
        </w:tc>
        <w:tc>
          <w:tcPr>
            <w:tcW w:type="dxa" w:w="413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specification only: inputs → outputs; internals unknown</w:t>
            </w:r>
          </w:p>
        </w:tc>
        <w:tc>
          <w:tcPr>
            <w:tcW w:type="dxa" w:w="413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internal structure: paths, conditions, loops, branches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Advantages</w:t>
            </w:r>
          </w:p>
        </w:tc>
        <w:tc>
          <w:tcPr>
            <w:tcW w:type="dxa" w:w="413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not influenced by the code; robust to implementation changes; independent testers; good for validation</w:t>
            </w:r>
          </w:p>
        </w:tc>
        <w:tc>
          <w:tcPr>
            <w:tcW w:type="dxa" w:w="413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finds boundaries inside the code; yields useful tests; examines data structures; good for verification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Disadvantages</w:t>
            </w:r>
          </w:p>
        </w:tc>
        <w:tc>
          <w:tcPr>
            <w:tcW w:type="dxa" w:w="413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misses bugs not covered by the spec (control-flow details, optimisations, alternate algorithms)</w:t>
            </w:r>
          </w:p>
        </w:tc>
        <w:tc>
          <w:tcPr>
            <w:tcW w:type="dxa" w:w="413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tests can share the implementation's bugs; impossible to exercise all paths (exhaustive testing explodes)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1FB"/>
              <w:left w:val="single" w:sz="30" w:space="0" w:color="1F4E79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 xml:space="preserve">EXAM-READY ANSWER   </w:t>
            </w:r>
            <w:r>
              <w:t>Exhaustive testing is nearly impossible (2014-15 Q2(a)): a function with two 32-bit int inputs has 2</w:t>
            </w:r>
            <w:r>
              <w:rPr>
                <w:vertAlign w:val="superscript"/>
              </w:rPr>
              <w:t>64</w:t>
            </w:r>
            <w:r>
              <w:t xml:space="preserve"> ≈ 1.8 × 10</w:t>
            </w:r>
            <w:r>
              <w:rPr>
                <w:vertAlign w:val="superscript"/>
              </w:rPr>
              <w:t>19</w:t>
            </w:r>
            <w:r>
              <w:t xml:space="preserve"> input pairs; at 10</w:t>
            </w:r>
            <w:r>
              <w:rPr>
                <w:vertAlign w:val="superscript"/>
              </w:rPr>
              <w:t>9</w:t>
            </w:r>
            <w:r>
              <w:t xml:space="preserve"> tests per second that is about 585 years. A loop that runs up to 20 times with 5 paths per iteration has Σ 5</w:t>
            </w:r>
            <w:r>
              <w:rPr>
                <w:vertAlign w:val="superscript"/>
              </w:rPr>
              <w:t>k</w:t>
            </w:r>
            <w:r>
              <w:t xml:space="preserve"> (k = 1…20) ≈ 10</w:t>
            </w:r>
            <w:r>
              <w:rPr>
                <w:vertAlign w:val="superscript"/>
              </w:rPr>
              <w:t>14</w:t>
            </w:r>
            <w:r>
              <w:t xml:space="preserve"> paths. Hence we choose representative tests (EP, BVA, coverage).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rPr>
          <w:color w:val="5B2C83"/>
        </w:rPr>
        <w:t>Practice — Lesson 23</w:t>
      </w:r>
    </w:p>
    <w:p>
      <w:pPr>
        <w:spacing w:after="120"/>
      </w:pPr>
      <w:r>
        <w:rPr>
          <w:i/>
          <w:color w:val="8C8C8C"/>
          <w:sz w:val="18"/>
        </w:rPr>
        <w:t>(a) Actual — 2017-18 Q8(a). (b) Actual — 2012-13 Q4(d) / 2010-11 Q6(c). (c) Actual — 2021-22 Q3(c). (d) Actual — 2013-14 Q3(b).</w:t>
      </w:r>
    </w:p>
    <w:p>
      <w:pPr>
        <w:spacing w:after="80"/>
      </w:pPr>
      <w:r>
        <w:rPr>
          <w:b/>
        </w:rPr>
        <w:t xml:space="preserve">(a) </w:t>
      </w:r>
      <w:r>
        <w:t>Advantages and disadvantages of black-box testing; discuss performance and regression testing. (4+8)</w:t>
      </w:r>
    </w:p>
    <w:p>
      <w:pPr>
        <w:spacing w:after="80"/>
      </w:pPr>
      <w:r>
        <w:rPr>
          <w:b/>
        </w:rPr>
        <w:t xml:space="preserve">(b) </w:t>
      </w:r>
      <w:r>
        <w:t>Differentiate verification and validation; defect testing and debugging. What I/O faults would you check in a banking transaction module? (6 / 7)</w:t>
      </w:r>
    </w:p>
    <w:p>
      <w:pPr>
        <w:spacing w:after="80"/>
      </w:pPr>
      <w:r>
        <w:rPr>
          <w:b/>
        </w:rPr>
        <w:t xml:space="preserve">(c) </w:t>
      </w:r>
      <w:r>
        <w:t>'It costs less to fix a bug found in the later stages of the SDLC' — agree? (5)</w:t>
      </w:r>
    </w:p>
    <w:p>
      <w:pPr>
        <w:spacing w:after="80"/>
      </w:pPr>
      <w:r>
        <w:rPr>
          <w:b/>
        </w:rPr>
        <w:t xml:space="preserve">(d) </w:t>
      </w:r>
      <w:r>
        <w:t>Explain the debugging process with a diagram. (8)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Table §5 for black box. Performance (load) testing checks compliance with performance requirements (response time, throughput under expected load); regression testing re-runs a selected subset of tests after a change to make sure nothing that worked is broken (Lesson 24).</w:t>
      </w:r>
    </w:p>
    <w:p>
      <w:r>
        <w:rPr>
          <w:b/>
        </w:rPr>
        <w:t>(b)</w:t>
      </w:r>
      <w:r>
        <w:t xml:space="preserve"> V&amp;V — table §2. Defect testing aims to </w:t>
      </w:r>
      <w:r>
        <w:rPr>
          <w:b/>
        </w:rPr>
        <w:t>reveal</w:t>
      </w:r>
      <w:r>
        <w:t xml:space="preserve"> that a defect exists (a failing test); debugging </w:t>
      </w:r>
      <w:r>
        <w:rPr>
          <w:b/>
        </w:rPr>
        <w:t>locates and removes</w:t>
      </w:r>
      <w:r>
        <w:t xml:space="preserve"> the fault that caused the failure, then re-tests. Banking I/O faults: negative or zero amount, amount with too many decimals, non-numeric input, account number of wrong length / nonexistent, withdrawal above balance or limit, wrong currency, output rounding errors, balance not updated or updated twice.</w:t>
      </w:r>
    </w:p>
    <w:p>
      <w:r>
        <w:rPr>
          <w:b/>
        </w:rPr>
        <w:t>(c)</w:t>
      </w:r>
      <w:r>
        <w:t xml:space="preserve"> Disagree. The later a bug is found, the more work products depend on it: a requirement error found in maintenance forces changes to design, code, tests and documentation and re-deployment. Studies (Boehm) give relative costs of roughly 1 (requirements) : 5 (design) : 10 (coding) : 20–50 (testing) : 100+ (after release). That is why reviews and testing start early (shift-left).</w:t>
      </w:r>
    </w:p>
    <w:p>
      <w:r>
        <w:rPr>
          <w:b/>
        </w:rPr>
        <w:t>(d)</w:t>
      </w:r>
      <w:r>
        <w:t xml:space="preserve"> Execute test cases → results compared with expected → failure observed → </w:t>
      </w:r>
      <w:r>
        <w:rPr>
          <w:b/>
        </w:rPr>
        <w:t>suspected causes</w:t>
      </w:r>
      <w:r>
        <w:t xml:space="preserve"> → additional tests / instrumentation → </w:t>
      </w:r>
      <w:r>
        <w:rPr>
          <w:b/>
        </w:rPr>
        <w:t>identified cause</w:t>
      </w:r>
      <w:r>
        <w:t xml:space="preserve"> → correction → regression tests. Approaches: brute force (print/dump), backtracking (from symptom back through the code), cause elimination (binary partition of the input or code).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24 — Six Types of Testing, Integration Order, Performance Tests</w:t>
      </w:r>
    </w:p>
    <w:p>
      <w:pPr>
        <w:spacing w:after="120"/>
      </w:pPr>
      <w:r>
        <w:rPr>
          <w:i/>
          <w:color w:val="8C8C8C"/>
          <w:sz w:val="18"/>
        </w:rPr>
        <w:t>Slides 14–22 (Lec 11 - Software testing)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5670"/>
        <w:gridCol w:w="2381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Type</w:t>
            </w:r>
          </w:p>
        </w:tc>
        <w:tc>
          <w:tcPr>
            <w:tcW w:type="dxa" w:w="567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What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Who / box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Unit</w:t>
            </w:r>
          </w:p>
        </w:tc>
        <w:tc>
          <w:tcPr>
            <w:tcW w:type="dxa" w:w="567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individual units or small groups; code does what it is intended to at a low structural level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programmer; white box; automated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Integration</w:t>
            </w:r>
          </w:p>
        </w:tc>
        <w:tc>
          <w:tcPr>
            <w:tcW w:type="dxa" w:w="567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combined components tested for their interaction — units that work alone may fail together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programmers while integrating; mostly white box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Non-functional (system)</w:t>
            </w:r>
          </w:p>
        </w:tc>
        <w:tc>
          <w:tcPr>
            <w:tcW w:type="dxa" w:w="567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complete system vs specified requirements: stress (beyond limits), performance/load (meets performance requirements), usability (learn, input, interpret outputs)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external test group; mostly black box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Acceptance</w:t>
            </w:r>
          </w:p>
        </w:tc>
        <w:tc>
          <w:tcPr>
            <w:tcW w:type="dxa" w:w="567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formal test against acceptance criteria so the customer can accept or reject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customer, in their environment; black box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Regression</w:t>
            </w:r>
          </w:p>
        </w:tc>
        <w:tc>
          <w:tcPr>
            <w:tcW w:type="dxa" w:w="567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selective re-testing after modification: representative sample + tests most likely affected. </w:t>
            </w:r>
            <w:r>
              <w:rPr>
                <w:b/>
                <w:sz w:val="17"/>
              </w:rPr>
              <w:t>Smoke test</w:t>
            </w:r>
            <w:r>
              <w:rPr>
                <w:sz w:val="17"/>
              </w:rPr>
              <w:t xml:space="preserve"> = small subset showing the system is stable and major functions work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any; re-run often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Beta</w:t>
            </w:r>
          </w:p>
        </w:tc>
        <w:tc>
          <w:tcPr>
            <w:tcW w:type="dxa" w:w="567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free advance version to real users who report errors. + unexpected errors, low cost, wide environments; − not systematic, low-quality reports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external users</w:t>
            </w:r>
          </w:p>
        </w:tc>
      </w:tr>
    </w:tbl>
    <w:p>
      <w:pPr>
        <w:spacing w:before="0" w:after="80" w:line="120" w:lineRule="exact"/>
      </w:pPr>
    </w:p>
    <w:p>
      <w:r>
        <w:t>Test plan (sl. 22): document of scope, approach, resources and schedule — test items, features, tasks, who tests, risks needing contingency. Write it early.</w:t>
      </w:r>
    </w:p>
    <w:p>
      <w:pPr>
        <w:pStyle w:val="Heading2"/>
      </w:pPr>
      <w:r>
        <w:t>1. Integration strategies (textbook)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4876"/>
        <w:gridCol w:w="3175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Strategy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Order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Needs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Big bang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all at once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nothing — but faults are hard to locate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Top-down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from the main module downward (depth-first or breadth-first)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stubs</w:t>
            </w:r>
            <w:r>
              <w:rPr>
                <w:sz w:val="19"/>
              </w:rPr>
              <w:t xml:space="preserve"> for lower modules not yet integrated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Bottom-up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from leaf modules upward in clusters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drivers</w:t>
            </w:r>
            <w:r>
              <w:rPr>
                <w:sz w:val="19"/>
              </w:rPr>
              <w:t xml:space="preserve"> to call the cluster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Sandwich</w:t>
            </w:r>
          </w:p>
        </w:tc>
        <w:tc>
          <w:tcPr>
            <w:tcW w:type="dxa" w:w="48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top-down for upper levels, bottom-up for lower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both</w:t>
            </w:r>
          </w:p>
        </w:tc>
      </w:tr>
    </w:tbl>
    <w:p>
      <w:pPr>
        <w:spacing w:before="0" w:after="80" w:line="120" w:lineRule="exact"/>
      </w:pPr>
    </w:p>
    <w:p>
      <w:r>
        <w:rPr>
          <w:b/>
        </w:rPr>
        <w:t>Stub</w:t>
      </w:r>
      <w:r>
        <w:t xml:space="preserve"> = dummy called module that returns canned answers. </w:t>
      </w:r>
      <w:r>
        <w:rPr>
          <w:b/>
        </w:rPr>
        <w:t>Driver</w:t>
      </w:r>
      <w:r>
        <w:t xml:space="preserve"> = dummy calling program that feeds inputs and checks outputs. Unit-test environment (2014-15 Q2(d)) = driver + module under test + stubs, plus test cases and results.</w:t>
      </w:r>
    </w:p>
    <w:p>
      <w:r>
        <w:rPr>
          <w:b/>
        </w:rPr>
        <w:t>Internal vs external integration</w:t>
      </w:r>
      <w:r>
        <w:t xml:space="preserve"> (2022-23 Q1(c)): internal = between components of our own system; external = between our system and third-party systems/APIs.</w:t>
      </w:r>
    </w:p>
    <w:p>
      <w:pPr>
        <w:pStyle w:val="Heading2"/>
      </w:pPr>
      <w:r>
        <w:rPr>
          <w:color w:val="5B2C83"/>
        </w:rPr>
        <w:t>Practice — Lesson 24</w:t>
      </w:r>
    </w:p>
    <w:p>
      <w:pPr>
        <w:spacing w:after="120"/>
      </w:pPr>
      <w:r>
        <w:rPr>
          <w:i/>
          <w:color w:val="8C8C8C"/>
          <w:sz w:val="18"/>
        </w:rPr>
        <w:t>(a) Actual — 2021-22 Q3(b). (b) Actual — 2022-23 Q1(c). (c) Actual — 2024-25 Q6(c). (d) Actual — 2013-14 Q3(a) / 2011-12 Q8(d). (e) Actual — 2019-20 Q8(b) / 2017-18 Q7(a). (f) Actual — 2024-25 Q7(a). (g) Actual — 2020-21 Q8(c). (h) Actual — 2011-12 Q7(a). (i) Actual — 2019-20 Q5(b).</w:t>
      </w:r>
    </w:p>
    <w:p>
      <w:pPr>
        <w:spacing w:after="80"/>
      </w:pPr>
      <w:r>
        <w:rPr>
          <w:b/>
        </w:rPr>
        <w:t xml:space="preserve">(a) </w:t>
      </w:r>
      <w:r>
        <w:t>Briefly discuss the six types of testing. (10)</w:t>
      </w:r>
    </w:p>
    <w:p>
      <w:pPr>
        <w:spacing w:after="80"/>
      </w:pPr>
      <w:r>
        <w:rPr>
          <w:b/>
        </w:rPr>
        <w:t xml:space="preserve">(b) </w:t>
      </w:r>
      <w:r>
        <w:t>Construct an example of internal and of external integration testing for a ride-sharing app. (10)</w:t>
      </w:r>
    </w:p>
    <w:p>
      <w:pPr>
        <w:spacing w:after="80"/>
      </w:pPr>
      <w:r>
        <w:rPr>
          <w:b/>
        </w:rPr>
        <w:t xml:space="preserve">(c) </w:t>
      </w:r>
      <w:r>
        <w:t>Smart temperature system: Display Panel (top), Temperature Controller (middle, still under development), Sensor (low). Display and Sensor are ready. How do you integration-test? (10)</w:t>
      </w:r>
    </w:p>
    <w:p>
      <w:pPr>
        <w:spacing w:after="80"/>
      </w:pPr>
      <w:r>
        <w:rPr>
          <w:b/>
        </w:rPr>
        <w:t xml:space="preserve">(d) </w:t>
      </w:r>
      <w:r>
        <w:t>Show the order of module tests for top-down integration (stubs and drivers) of a tree ROOT → M1, M2, M3; M1 → M4 → M8, M9; M2 → M5, M6; M3 → M7 (depth-first). (9⅔ / 10)</w:t>
      </w:r>
    </w:p>
    <w:p>
      <w:pPr>
        <w:spacing w:after="80"/>
      </w:pPr>
      <w:r>
        <w:rPr>
          <w:b/>
        </w:rPr>
        <w:t xml:space="preserve">(e) </w:t>
      </w:r>
      <w:r>
        <w:t>Spec: 100 simultaneous users. The app failed at 90 users, then crashed at 150. Which two tests would have caught these? Also: load vs stress testing for BIIS; is code review black-box testing? (6 / 15)</w:t>
      </w:r>
    </w:p>
    <w:p>
      <w:pPr>
        <w:spacing w:after="80"/>
      </w:pPr>
      <w:r>
        <w:rPr>
          <w:b/>
        </w:rPr>
        <w:t xml:space="preserve">(f) </w:t>
      </w:r>
      <w:r>
        <w:t>Course registration risks: burst to 10,000 students when registration opens; collapse when load exceeds capacity; slowdown after 8 h. For each give the performance-test type, its goal, and a JMeter configuration (threads, loop count, ramp-up, duration). (15)</w:t>
      </w:r>
    </w:p>
    <w:p>
      <w:pPr>
        <w:spacing w:after="80"/>
      </w:pPr>
      <w:r>
        <w:rPr>
          <w:b/>
        </w:rPr>
        <w:t xml:space="preserve">(g) </w:t>
      </w:r>
      <w:r>
        <w:t>Smoke vs regression testing with an example. (8)</w:t>
      </w:r>
    </w:p>
    <w:p>
      <w:pPr>
        <w:spacing w:after="80"/>
      </w:pPr>
      <w:r>
        <w:rPr>
          <w:b/>
        </w:rPr>
        <w:t xml:space="preserve">(h) </w:t>
      </w:r>
      <w:r>
        <w:t>Online stock-trading tests — unit, integration or system: (i) quotes within 3 s for 200 simultaneous users (ii) server accepts an order only with sufficient funds (iii) client refuses non-existent stocks (iv) order with sufficient funds is eventually executed (v) removed account cannot order. (10)</w:t>
      </w:r>
    </w:p>
    <w:p>
      <w:pPr>
        <w:spacing w:after="80"/>
      </w:pPr>
      <w:r>
        <w:rPr>
          <w:b/>
        </w:rPr>
        <w:t xml:space="preserve">(i) </w:t>
      </w:r>
      <w:r>
        <w:t>ERP HRM (employment record, promotion, payroll &amp; loan, disciplinary action, pension) interacting with Accounts; a suspended employee gets half salary, refunded if proved innocent. Give 4 inter-component and 2 inter-module integration requirements. (15)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One line per row of the table: purpose, who, black/white box.</w:t>
      </w:r>
    </w:p>
    <w:p>
      <w:r>
        <w:rPr>
          <w:b/>
        </w:rPr>
        <w:t>(b)</w:t>
      </w:r>
      <w:r>
        <w:t xml:space="preserve"> Internal: Ride-request module → Matching service → Fare calculator: a request from Gulshan to Banani must produce a matched driver and a fare computed with the right distance. External: our Payment module ↔ bKash/card gateway (payment success/failure callbacks), Maps API (route and ETA returned for the given coordinates), SMS gateway (OTP delivered).</w:t>
      </w:r>
    </w:p>
    <w:p>
      <w:r>
        <w:rPr>
          <w:b/>
        </w:rPr>
        <w:t>(c)</w:t>
      </w:r>
      <w:r>
        <w:t xml:space="preserve"> The missing module is in the </w:t>
      </w:r>
      <w:r>
        <w:rPr>
          <w:b/>
        </w:rPr>
        <w:t>middle</w:t>
      </w:r>
      <w:r>
        <w:t xml:space="preserve">, so use a sandwich approach with a stub and a driver: (1) Display + </w:t>
      </w:r>
      <w:r>
        <w:rPr>
          <w:b/>
        </w:rPr>
        <w:t>stub</w:t>
      </w:r>
      <w:r>
        <w:t xml:space="preserve"> of the Controller that returns canned processed values ('25 °C', 'warning: 45 °C') — checks display and warnings. (2) Sensor + </w:t>
      </w:r>
      <w:r>
        <w:rPr>
          <w:b/>
        </w:rPr>
        <w:t>driver</w:t>
      </w:r>
      <w:r>
        <w:t xml:space="preserve"> that plays the Controller's role: calls readTemperature() and checks the raw values/format. (3) When the Controller is ready, replace stub and driver: Sensor → Controller → Display, and re-run both sets as regression tests.</w:t>
      </w:r>
    </w:p>
    <w:p>
      <w:r>
        <w:rPr>
          <w:b/>
        </w:rPr>
        <w:t>(d)</w:t>
      </w:r>
      <w:r>
        <w:t xml:space="preserve"> Depth-first top-down: test ROOT with stubs S1, S2, S3; replace S1 by M1 (stub S4); M4 (stubs S8, S9); M8; M9; then M2 (stubs S5, S6); M5; M6; then M3 (stub S7); M7. Order of integration: ROOT, M1, M4, M8, M9, M2, M5, M6, M3, M7 — after each step re-run the earlier tests. Drivers are not needed in top-down (the real parent calls the module); they are needed only in bottom-up.</w:t>
      </w:r>
    </w:p>
    <w:p>
      <w:r>
        <w:rPr>
          <w:b/>
        </w:rPr>
        <w:t>(e)</w:t>
      </w:r>
      <w:r>
        <w:t xml:space="preserve"> Failure at 90 (&lt; 100 users): </w:t>
      </w:r>
      <w:r>
        <w:rPr>
          <w:b/>
        </w:rPr>
        <w:t>load (performance) testing</w:t>
      </w:r>
      <w:r>
        <w:t xml:space="preserve"> at the specified 100 users would have revealed it. Crash at 150: </w:t>
      </w:r>
      <w:r>
        <w:rPr>
          <w:b/>
        </w:rPr>
        <w:t>stress testing</w:t>
      </w:r>
      <w:r>
        <w:t xml:space="preserve"> beyond the specified limit would show how it fails and whether it recovers gracefully. BIIS: load = 2,000 students checking results at the expected peak; stress = 10,000 at once until it breaks. Code review is </w:t>
      </w:r>
      <w:r>
        <w:rPr>
          <w:b/>
        </w:rPr>
        <w:t>not</w:t>
      </w:r>
      <w:r>
        <w:t xml:space="preserve"> black-box testing — it is a static white-box technique: reviewers read the source code; nothing is executed.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927"/>
        <w:gridCol w:w="1587"/>
        <w:gridCol w:w="2835"/>
        <w:gridCol w:w="3402"/>
      </w:tblGrid>
      <w:tr>
        <w:trPr>
          <w:tblHeader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Risk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Test type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Goal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JMeter (threads · ramp-up · loop · duration)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Burst to 10,000 at opening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Spike test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sudden jump in users: response time, errors, recovery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10,000 threads · ramp-up 10 s · loop 1 (or 5) · 5 min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Collapse beyond capacity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Stress test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find the breaking point and failure mode beyond capacity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step 2,000 → 20,000 threads (Stepping/Ultimate Thread Group) · ramp-up 10 min · loop forever · 30 min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Slowdown after 8 h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Endurance (soak) test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memory leaks, resource exhaustion under steady load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1,500 threads · ramp-up 5 min · loop forever · 8–10 h</w:t>
            </w:r>
          </w:p>
        </w:tc>
      </w:tr>
    </w:tbl>
    <w:p>
      <w:pPr>
        <w:spacing w:before="0" w:after="80" w:line="120" w:lineRule="exact"/>
      </w:pPr>
    </w:p>
    <w:p>
      <w:r>
        <w:rPr>
          <w:b/>
        </w:rPr>
        <w:t>(g)</w:t>
      </w:r>
      <w:r>
        <w:t xml:space="preserve"> Smoke: a small, fast subset run on every new build to decide whether it is stable enough to test (login, search, add to cart, checkout open). Regression: a larger selection re-run after a change to make sure existing features still work (after changing the discount code, re-run all cart, pricing and checkout tests). Smoke is wide and shallow; regression is deep on what the change may affect.</w:t>
      </w:r>
    </w:p>
    <w:p>
      <w:r>
        <w:rPr>
          <w:b/>
        </w:rPr>
        <w:t>(h)</w:t>
      </w:r>
      <w:r>
        <w:t xml:space="preserve"> (i) system (performance with the whole system) · (ii) unit test of the ordering server's validation, then integration with the account database · (iii) unit test of the client (input validation), and integration if the stock list comes from the server · (iv) integration (order server + accounts + external price server) and system · (v) integration (account DB ↔ ordering server) and system.</w:t>
      </w:r>
    </w:p>
    <w:p>
      <w:r>
        <w:rPr>
          <w:b/>
        </w:rPr>
        <w:t>(i)</w:t>
      </w:r>
      <w:r>
        <w:t xml:space="preserve"> Inter-component: (1) Disciplinary Action → Payroll: suspension sets salary to 50 % from the suspension date; (2) Disciplinary Action → Payroll: proved innocent → withheld 50 % paid back as arrears; (3) Promotion → Employment Record &amp; Payroll: new grade updates the record and the salary scale; (4) Payroll ↔ Loan: monthly loan instalment deducted from salary, loan balance updated; (also Employment Record → Pension: service length). Inter-module: (1) Payroll → Accounts: monthly salary journal posted (expense, bank) including half-salary during suspension and later arrears; (2) Pension / Loan → Accounts: pension and loan disbursements and recoveries posted to the right ledgers.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25 — Code Coverage Criteria</w:t>
      </w:r>
    </w:p>
    <w:p>
      <w:pPr>
        <w:spacing w:after="120"/>
      </w:pPr>
      <w:r>
        <w:rPr>
          <w:i/>
          <w:color w:val="8C8C8C"/>
          <w:sz w:val="18"/>
        </w:rPr>
        <w:t>Slides 1–8 (1 - Coverage.pptx)</w:t>
      </w:r>
    </w:p>
    <w:p>
      <w:r>
        <w:t>Code coverage = degree to which the source code is executed by a test suite. High coverage → more thoroughly tested → lower chance of hidden bugs (sl. 1).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8"/>
        <w:gridCol w:w="7144"/>
      </w:tblGrid>
      <w:tr>
        <w:trPr>
          <w:tblHeader/>
        </w:trPr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Criterion</w:t>
            </w:r>
          </w:p>
        </w:tc>
        <w:tc>
          <w:tcPr>
            <w:tcW w:type="dxa" w:w="71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Question (sl. 2)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Method coverage</w:t>
            </w:r>
          </w:p>
        </w:tc>
        <w:tc>
          <w:tcPr>
            <w:tcW w:type="dxa" w:w="71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Have all methods been called?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Statement coverage</w:t>
            </w:r>
          </w:p>
        </w:tc>
        <w:tc>
          <w:tcPr>
            <w:tcW w:type="dxa" w:w="71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Have all statements been executed?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Decision / branch coverage</w:t>
            </w:r>
          </w:p>
        </w:tc>
        <w:tc>
          <w:tcPr>
            <w:tcW w:type="dxa" w:w="71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Has every decision taken both its true and false outcome?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Condition coverage</w:t>
            </w:r>
          </w:p>
        </w:tc>
        <w:tc>
          <w:tcPr>
            <w:tcW w:type="dxa" w:w="71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Has every individual condition (atomic boolean) been both true and false?</w:t>
            </w:r>
          </w:p>
        </w:tc>
      </w:tr>
    </w:tbl>
    <w:p>
      <w:pPr>
        <w:spacing w:before="0" w:after="80" w:line="120" w:lineRule="exact"/>
      </w:pPr>
    </w:p>
    <w:p>
      <w:pPr>
        <w:pStyle w:val="Heading3"/>
      </w:pPr>
      <w:r>
        <w:t>Worked example — getTriangle (sl. 3–6)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String getTriangle(int a, int b, int c)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D1: if (a == b &amp;&amp; b == c) { success(); return "Equilateral"; }     // conditions C1: a==b, C2: b==c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D2: if (a == b || b == c || c == a) return "Isosceles";           // C3: a==b, C4: b==c, C5: c==a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return "Scalene";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tbl>
      <w:tblPr>
        <w:tblW w:type="dxa" w:w="7880"/>
        <w:jc w:val="left"/>
        <w:tblLook w:firstColumn="1" w:firstRow="1" w:lastColumn="0" w:lastRow="0" w:noHBand="0" w:noVBand="1" w:val="04A0"/>
        <w:tblLayout w:type="fixed"/>
      </w:tblPr>
      <w:tblGrid>
        <w:gridCol w:w="1247"/>
        <w:gridCol w:w="737"/>
        <w:gridCol w:w="737"/>
        <w:gridCol w:w="737"/>
        <w:gridCol w:w="737"/>
        <w:gridCol w:w="737"/>
        <w:gridCol w:w="737"/>
        <w:gridCol w:w="737"/>
        <w:gridCol w:w="1474"/>
      </w:tblGrid>
      <w:tr>
        <w:trPr>
          <w:tblHeader/>
        </w:trPr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Test (a,b,c)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C1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C2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D1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C3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C4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C5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D2</w:t>
            </w: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(1,1,2)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–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–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</w:t>
            </w: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Isosceles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(2,2,2)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Equilateral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(2,2,3)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–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–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</w:t>
            </w: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Isosceles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(1,2,2)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–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–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</w:t>
            </w: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Isosceles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(2,1,2)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–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</w:t>
            </w: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Isosceles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(2,3,4)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–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</w:t>
            </w: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Scalene</w:t>
            </w:r>
          </w:p>
        </w:tc>
      </w:tr>
    </w:tbl>
    <w:p>
      <w:pPr>
        <w:spacing w:before="0" w:after="80" w:line="120" w:lineRule="exact"/>
      </w:pPr>
    </w:p>
    <w:p>
      <w:pPr>
        <w:pStyle w:val="ListBullet"/>
      </w:pPr>
      <w:r>
        <w:rPr>
          <w:b/>
        </w:rPr>
        <w:t>Method</w:t>
      </w:r>
      <w:r>
        <w:t xml:space="preserve"> (sl. 3): (1,1,2) and (2,2,2) — getTriangle and success() both called.</w:t>
      </w:r>
    </w:p>
    <w:p>
      <w:pPr>
        <w:pStyle w:val="ListBullet"/>
      </w:pPr>
      <w:r>
        <w:rPr>
          <w:b/>
        </w:rPr>
        <w:t>Condition</w:t>
      </w:r>
      <w:r>
        <w:t xml:space="preserve"> (sl. 4): (2,2,3), (2,2,2), (1,2,2), (2,1,2) — every C1…C5 is T at least once and F at least once (C5 is never F here under short-circuit; the slide counts C3–C5 by whether each was T/F when evaluated).</w:t>
      </w:r>
    </w:p>
    <w:p>
      <w:pPr>
        <w:pStyle w:val="ListBullet"/>
      </w:pPr>
      <w:r>
        <w:rPr>
          <w:b/>
        </w:rPr>
        <w:t>Branch</w:t>
      </w:r>
      <w:r>
        <w:t xml:space="preserve"> (sl. 5) and </w:t>
      </w:r>
      <w:r>
        <w:rPr>
          <w:b/>
        </w:rPr>
        <w:t>statement</w:t>
      </w:r>
      <w:r>
        <w:t xml:space="preserve"> (sl. 6): add (2,3,4) so that D2 is false and 'return "Scalene"' runs.</w:t>
      </w:r>
    </w:p>
    <w:p>
      <w:pPr>
        <w:pStyle w:val="ListBullet"/>
      </w:pPr>
      <w:r>
        <w:t>Hierarchy: branch coverage ⇒ statement coverage; condition coverage does not imply branch coverage (combine them: condition/decision coverage).</w:t>
      </w:r>
    </w:p>
    <w:p>
      <w:pPr>
        <w:pStyle w:val="Heading2"/>
      </w:pPr>
      <w:r>
        <w:t>Benefits, limitations, tools (sl. 7–8)</w:t>
      </w:r>
    </w:p>
    <w:p>
      <w:r>
        <w:t>Benefit: measures completeness of tests and shows missed paths. Limits: high coverage ≠ correctness; tools only see the code that exists, not missing requirements; do not write tests just to please the tool. Tools: djUnit, EclEmma (instruction, block, line, method, type coverage), Clover.</w:t>
      </w:r>
    </w:p>
    <w:p>
      <w:pPr>
        <w:pStyle w:val="Heading2"/>
      </w:pPr>
      <w:r>
        <w:rPr>
          <w:color w:val="5B2C83"/>
        </w:rPr>
        <w:t>Practice — Lesson 25</w:t>
      </w:r>
    </w:p>
    <w:p>
      <w:pPr>
        <w:spacing w:after="120"/>
      </w:pPr>
      <w:r>
        <w:rPr>
          <w:i/>
          <w:color w:val="8C8C8C"/>
          <w:sz w:val="18"/>
        </w:rPr>
        <w:t>(a) Actual — 2022-23 Q4(c). (b) Actual — 2020-21 Q6(b) / 2018-19 Q2(b). (c) Actual — 2023-24 Q5(c).</w:t>
      </w:r>
    </w:p>
    <w:p>
      <w:pPr>
        <w:spacing w:after="80"/>
      </w:pPr>
      <w:r>
        <w:rPr>
          <w:b/>
        </w:rPr>
        <w:t xml:space="preserve">(a) </w:t>
      </w:r>
      <w:r>
        <w:t>something(int x) { if (x &lt; 0 || y &lt; x) { y := -y; x := -x; } z := x; } — show a minimal-length data set that achieves condition coverage. (8)</w:t>
      </w:r>
    </w:p>
    <w:p>
      <w:pPr>
        <w:spacing w:after="80"/>
      </w:pPr>
      <w:r>
        <w:rPr>
          <w:b/>
        </w:rPr>
        <w:t xml:space="preserve">(b) </w:t>
      </w:r>
      <w:r>
        <w:t>Give an example test execution ensuring method, branch and condition coverage. What are the characteristics of good unit testing? (15)</w:t>
      </w:r>
    </w:p>
    <w:p>
      <w:pPr>
        <w:spacing w:after="80"/>
      </w:pPr>
      <w:r>
        <w:rPr>
          <w:b/>
        </w:rPr>
        <w:t xml:space="preserve">(c) </w:t>
      </w:r>
      <w:r>
        <w:t>Why is high test coverage important? What risks arise if coverage is too low? (8)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Conditions: A = (x &lt; 0), B = (y &lt; x); y is an outer (global) variable, so it is part of the test data. Condition coverage: A and B must each be true once and false once.</w:t>
      </w:r>
    </w:p>
    <w:tbl>
      <w:tblPr>
        <w:tblW w:type="dxa" w:w="8390"/>
        <w:jc w:val="left"/>
        <w:tblLook w:firstColumn="1" w:firstRow="1" w:lastColumn="0" w:lastRow="0" w:noHBand="0" w:noVBand="1" w:val="04A0"/>
        <w:tblLayout w:type="fixed"/>
      </w:tblPr>
      <w:tblGrid>
        <w:gridCol w:w="907"/>
        <w:gridCol w:w="907"/>
        <w:gridCol w:w="907"/>
        <w:gridCol w:w="1587"/>
        <w:gridCol w:w="2608"/>
        <w:gridCol w:w="1474"/>
      </w:tblGrid>
      <w:tr>
        <w:trPr>
          <w:tblHeader/>
        </w:trPr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Test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x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y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A: x&lt;0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B: y&lt;x</w:t>
            </w: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Decision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T1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-1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 (0 &lt; -1 false)</w:t>
            </w: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T2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 (0 &lt; 1)</w:t>
            </w: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</w:t>
            </w:r>
          </w:p>
        </w:tc>
      </w:tr>
    </w:tbl>
    <w:p>
      <w:pPr>
        <w:spacing w:before="0" w:after="80" w:line="120" w:lineRule="exact"/>
      </w:pPr>
    </w:p>
    <w:p>
      <w:r>
        <w:t>Two tests achieve condition coverage if both operands are evaluated. Under short-circuit '||', B is not evaluated in T1, so add T3: x = 1, y = 5 (A = F, B = F, decision F) — 3 tests, which also give decision coverage. Minimal answer: {(−1, 0), (1, 0)} without short-circuit; {(−1, 0), (1, 0), (1, 5)} with it.</w:t>
      </w:r>
    </w:p>
    <w:p>
      <w:r>
        <w:rPr>
          <w:b/>
        </w:rPr>
        <w:t>(b)</w:t>
      </w:r>
      <w:r>
        <w:t xml:space="preserve"> Use getTriangle: method coverage {(1,1,2), (2,2,2)}; condition coverage {(2,2,3), (2,2,2), (1,2,2), (2,1,2)}; branch coverage = those + (2,3,4). Good unit tests (IJ Mam's Unit Testing deck): </w:t>
      </w:r>
      <w:r>
        <w:rPr>
          <w:b/>
        </w:rPr>
        <w:t>Automatic</w:t>
      </w:r>
      <w:r>
        <w:t xml:space="preserve"> (no human input), </w:t>
      </w:r>
      <w:r>
        <w:rPr>
          <w:b/>
        </w:rPr>
        <w:t>Atomic</w:t>
      </w:r>
      <w:r>
        <w:t xml:space="preserve"> (decides pass/fail itself), </w:t>
      </w:r>
      <w:r>
        <w:rPr>
          <w:b/>
        </w:rPr>
        <w:t>Single responsibility</w:t>
      </w:r>
      <w:r>
        <w:t xml:space="preserve"> (one feature), </w:t>
      </w:r>
      <w:r>
        <w:rPr>
          <w:b/>
        </w:rPr>
        <w:t>Independent</w:t>
      </w:r>
      <w:r>
        <w:t xml:space="preserve"> (runs in isolation), </w:t>
      </w:r>
      <w:r>
        <w:rPr>
          <w:b/>
        </w:rPr>
        <w:t>Repeatable</w:t>
      </w:r>
      <w:r>
        <w:t xml:space="preserve"> (same result every run); also fast and with descriptive names.</w:t>
      </w:r>
    </w:p>
    <w:p>
      <w:r>
        <w:rPr>
          <w:b/>
        </w:rPr>
        <w:t>(c)</w:t>
      </w:r>
      <w:r>
        <w:t xml:space="preserve"> Importance: shows how much of the code the tests exercise; reveals untested paths, dead code and missing tests; gives confidence for refactoring and regression. Low coverage risks: bugs hidden in unexecuted branches (error handling, rare conditions) reach production; changes break untested code silently; security holes in unchecked input paths; poor estimate of quality. But 100 % coverage still cannot find missing requirements.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26 — White-Box Test Design: Basis Paths and Loop Testing</w:t>
      </w:r>
    </w:p>
    <w:p>
      <w:pPr>
        <w:spacing w:after="120"/>
      </w:pPr>
      <w:r>
        <w:rPr>
          <w:i/>
          <w:color w:val="8C8C8C"/>
          <w:sz w:val="18"/>
        </w:rPr>
        <w:t>Textbook (Pressman ch. 23) — needed for 2023-24, 2014-15, 2013-14, 2012-13, 2011-12</w:t>
      </w:r>
    </w:p>
    <w:p>
      <w:pPr>
        <w:pStyle w:val="Heading2"/>
      </w:pPr>
      <w:r>
        <w:t>1. Basis path testing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Draw the flow graph: nodes = statements/decision points, edges = control flow; a compound condition becomes one node per simple condition.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Cyclomatic complexity V(G) = E − N + 2 = P + 1 (P = number of simple decisions) = number of regions.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List V(G) linearly independent paths (each adds at least one new edge).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Design one test case per path (input + expected output).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V(G) = E − N + 2 = P + 1</w:t>
      </w:r>
    </w:p>
    <w:p>
      <w:pPr>
        <w:pStyle w:val="Heading2"/>
      </w:pPr>
      <w:r>
        <w:t>2. Loop testing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927"/>
        <w:gridCol w:w="7824"/>
      </w:tblGrid>
      <w:tr>
        <w:trPr>
          <w:tblHeader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Loop type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Tests (n = max passes)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Simple loop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skip the loop; 1 pass; 2 passes; m passes (m &lt; n); n − 1, n, n + 1 passes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Nested loops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start at the innermost loop with outer loops at minimum; test it as a simple loop; work outward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Concatenated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independent → as simple loops; dependent → as nested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rPr>
          <w:color w:val="5B2C83"/>
        </w:rPr>
        <w:t>Practice — Lesson 26</w:t>
      </w:r>
    </w:p>
    <w:p>
      <w:pPr>
        <w:spacing w:after="120"/>
      </w:pPr>
      <w:r>
        <w:rPr>
          <w:i/>
          <w:color w:val="8C8C8C"/>
          <w:sz w:val="18"/>
        </w:rPr>
        <w:t>(a) Actual — 2023-24 Q3(b). (b) Actual — 2011-12 Q7(b). (c) Actual — 2012-13 Q4(c). (d) Actual — 2014-15 Q2(b) / 2013-14 Q3(d).</w:t>
      </w:r>
    </w:p>
    <w:p>
      <w:pPr>
        <w:spacing w:after="80"/>
      </w:pPr>
      <w:r>
        <w:rPr>
          <w:b/>
        </w:rPr>
        <w:t xml:space="preserve">(a) </w:t>
      </w:r>
      <w:r>
        <w:t>Generate white-box test cases for FindMean(FILE ScoreFile): read scores until EOF, add positive scores, count them; print the mean if count &gt; 0 else 'No scores found in file'. (10)</w:t>
      </w:r>
    </w:p>
    <w:p>
      <w:pPr>
        <w:spacing w:after="80"/>
      </w:pPr>
      <w:r>
        <w:rPr>
          <w:b/>
        </w:rPr>
        <w:t xml:space="preserve">(b) </w:t>
      </w:r>
      <w:r>
        <w:t>calculate(int amount): rushCharge = 14.50 if nextday is 'yes'; tax = amount × .0725; shipping by amount ≥ 1000 (×.06), ≥ 200 (×.08), ≥ 100 (13.25), ≥ 50 (9.95), ≥ 25 (7.25), else 5.25, each + rushCharge; total = amount + tax + ship. Draw the CFG, compute cyclomatic complexity, list the basis paths and their test cases. (25)</w:t>
      </w:r>
    </w:p>
    <w:p>
      <w:pPr>
        <w:spacing w:after="80"/>
      </w:pPr>
      <w:r>
        <w:rPr>
          <w:b/>
        </w:rPr>
        <w:t xml:space="preserve">(c) </w:t>
      </w:r>
      <w:r>
        <w:t>countingSort(ar, n, k): if (n &gt; 1) { B = calloc(k); for i &lt; n: B[ar[i]]++; for i &lt; k: while (B[i]-- &gt; 0) ar[idx++] = i; free(B); } return ar. Flow graph, independent paths, test cases. (20)</w:t>
      </w:r>
    </w:p>
    <w:p>
      <w:pPr>
        <w:spacing w:after="80"/>
      </w:pPr>
      <w:r>
        <w:rPr>
          <w:b/>
        </w:rPr>
        <w:t xml:space="preserve">(d) </w:t>
      </w:r>
      <w:r>
        <w:t>Loop-testing test cases for a module that finds the maximum of (sums) n numbers. (12 / 10)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Decisions: while (!EOF), if (Score &gt; 0), if (count &gt; 0) → V(G) = 3 + 1 = </w:t>
      </w:r>
      <w:r>
        <w:rPr>
          <w:b/>
        </w:rPr>
        <w:t>4</w:t>
      </w:r>
      <w:r>
        <w:t>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Flow graph:  1 init + Read -&gt; 2 while(!EOF)? --F--&gt; 6 if(count&gt;0)? --T--&gt; 7 mean, print --&gt; 9 end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--T--&gt; 3 if(Score&gt;0)? --T--&gt; 4 sum+=, count++ --&gt; 5 Read --&gt; 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                     --F------------------------&gt; 5      6 --F--&gt; 8 'No scores' --&gt; 9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0"/>
        <w:jc w:val="left"/>
        <w:tblLook w:firstColumn="1" w:firstRow="1" w:lastColumn="0" w:lastRow="0" w:noHBand="0" w:noVBand="1" w:val="04A0"/>
        <w:tblLayout w:type="fixed"/>
      </w:tblPr>
      <w:tblGrid>
        <w:gridCol w:w="793"/>
        <w:gridCol w:w="3175"/>
        <w:gridCol w:w="2494"/>
        <w:gridCol w:w="3288"/>
      </w:tblGrid>
      <w:tr>
        <w:trPr>
          <w:tblHeader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Path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Nodes</w:t>
            </w:r>
          </w:p>
        </w:tc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Test data (file)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Expected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1-2-6-8-9</w:t>
            </w:r>
          </w:p>
        </w:tc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empty file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No scores found in file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P2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1-2-3-4-5-2-6-7-9</w:t>
            </w:r>
          </w:p>
        </w:tc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The mean score is 80.000000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P3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1-2-3-5-2-6-8-9</w:t>
            </w:r>
          </w:p>
        </w:tc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-5 (or 0)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No scores found in file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P4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1-2-3-5-2-3-4-5-2-6-7-9</w:t>
            </w:r>
          </w:p>
        </w:tc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-5, 60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mean 60 (negative ignored)</w:t>
            </w:r>
          </w:p>
        </w:tc>
      </w:tr>
    </w:tbl>
    <w:p>
      <w:pPr>
        <w:spacing w:before="0" w:after="80" w:line="120" w:lineRule="exact"/>
      </w:pPr>
    </w:p>
    <w:p>
      <w:r>
        <w:rPr>
          <w:b/>
        </w:rPr>
        <w:t>(b)</w:t>
      </w:r>
      <w:r>
        <w:t xml:space="preserve"> Decisions: nextday == 'yes' (1) + five 'if' tests in the chain (≥1000, ≥200, ≥100, ≥50, ≥25) = 6 → V(G) = 6 + 1 = </w:t>
      </w:r>
      <w:r>
        <w:rPr>
          <w:b/>
        </w:rPr>
        <w:t>7</w:t>
      </w:r>
      <w:r>
        <w:t xml:space="preserve"> (check: N = 15, E = 20 for the graph below → 20 − 15 + 2 = 7).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1 rush=0; if nextday=="yes" --T--&gt; 2 rush=14.50 --&gt; 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 --F------------------------&gt; 3 tax=amount*.0725; if amount&gt;=1000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3 --T--&gt; 4 ship=amount*.06+rush -----------------------------------------&gt; 14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3 --F--&gt; 5 if amount&gt;=200 --T--&gt; 6 ship=amount*.08+rush -------------------&gt; 14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5 --F--&gt; 7 if amount&gt;=100 --T--&gt; 8 ship=13.25+rush ---------------&gt; 14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7 --F--&gt; 9 if amount&gt;=50 --T--&gt; 10 ship=9.95+rush -------&gt; 14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9 --F--&gt; 11 if amount&gt;=25 --T--&gt; 12 ship=7.25+rush -&gt; 14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         11 --F--&gt; 13 ship=5.25+rush -------------&gt; 14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14 total=amount+tax+ship; return   (end)        N = 15 incl. end node, E = 20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680"/>
        <w:gridCol w:w="2835"/>
        <w:gridCol w:w="1927"/>
        <w:gridCol w:w="4309"/>
      </w:tblGrid>
      <w:tr>
        <w:trPr>
          <w:tblHeader/>
        </w:trP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Path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Route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nextday, amount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Expected total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1-3-4-14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no, 1000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1000 + 72.50 + 60.00 = 1132.50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1-2-3-4-14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yes, 1000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1000 + 72.50 + 74.50 = 1147.00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1-3-5-6-14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no, 200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200 + 14.50 + 16.00 = 230.50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1-3-5-7-8-14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no, 100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100 + 7.25 + 13.25 = 120.50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1-3-5-7-9-10-14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no, 50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50 + 3.625 + 9.95 = 63.575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1-3-5-7-9-11-12-14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no, 25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25 + 1.8125 + 7.25 = 34.0625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1-3-5-7-9-11-13-14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no, 10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10 + 0.725 + 5.25 = 15.975</w:t>
            </w:r>
          </w:p>
        </w:tc>
      </w:tr>
    </w:tbl>
    <w:p>
      <w:pPr>
        <w:spacing w:before="0" w:after="80" w:line="120" w:lineRule="exact"/>
      </w:pPr>
    </w:p>
    <w:p>
      <w:r>
        <w:rPr>
          <w:b/>
        </w:rPr>
        <w:t>(c)</w:t>
      </w:r>
      <w:r>
        <w:t xml:space="preserve"> Decisions: n &gt; 1, for-1, for-2, while → V(G) = 4 + 1 = </w:t>
      </w:r>
      <w:r>
        <w:rPr>
          <w:b/>
        </w:rPr>
        <w:t>5</w:t>
      </w:r>
      <w:r>
        <w:t>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1 i, idx=0 -&gt; 2 if(n&gt;1)? --F--&gt; 10 return ar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2 --T--&gt; 3 B=calloc(k) -&gt; 4 for i&lt;n? --T--&gt; 5 B[ar[i]]++ --&gt; 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4 --F--&gt; 6 for i&lt;k? --T--&gt; 7 while(B[i]-- &gt; 0)? --T--&gt; 8 ar[idx++]=i --&gt; 7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                   7 --F--&gt; 6 (next i)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 6 --F--&gt; 9 free(B) --&gt; 10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680"/>
        <w:gridCol w:w="2835"/>
        <w:gridCol w:w="3515"/>
        <w:gridCol w:w="2721"/>
      </w:tblGrid>
      <w:tr>
        <w:trPr>
          <w:tblHeader/>
        </w:trP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Path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Route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Test (ar, n, k)</w:t>
            </w:r>
          </w:p>
        </w:tc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1-2-10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[5], n = 1, k = 6</w:t>
            </w:r>
          </w:p>
        </w:tc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[5] unchanged (no sorting for n ≤ 1)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P2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1-2-3-4-6-9-10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infeasible: n &gt; 1 forces loop 1 to run; k = 0 would also be invalid</w:t>
            </w:r>
          </w:p>
        </w:tc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P3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1-2-3-4-5-4-6-9-10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infeasible with n &gt; 1 and k ≥ 1 (loop 2 must run)</w:t>
            </w:r>
          </w:p>
        </w:tc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P4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1-2-3-4-5-4-6-7-6-9-10 (+ while false)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[0,0], n = 2, k = 2 → for i = 1 B[1] = 0</w:t>
            </w:r>
          </w:p>
        </w:tc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[0, 0]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P5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… 6-7-8-7-6 …-9-10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[2,0,1], n = 3, k = 3</w:t>
            </w:r>
          </w:p>
        </w:tc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[0, 1, 2]</w:t>
            </w:r>
          </w:p>
        </w:tc>
      </w:tr>
    </w:tbl>
    <w:p>
      <w:pPr>
        <w:spacing w:before="0" w:after="80" w:line="120" w:lineRule="exact"/>
      </w:pPr>
    </w:p>
    <w:p>
      <w:r>
        <w:t>Note in the answer that some basis paths are infeasible because n &gt; 1 forces both loops; cover their edges with the feasible paths P4–P5. Add a duplicate-value test [1,1,0] (n = 3, k = 2) → [0,1,1] to exercise the while loop more than once.</w:t>
      </w:r>
    </w:p>
    <w:p>
      <w:r>
        <w:rPr>
          <w:b/>
        </w:rPr>
        <w:t>(d)</w:t>
      </w:r>
      <w:r>
        <w:t xml:space="preserve"> Simple loop over n numbers (max N allowed, say 100):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907"/>
        <w:gridCol w:w="3628"/>
        <w:gridCol w:w="3515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Case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n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Data (max)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Expected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Skip loop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[]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error / defined value (no max)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One pass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[7]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Two passes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[3, 9]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Typical m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[4, -2, 11, 6, 0]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 − 1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99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values, largest last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largest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largest first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largest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 + 1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101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rejected / overflow handled</w:t>
            </w:r>
          </w:p>
        </w:tc>
      </w:tr>
    </w:tbl>
    <w:p>
      <w:pPr>
        <w:spacing w:before="0" w:after="80" w:line="120" w:lineRule="exact"/>
      </w:pPr>
    </w:p>
    <w:p>
      <w:r>
        <w:t>For the sum module, the same seven cases with expected sums (0 for n = 0, 7, 12, 19, …).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27 — Equivalence Partitioning, BVA, Positive and Negative Testing</w:t>
      </w:r>
    </w:p>
    <w:p>
      <w:pPr>
        <w:spacing w:after="120"/>
      </w:pPr>
      <w:r>
        <w:rPr>
          <w:i/>
          <w:color w:val="8C8C8C"/>
          <w:sz w:val="18"/>
        </w:rPr>
        <w:t>Slides 1–14 (2 - Equivalence partitioning.pptx)</w:t>
      </w:r>
    </w:p>
    <w:p>
      <w:pPr>
        <w:pStyle w:val="Heading2"/>
      </w:pPr>
      <w:r>
        <w:t>1. Equivalence partitioning (sl. 1–4)</w:t>
      </w:r>
    </w:p>
    <w:p>
      <w:r>
        <w:t>Divide the input domain into partitions whose values the software treats the same way; test one value per partition. If one value works, assume all in the partition work; if it fails, assume all fail.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3402"/>
        <w:gridCol w:w="4649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Partition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Balance</w:t>
            </w:r>
          </w:p>
        </w:tc>
        <w:tc>
          <w:tcPr>
            <w:tcW w:type="dxa" w:w="464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Interest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 invalid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&lt; 0</w:t>
            </w:r>
          </w:p>
        </w:tc>
        <w:tc>
          <w:tcPr>
            <w:tcW w:type="dxa" w:w="464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undefined → exception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 ≤ B &lt; 1000</w:t>
            </w:r>
          </w:p>
        </w:tc>
        <w:tc>
          <w:tcPr>
            <w:tcW w:type="dxa" w:w="464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0.5 %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1000 ≤ B &lt; 10000</w:t>
            </w:r>
          </w:p>
        </w:tc>
        <w:tc>
          <w:tcPr>
            <w:tcW w:type="dxa" w:w="464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0.75 %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10000 ≤ B</w:t>
            </w:r>
          </w:p>
        </w:tc>
        <w:tc>
          <w:tcPr>
            <w:tcW w:type="dxa" w:w="464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1.0 %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sl. 3 — how NOT to test: 0, 500, 1000, 2000, 5000 ... many values, only partitions 2 and 3 covered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sl. 4 — one value per partition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try { calculateSavingsInterest(-1.0); fail("Exception expected"); } catch (Exception ex) {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assertEquals(0.50,  calculateSavingsInterest(100.0));     // 100 x 0.5 %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assertEquals(15.0,  calculateSavingsInterest(2000.0));    // 2000 x 0.75 %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assertEquals(200.0, calculateSavingsInterest(20000.0));   // 20000 x 1 %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2. Boundary value analysis (sl. 5)</w:t>
      </w:r>
    </w:p>
    <w:p>
      <w:r>
        <w:t>Most errors occur at partition boundaries, so test on and next to each boundary: −0.01 | 0, 0.01, 999.99 | 1000, 9999.99 | 10000.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t xml:space="preserve">BVA for a closed range [a, b] of integers: a − 1, a, a + 1, (nominal), b − 1, b, b + 1. </w:t>
            </w:r>
            <w:r>
              <w:rPr>
                <w:b/>
              </w:rPr>
              <w:t>Weak ECT</w:t>
            </w:r>
            <w:r>
              <w:t xml:space="preserve"> = enough tests that every class of every input appears once → max(classes per input). </w:t>
            </w:r>
            <w:r>
              <w:rPr>
                <w:b/>
              </w:rPr>
              <w:t>Strong ECT</w:t>
            </w:r>
            <w:r>
              <w:t xml:space="preserve"> = every combination → product of the class counts.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3. Positive and negative testing (sl. 6–14)</w:t>
      </w:r>
    </w:p>
    <w:p>
      <w:r>
        <w:t>Positive testing: valid input, the application must work and must not show an error (phone number 6184536032). Negative testing: invalid input, the application must handle it gracefully (xyZ#53()032). Typical negative scenarios:</w:t>
      </w:r>
    </w:p>
    <w:p>
      <w:pPr>
        <w:pStyle w:val="ListBullet"/>
      </w:pPr>
      <w:r>
        <w:t>required fields left empty (sl. 8)</w:t>
      </w:r>
    </w:p>
    <w:p>
      <w:pPr>
        <w:pStyle w:val="ListBullet"/>
      </w:pPr>
      <w:r>
        <w:t>data of the wrong type for the field (sl. 9)</w:t>
      </w:r>
    </w:p>
    <w:p>
      <w:pPr>
        <w:pStyle w:val="ListBullet"/>
      </w:pPr>
      <w:r>
        <w:t>more characters than allowed (sl. 10)</w:t>
      </w:r>
    </w:p>
    <w:p>
      <w:pPr>
        <w:pStyle w:val="ListBullet"/>
      </w:pPr>
      <w:r>
        <w:t>values outside the allowed bounds — day −1, month 13 (sl. 11)</w:t>
      </w:r>
    </w:p>
    <w:p>
      <w:pPr>
        <w:pStyle w:val="ListBullet"/>
      </w:pPr>
      <w:r>
        <w:t>values beyond the data type range — int −32,768…32,767 (2 bytes), ±2,147,483,647 (4 bytes), float ±3.4E+38 (sl. 12)</w:t>
      </w:r>
    </w:p>
    <w:p>
      <w:pPr>
        <w:pStyle w:val="ListBullet"/>
      </w:pPr>
      <w:r>
        <w:t>unreasonable data — 300-character name, age 200 (sl. 13)</w:t>
      </w:r>
    </w:p>
    <w:p>
      <w:pPr>
        <w:pStyle w:val="ListBullet"/>
      </w:pPr>
      <w:r>
        <w:t>web session — open URLs recorded while logged in after logging out (sl. 14)</w:t>
      </w:r>
    </w:p>
    <w:p>
      <w:pPr>
        <w:pStyle w:val="Heading2"/>
      </w:pPr>
      <w:r>
        <w:rPr>
          <w:color w:val="5B2C83"/>
        </w:rPr>
        <w:t>Practice — Lesson 27</w:t>
      </w:r>
    </w:p>
    <w:p>
      <w:pPr>
        <w:spacing w:after="120"/>
      </w:pPr>
      <w:r>
        <w:rPr>
          <w:i/>
          <w:color w:val="8C8C8C"/>
          <w:sz w:val="18"/>
        </w:rPr>
        <w:t>(a) Actual — 2022-23 Q1(b). (b) Actual — 2024-25 Q7(b). (c) Actual — 2024-25 Q5(a). (d) Actual — 2023-24 Q1(c). (e) Actual — 2023-24 Q3(c) / 2013-14 Q3(e). (f) Actual — 2020-21 Q7(a) / 2018-19 Q3(a). (g) Actual — 2021-22 Q4(c). (h) Actual — 2020-21 Q5(b). (i) Actual — 2018-19 Q1(b).</w:t>
      </w:r>
    </w:p>
    <w:p>
      <w:pPr>
        <w:spacing w:after="80"/>
      </w:pPr>
      <w:r>
        <w:rPr>
          <w:b/>
        </w:rPr>
        <w:t xml:space="preserve">(a) </w:t>
      </w:r>
      <w:r>
        <w:t>Test cases for income tax: 0 % below 4 lac, 10 % for 4–10 lac, 20 % above 10 lac. (10)</w:t>
      </w:r>
    </w:p>
    <w:p>
      <w:pPr>
        <w:spacing w:after="80"/>
      </w:pPr>
      <w:r>
        <w:rPr>
          <w:b/>
        </w:rPr>
        <w:t xml:space="preserve">(b) </w:t>
      </w:r>
      <w:r>
        <w:t>Irrigation pump: OFF if M &lt; 30, LOW if 30 ≤ M ≤ 70, HIGH if M &gt; 70 (M integer). All BVA tests for the LOW partition. (10)</w:t>
      </w:r>
    </w:p>
    <w:p>
      <w:pPr>
        <w:spacing w:after="80"/>
      </w:pPr>
      <w:r>
        <w:rPr>
          <w:b/>
        </w:rPr>
        <w:t xml:space="preserve">(c) </w:t>
      </w:r>
      <w:r>
        <w:t>Lab-section registration with independent inputs: credits C1 &lt; 60, C2 60–99, C3 &gt; 99, C4 invalid; CGPA G1 &lt; 2.50, G2 2.50–3.49, G3 ≥ 3.50, G4 invalid; status S1 not approved, S2 approved, S3 invalid/missing. (i) minimal weak ECT suite (ii) number of strong ECT cases (iii) a defect the weak suite may miss. (15)</w:t>
      </w:r>
    </w:p>
    <w:p>
      <w:pPr>
        <w:spacing w:after="80"/>
      </w:pPr>
      <w:r>
        <w:rPr>
          <w:b/>
        </w:rPr>
        <w:t xml:space="preserve">(d) </w:t>
      </w:r>
      <w:r>
        <w:t>Design test cases for your password policy (Mentcare). (10)</w:t>
      </w:r>
    </w:p>
    <w:p>
      <w:pPr>
        <w:spacing w:after="80"/>
      </w:pPr>
      <w:r>
        <w:rPr>
          <w:b/>
        </w:rPr>
        <w:t xml:space="preserve">(e) </w:t>
      </w:r>
      <w:r>
        <w:t>Explain the principle of equivalence-partition testing. Why is it used in real software? (8 / 6⅔)</w:t>
      </w:r>
    </w:p>
    <w:p>
      <w:pPr>
        <w:spacing w:after="80"/>
      </w:pPr>
      <w:r>
        <w:rPr>
          <w:b/>
        </w:rPr>
        <w:t xml:space="preserve">(f) </w:t>
      </w:r>
      <w:r>
        <w:t>GM entitled to one laptop (and two mobile phones) per year via a requisition app: positive and negative tests. (10 / 7)</w:t>
      </w:r>
    </w:p>
    <w:p>
      <w:pPr>
        <w:spacing w:after="80"/>
      </w:pPr>
      <w:r>
        <w:rPr>
          <w:b/>
        </w:rPr>
        <w:t xml:space="preserve">(g) </w:t>
      </w:r>
      <w:r>
        <w:t>Five negative-testing ideas for a web application, with examples. (5)</w:t>
      </w:r>
    </w:p>
    <w:p>
      <w:pPr>
        <w:spacing w:after="80"/>
      </w:pPr>
      <w:r>
        <w:rPr>
          <w:b/>
        </w:rPr>
        <w:t xml:space="preserve">(h) </w:t>
      </w:r>
      <w:r>
        <w:t>EP: test input set for whether the Release Order cost (size × rate × (1 − discount)) is computed properly. (12)</w:t>
      </w:r>
    </w:p>
    <w:p>
      <w:pPr>
        <w:spacing w:after="80"/>
      </w:pPr>
      <w:r>
        <w:rPr>
          <w:b/>
        </w:rPr>
        <w:t xml:space="preserve">(i) </w:t>
      </w:r>
      <w:r>
        <w:t>EP: test input set for different user roles of BIIS. (12)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Income I in taka (assume 4–10 lac includes both ends: 4,00,000 ≤ I ≤ 10,00,000).</w:t>
      </w:r>
    </w:p>
    <w:tbl>
      <w:tblPr>
        <w:tblW w:type="dxa" w:w="9750"/>
        <w:jc w:val="left"/>
        <w:tblLook w:firstColumn="1" w:firstRow="1" w:lastColumn="0" w:lastRow="0" w:noHBand="0" w:noVBand="1" w:val="04A0"/>
        <w:tblLayout w:type="fixed"/>
      </w:tblPr>
      <w:tblGrid>
        <w:gridCol w:w="793"/>
        <w:gridCol w:w="3061"/>
        <w:gridCol w:w="2268"/>
        <w:gridCol w:w="3628"/>
      </w:tblGrid>
      <w:tr>
        <w:trPr>
          <w:tblHeader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Class / boundary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Income (Tk)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Expected tax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T1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invalid: negative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−1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error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T2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0 % class (nominal)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2,00,000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T3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lower bound 0 %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T4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just below 4 lac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3,99,999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T5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4 lac (10 % starts)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4,00,000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40,000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T6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10 % nominal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7,00,000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70,000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T7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10 lac (last 10 %)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10,00,000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1,00,000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T8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just above 10 lac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10,00,001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2,00,000.20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T9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20 % nominal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15,00,000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3,00,000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T10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invalid type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'abc' / empty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validation error</w:t>
            </w:r>
          </w:p>
        </w:tc>
      </w:tr>
    </w:tbl>
    <w:p>
      <w:pPr>
        <w:spacing w:before="0" w:after="80" w:line="120" w:lineRule="exact"/>
      </w:pPr>
    </w:p>
    <w:p>
      <w:r>
        <w:t>(If the tax is slab-wise progressive, expected values change, e.g. 7 lac → 10 % of 3 lac = 30,000; state your assumption.)</w:t>
      </w:r>
    </w:p>
    <w:p>
      <w:r>
        <w:rPr>
          <w:b/>
        </w:rPr>
        <w:t>(b)</w:t>
      </w:r>
      <w:r>
        <w:t xml:space="preserve"> LOW partition 30 ≤ M ≤ 70. Boundary tests: 29 → OFF, </w:t>
      </w:r>
      <w:r>
        <w:rPr>
          <w:b/>
        </w:rPr>
        <w:t>30 → LOW</w:t>
      </w:r>
      <w:r>
        <w:t xml:space="preserve">, </w:t>
      </w:r>
      <w:r>
        <w:rPr>
          <w:b/>
        </w:rPr>
        <w:t>31 → LOW</w:t>
      </w:r>
      <w:r>
        <w:t xml:space="preserve">, </w:t>
      </w:r>
      <w:r>
        <w:rPr>
          <w:b/>
        </w:rPr>
        <w:t>50 → LOW</w:t>
      </w:r>
      <w:r>
        <w:t xml:space="preserve"> (nominal), </w:t>
      </w:r>
      <w:r>
        <w:rPr>
          <w:b/>
        </w:rPr>
        <w:t>69 → LOW</w:t>
      </w:r>
      <w:r>
        <w:t xml:space="preserve">, </w:t>
      </w:r>
      <w:r>
        <w:rPr>
          <w:b/>
        </w:rPr>
        <w:t>70 → LOW</w:t>
      </w:r>
      <w:r>
        <w:t>, 71 → HIGH. The two outside values check the neighbouring partitions; a robust set adds non-integer / missing reading → error.</w:t>
      </w:r>
    </w:p>
    <w:p>
      <w:r>
        <w:rPr>
          <w:b/>
        </w:rPr>
        <w:t>(c)(i)</w:t>
      </w:r>
      <w:r>
        <w:t xml:space="preserve"> Weak ECT: every class of every input at least once; the largest input has 4 classes → </w:t>
      </w:r>
      <w:r>
        <w:rPr>
          <w:b/>
        </w:rPr>
        <w:t>4 tests</w:t>
      </w:r>
      <w:r>
        <w:t>.</w:t>
      </w:r>
    </w:p>
    <w:tbl>
      <w:tblPr>
        <w:tblW w:type="dxa" w:w="9750"/>
        <w:jc w:val="left"/>
        <w:tblLook w:firstColumn="1" w:firstRow="1" w:lastColumn="0" w:lastRow="0" w:noHBand="0" w:noVBand="1" w:val="04A0"/>
        <w:tblLayout w:type="fixed"/>
      </w:tblPr>
      <w:tblGrid>
        <w:gridCol w:w="793"/>
        <w:gridCol w:w="1927"/>
        <w:gridCol w:w="1701"/>
        <w:gridCol w:w="1927"/>
        <w:gridCol w:w="3402"/>
      </w:tblGrid>
      <w:tr>
        <w:trPr>
          <w:tblHeader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Test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Credits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CGPA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Status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Expected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W1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C1: 45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G1: 2.20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S1 not approved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reject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W2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C2: 80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G2: 3.00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S2 approved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allowed (if rule permits)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W3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C3: 120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G3: 3.75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S3 missing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error: invalid status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W4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C4: −5 / 'abc'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G4: 4.80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S2 approved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error: invalid input</w:t>
            </w:r>
          </w:p>
        </w:tc>
      </w:tr>
    </w:tbl>
    <w:p>
      <w:pPr>
        <w:spacing w:before="0" w:after="80" w:line="120" w:lineRule="exact"/>
      </w:pPr>
    </w:p>
    <w:p>
      <w:r>
        <w:rPr>
          <w:b/>
        </w:rPr>
        <w:t>(ii)</w:t>
      </w:r>
      <w:r>
        <w:t xml:space="preserve"> Strong ECT = all combinations = 4 × 4 × 3 = </w:t>
      </w:r>
      <w:r>
        <w:rPr>
          <w:b/>
        </w:rPr>
        <w:t>48</w:t>
      </w:r>
      <w:r>
        <w:t xml:space="preserve"> test cases.</w:t>
      </w:r>
    </w:p>
    <w:p>
      <w:r>
        <w:rPr>
          <w:b/>
        </w:rPr>
        <w:t>(iii)</w:t>
      </w:r>
      <w:r>
        <w:t xml:space="preserve"> Defects that depend on a combination are missed, e.g. the rule 'credits 60–99 AND CGPA ≥ 3.50 AND approved → allowed' coded with the wrong operator (&lt; 3.50) for C2 only. Weak tests use C2 only with G2, so the C2 + G3 + S2 combination is never run and the bug escapes; similarly an invalid CGPA (G4) together with S1 might crash instead of reporting an error.</w:t>
      </w:r>
    </w:p>
    <w:p>
      <w:r>
        <w:rPr>
          <w:b/>
        </w:rPr>
        <w:t>(d)</w:t>
      </w:r>
      <w:r>
        <w:t xml:space="preserve"> Assumed policy: length 8–16; at least one upper-case, lower-case, digit and symbol; not containing the username or a dictionary word; lock after 5 failed attempts; expiry 90 days; no reuse of the last 5.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793"/>
        <w:gridCol w:w="5216"/>
        <w:gridCol w:w="3742"/>
      </w:tblGrid>
      <w:tr>
        <w:trPr>
          <w:tblHeader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ID</w:t>
            </w:r>
          </w:p>
        </w:tc>
        <w:tc>
          <w:tcPr>
            <w:tcW w:type="dxa" w:w="52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Input / action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52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'Ment@2025x' (10 chars, all classes)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accepted (positive)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P2</w:t>
            </w:r>
          </w:p>
        </w:tc>
        <w:tc>
          <w:tcPr>
            <w:tcW w:type="dxa" w:w="52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'Ab1@xyz' (7 chars) / 'Ab1@xyzw' (8) / 16 / 17 chars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reject / accept / accept / reject (BVA)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P3</w:t>
            </w:r>
          </w:p>
        </w:tc>
        <w:tc>
          <w:tcPr>
            <w:tcW w:type="dxa" w:w="52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'mentcare1@' (no upper case)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rejected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P4</w:t>
            </w:r>
          </w:p>
        </w:tc>
        <w:tc>
          <w:tcPr>
            <w:tcW w:type="dxa" w:w="52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'MENTCARE@1' (no lower)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rejected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P5</w:t>
            </w:r>
          </w:p>
        </w:tc>
        <w:tc>
          <w:tcPr>
            <w:tcW w:type="dxa" w:w="52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'Mentcare@@' (no digit)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rejected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P6</w:t>
            </w:r>
          </w:p>
        </w:tc>
        <w:tc>
          <w:tcPr>
            <w:tcW w:type="dxa" w:w="52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'Mentcare12' (no symbol)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rejected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P7</w:t>
            </w:r>
          </w:p>
        </w:tc>
        <w:tc>
          <w:tcPr>
            <w:tcW w:type="dxa" w:w="52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contains username 'nurse_rina'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rejected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P8</w:t>
            </w:r>
          </w:p>
        </w:tc>
        <w:tc>
          <w:tcPr>
            <w:tcW w:type="dxa" w:w="52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child's name / dictionary word 'Rahim2018!'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rejected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P9</w:t>
            </w:r>
          </w:p>
        </w:tc>
        <w:tc>
          <w:tcPr>
            <w:tcW w:type="dxa" w:w="52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 wrong logins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account locked, admin alerted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P10</w:t>
            </w:r>
          </w:p>
        </w:tc>
        <w:tc>
          <w:tcPr>
            <w:tcW w:type="dxa" w:w="52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reuse one of last 5 passwords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rejected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P11</w:t>
            </w:r>
          </w:p>
        </w:tc>
        <w:tc>
          <w:tcPr>
            <w:tcW w:type="dxa" w:w="52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password older than 90 days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forced change at login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P12</w:t>
            </w:r>
          </w:p>
        </w:tc>
        <w:tc>
          <w:tcPr>
            <w:tcW w:type="dxa" w:w="52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empty password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rejected</w:t>
            </w:r>
          </w:p>
        </w:tc>
      </w:tr>
    </w:tbl>
    <w:p>
      <w:pPr>
        <w:spacing w:before="0" w:after="80" w:line="120" w:lineRule="exact"/>
      </w:pPr>
    </w:p>
    <w:p>
      <w:r>
        <w:rPr>
          <w:b/>
        </w:rPr>
        <w:t>(e)</w:t>
      </w:r>
      <w:r>
        <w:t xml:space="preserve"> Principle — §1. Why used: exhaustive testing is impossible; EP reduces the number of tests to one per class while still covering every kind of behaviour, avoids redundant tests (sl. 3), and makes test design systematic and explainable; combined with BVA it targets where faults cluster.</w:t>
      </w:r>
    </w:p>
    <w:p>
      <w:r>
        <w:rPr>
          <w:b/>
        </w:rPr>
        <w:t>(f)</w:t>
      </w:r>
      <w:r>
        <w:t xml:space="preserve"> Positive: GM requests the first laptop of the year → approved; GM requests 1st and 2nd phone → approved; request in a new year after last year's laptop → approved. Negative: second laptop in the same year → rejected with message; third phone → rejected; non-GM employee requests → rejected; quantity 0 / −1 / 'abc' → validation error; required fields (model, justification) empty → error; date in the future/past year → error.</w:t>
      </w:r>
    </w:p>
    <w:p>
      <w:r>
        <w:rPr>
          <w:b/>
        </w:rPr>
        <w:t>(g)</w:t>
      </w:r>
      <w:r>
        <w:t xml:space="preserve"> Any five of sl. 8–14 with an example each: empty required field (submit without email); wrong type (letters in phone); too many characters (300-char name); out of bounds (day 32, month 13); beyond data-type range (quantity 3,000,000,000); unreasonable data (age 200); access URLs after logout; plus SQL/script injection in a text box ('; DROP TABLE …).</w:t>
      </w:r>
    </w:p>
    <w:p>
      <w:r>
        <w:rPr>
          <w:b/>
        </w:rPr>
        <w:t>(h)</w:t>
      </w:r>
      <w:r>
        <w:t xml:space="preserve"> Inputs: size (column-inch), rate, discount %. Partitions: size invalid ≤ 0 | valid 1–max page | &gt; page size; rate invalid ≤ 0 | valid; discount invalid &lt; 0 | 0 | 0–100 | &gt; 100; date with rate change.</w:t>
      </w:r>
    </w:p>
    <w:tbl>
      <w:tblPr>
        <w:tblW w:type="dxa" w:w="9750"/>
        <w:jc w:val="left"/>
        <w:tblLook w:firstColumn="1" w:firstRow="1" w:lastColumn="0" w:lastRow="0" w:noHBand="0" w:noVBand="1" w:val="04A0"/>
        <w:tblLayout w:type="fixed"/>
      </w:tblPr>
      <w:tblGrid>
        <w:gridCol w:w="453"/>
        <w:gridCol w:w="1814"/>
        <w:gridCol w:w="2494"/>
        <w:gridCol w:w="1587"/>
        <w:gridCol w:w="3402"/>
      </w:tblGrid>
      <w:tr>
        <w:trPr>
          <w:tblHeader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T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Size</w:t>
            </w:r>
          </w:p>
        </w:tc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Rate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Discount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Expected cost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500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10 %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 × 500 × 0.9 = 4,500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500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0 %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5,000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 / −2</w:t>
            </w:r>
          </w:p>
        </w:tc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500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10 %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error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 / −1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10 %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error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500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−5 % / 120 %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error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500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100 %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 (boundary)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 / max page size</w:t>
            </w:r>
          </w:p>
        </w:tc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500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10 %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450 / max × 450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rate changed on publish date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10 %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uses the rate valid on that date</w:t>
            </w:r>
          </w:p>
        </w:tc>
      </w:tr>
    </w:tbl>
    <w:p>
      <w:pPr>
        <w:spacing w:before="0" w:after="80" w:line="120" w:lineRule="exact"/>
      </w:pPr>
    </w:p>
    <w:p>
      <w:r>
        <w:rPr>
          <w:b/>
        </w:rPr>
        <w:t>(i)</w:t>
      </w:r>
      <w:r>
        <w:t xml:space="preserve"> Partitions of the role input: Student, Teacher/Advisor, Head of department, Register office/Admin, Guest (not logged in), invalid/expired role. One test per class: e.g. student can view own result but not edit (positive) and gets 'access denied' on the grade-entry page (negative); advisor can approve registration of advisees only; admin can open all; guest is redirected to login; a tampered role token is rejected.</w:t>
      </w:r>
    </w:p>
    <w:p>
      <w:pPr>
        <w:pStyle w:val="Heading1"/>
        <w:pageBreakBefore/>
        <w:pBdr>
          <w:bottom w:val="single" w:sz="12" w:space="4" w:color="1F3864"/>
        </w:pBdr>
      </w:pPr>
      <w:r>
        <w:t>Quick Notes — Software Testing</w:t>
      </w:r>
    </w:p>
    <w:p>
      <w:pPr>
        <w:spacing w:after="120"/>
      </w:pPr>
      <w:r>
        <w:rPr>
          <w:i/>
          <w:color w:val="595959"/>
          <w:sz w:val="19"/>
        </w:rPr>
        <w:t>Revision points for Lessons 23–27.</w:t>
      </w:r>
    </w:p>
    <w:p>
      <w:pPr>
        <w:pStyle w:val="Heading2"/>
      </w:pPr>
      <w:r>
        <w:t>L23 · Basics</w:t>
      </w:r>
    </w:p>
    <w:p>
      <w:pPr>
        <w:pStyle w:val="ListBullet"/>
      </w:pPr>
      <w:r>
        <w:t>Verification = built right; validation = right product.</w:t>
      </w:r>
    </w:p>
    <w:p>
      <w:pPr>
        <w:pStyle w:val="ListBullet"/>
      </w:pPr>
      <w:r>
        <w:t>Mistake → fault → failure; error = computed − correct.</w:t>
      </w:r>
    </w:p>
    <w:p>
      <w:pPr>
        <w:pStyle w:val="ListBullet"/>
      </w:pPr>
      <w:r>
        <w:t>Black box: spec, independent, misses code paths; white box: paths, can share bugs.</w:t>
      </w:r>
    </w:p>
    <w:p>
      <w:pPr>
        <w:pStyle w:val="Heading2"/>
      </w:pPr>
      <w:r>
        <w:t>L24 · Types</w:t>
      </w:r>
    </w:p>
    <w:p>
      <w:pPr>
        <w:pStyle w:val="ListBullet"/>
      </w:pPr>
      <w:r>
        <w:t>Unit, integration, non-functional (stress, performance/load, usability), acceptance, regression (smoke), beta.</w:t>
      </w:r>
    </w:p>
    <w:p>
      <w:pPr>
        <w:pStyle w:val="ListBullet"/>
      </w:pPr>
      <w:r>
        <w:t>Top-down needs stubs; bottom-up needs drivers; missing middle → stub + driver.</w:t>
      </w:r>
    </w:p>
    <w:p>
      <w:pPr>
        <w:pStyle w:val="ListBullet"/>
      </w:pPr>
      <w:r>
        <w:t>Spike (burst), stress (beyond capacity), endurance/soak (hours).</w:t>
      </w:r>
    </w:p>
    <w:p>
      <w:pPr>
        <w:pStyle w:val="Heading2"/>
      </w:pPr>
      <w:r>
        <w:t>L25 · Coverage</w:t>
      </w:r>
    </w:p>
    <w:p>
      <w:pPr>
        <w:pStyle w:val="ListBullet"/>
      </w:pPr>
      <w:r>
        <w:t>Method, statement, branch (decision), condition. getTriangle: (1,1,2),(2,2,2) / +(2,2,3),(1,2,2),(2,1,2) / +(2,3,4).</w:t>
      </w:r>
    </w:p>
    <w:p>
      <w:pPr>
        <w:pStyle w:val="ListBullet"/>
      </w:pPr>
      <w:r>
        <w:t>x&lt;0 || y&lt;x: (−1,0),(1,0) [+ (1,5) with short-circuit].</w:t>
      </w:r>
    </w:p>
    <w:p>
      <w:pPr>
        <w:pStyle w:val="Heading2"/>
      </w:pPr>
      <w:r>
        <w:t>L26 · Basis paths</w:t>
      </w:r>
    </w:p>
    <w:p>
      <w:pPr>
        <w:pStyle w:val="ListBullet"/>
      </w:pPr>
      <w:r>
        <w:t>V(G) = E − N + 2 = P + 1. FindMean 4; calculate() 7; countingSort 5.</w:t>
      </w:r>
    </w:p>
    <w:p>
      <w:pPr>
        <w:pStyle w:val="ListBullet"/>
      </w:pPr>
      <w:r>
        <w:t>Loop tests: 0, 1, 2, m, n−1, n, n+1.</w:t>
      </w:r>
    </w:p>
    <w:p>
      <w:pPr>
        <w:pStyle w:val="Heading2"/>
      </w:pPr>
      <w:r>
        <w:t>L27 · EP / BVA</w:t>
      </w:r>
    </w:p>
    <w:p>
      <w:pPr>
        <w:pStyle w:val="ListBullet"/>
      </w:pPr>
      <w:r>
        <w:t>One test per partition; BVA a−1, a, a+1, b−1, b, b+1.</w:t>
      </w:r>
    </w:p>
    <w:p>
      <w:pPr>
        <w:pStyle w:val="ListBullet"/>
      </w:pPr>
      <w:r>
        <w:t>Weak ECT = max classes (4); strong = product (4×4×3 = 48).</w:t>
      </w:r>
    </w:p>
    <w:p>
      <w:pPr>
        <w:pStyle w:val="ListBullet"/>
      </w:pPr>
      <w:r>
        <w:t>Negative tests: empty, wrong type, too long, out of bounds, type range, unreasonable, session.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CSE 213  ·  Software Testing — Types, Coverage, Equivalence Partitioning and BVA  ·  Anindya Sir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