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1.png" ContentType="image/png"/>
  <Override PartName="/word/media/rId145.png" ContentType="image/png"/>
  <Override PartName="/word/media/rId1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Администрирование сетевых посистем</w:t>
      </w:r>
    </w:p>
    <w:p>
      <w:pPr>
        <w:pStyle w:val="Subtitle"/>
      </w:pPr>
      <w:r>
        <w:t xml:space="preserve">Лабораторная работа №10</w:t>
      </w:r>
    </w:p>
    <w:p>
      <w:pPr>
        <w:pStyle w:val="Author"/>
      </w:pPr>
      <w:r>
        <w:t xml:space="preserve">Четвергова Мария Викторовна</w:t>
      </w:r>
    </w:p>
    <w:p>
      <w:pPr>
        <w:pStyle w:val="Date"/>
      </w:pPr>
      <w:r>
        <w:t xml:space="preserve">2025-11-08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приобретение практических навыков по конфигурированию SMTP-сервера в части настройки аутентификации.</w:t>
      </w:r>
    </w:p>
    <w:bookmarkEnd w:id="20"/>
    <w:bookmarkStart w:id="21" w:name="формулировка-задания"/>
    <w:p>
      <w:pPr>
        <w:pStyle w:val="Heading1"/>
      </w:pPr>
      <w:r>
        <w:t xml:space="preserve">2. Формулировка задания</w:t>
      </w:r>
    </w:p>
    <w:p>
      <w:pPr>
        <w:pStyle w:val="Compact"/>
        <w:numPr>
          <w:ilvl w:val="0"/>
          <w:numId w:val="1001"/>
        </w:numPr>
      </w:pPr>
      <w:r>
        <w:t xml:space="preserve">Настроить Dovecot для работы с LMTP.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Настроить аутентификацию посредством SASL на SMTP-сервере.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Настроить работу SMTP-сервера поверх TLS.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Скорректировать скрипт для Vagrant.</w:t>
      </w:r>
    </w:p>
    <w:bookmarkEnd w:id="21"/>
    <w:bookmarkStart w:id="154" w:name="порядок-выполнения-работы"/>
    <w:p>
      <w:pPr>
        <w:pStyle w:val="Heading1"/>
      </w:pPr>
      <w:r>
        <w:t xml:space="preserve">3. Порядок выполнения работы</w:t>
      </w:r>
    </w:p>
    <w:bookmarkStart w:id="62" w:name="настройка-lmtp-в-dovecot"/>
    <w:p>
      <w:pPr>
        <w:pStyle w:val="Heading2"/>
      </w:pPr>
      <w:r>
        <w:t xml:space="preserve">3.1 Настройка LMTP в Dovecot</w:t>
      </w:r>
    </w:p>
    <w:p>
      <w:pPr>
        <w:pStyle w:val="FirstParagraph"/>
      </w:pPr>
      <w:r>
        <w:t xml:space="preserve">На виртуальной машине server войдите под вашим пользователем и откройте терминал. Перейдите в режим суперпользователя: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12626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6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Переход в режим суперпользователя</w:t>
            </w:r>
          </w:p>
          <w:bookmarkEnd w:id="25"/>
        </w:tc>
      </w:tr>
    </w:tbl>
    <w:p>
      <w:pPr>
        <w:pStyle w:val="BodyText"/>
      </w:pPr>
      <w:r>
        <w:t xml:space="preserve">В дополнительном терминале запустите мониторинг работы почтовой службы: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/var/log/maillog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897239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1.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972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мониторинга почтовой службы</w:t>
            </w:r>
          </w:p>
          <w:bookmarkEnd w:id="29"/>
        </w:tc>
      </w:tr>
    </w:tbl>
    <w:p>
      <w:pPr>
        <w:pStyle w:val="BodyText"/>
      </w:pPr>
      <w:r>
        <w:t xml:space="preserve">Добавьте в список протоколов, с которыми может работать Dovecot, протокол LMTP. Для этого в файле</w:t>
      </w:r>
      <w:r>
        <w:t xml:space="preserve"> </w:t>
      </w:r>
      <w:r>
        <w:rPr>
          <w:rStyle w:val="VerbatimChar"/>
        </w:rPr>
        <w:t xml:space="preserve">/etc/dovecot/dovecot.conf</w:t>
      </w:r>
      <w:r>
        <w:t xml:space="preserve"> </w:t>
      </w:r>
      <w:r>
        <w:t xml:space="preserve">укажите:</w:t>
      </w:r>
    </w:p>
    <w:p>
      <w:pPr>
        <w:pStyle w:val="SourceCode"/>
      </w:pPr>
      <w:r>
        <w:rPr>
          <w:rStyle w:val="VerbatimChar"/>
        </w:rPr>
        <w:t xml:space="preserve">protocols = imap pop3 lmtp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317091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1.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70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Добавление LMTP в список протоколов</w:t>
            </w:r>
          </w:p>
          <w:bookmarkEnd w:id="33"/>
        </w:tc>
      </w:tr>
    </w:tbl>
    <w:p>
      <w:pPr>
        <w:pStyle w:val="BodyText"/>
      </w:pPr>
      <w:r>
        <w:rPr>
          <w:i/>
          <w:iCs/>
        </w:rPr>
        <w:t xml:space="preserve">Комментарий: На изображении видно, что протокол LMTP добавлен в список поддерживаемых протоколов Dovecot.</w:t>
      </w:r>
    </w:p>
    <w:p>
      <w:pPr>
        <w:pStyle w:val="BodyText"/>
      </w:pPr>
      <w:r>
        <w:t xml:space="preserve">Настройте в Dovecot сервис lmtp для связи с Postfix. Для этого в файле</w:t>
      </w:r>
      <w:r>
        <w:t xml:space="preserve"> </w:t>
      </w:r>
      <w:r>
        <w:rPr>
          <w:rStyle w:val="VerbatimChar"/>
        </w:rPr>
        <w:t xml:space="preserve">/etc/dovecot/conf.d/10-master.conf</w:t>
      </w:r>
      <w:r>
        <w:t xml:space="preserve"> </w:t>
      </w:r>
      <w:r>
        <w:t xml:space="preserve">замените определение сервиса lmtp на следующую запись:</w:t>
      </w:r>
    </w:p>
    <w:p>
      <w:pPr>
        <w:pStyle w:val="SourceCode"/>
      </w:pPr>
      <w:r>
        <w:rPr>
          <w:rStyle w:val="VerbatimChar"/>
        </w:rPr>
        <w:t xml:space="preserve">service lmtp {</w:t>
      </w:r>
      <w:r>
        <w:br/>
      </w:r>
      <w:r>
        <w:rPr>
          <w:rStyle w:val="VerbatimChar"/>
        </w:rPr>
        <w:t xml:space="preserve">    unix_listener /var/spool/postfix/private/dovecot-lmtp {</w:t>
      </w:r>
      <w:r>
        <w:br/>
      </w:r>
      <w:r>
        <w:rPr>
          <w:rStyle w:val="VerbatimChar"/>
        </w:rPr>
        <w:t xml:space="preserve">        group = postfix</w:t>
      </w:r>
      <w:r>
        <w:br/>
      </w:r>
      <w:r>
        <w:rPr>
          <w:rStyle w:val="VerbatimChar"/>
        </w:rPr>
        <w:t xml:space="preserve">        user = postfix</w:t>
      </w:r>
      <w:r>
        <w:br/>
      </w:r>
      <w:r>
        <w:rPr>
          <w:rStyle w:val="VerbatimChar"/>
        </w:rPr>
        <w:t xml:space="preserve">        mode = 0600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929475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1.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9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сервиса LMTP</w:t>
            </w:r>
          </w:p>
          <w:bookmarkEnd w:id="37"/>
        </w:tc>
      </w:tr>
    </w:tbl>
    <w:p>
      <w:pPr>
        <w:pStyle w:val="BodyText"/>
      </w:pPr>
      <w:r>
        <w:rPr>
          <w:i/>
          <w:iCs/>
        </w:rPr>
        <w:t xml:space="preserve">Комментарий: Конфигурация сервиса LMTP настроена для взаимодействия с Postfix через Unix-сокет.</w:t>
      </w:r>
    </w:p>
    <w:p>
      <w:pPr>
        <w:pStyle w:val="BodyText"/>
      </w:pPr>
      <w:r>
        <w:t xml:space="preserve">Переопределите в Postfix с помощью postconf передачу сообщений не на прямую, а через заданный unix-сюкет:</w:t>
      </w:r>
    </w:p>
    <w:p>
      <w:pPr>
        <w:pStyle w:val="SourceCode"/>
      </w:pP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'mailbox_transport = lmtp:unix:private/dovecot-lmtp'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516626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1.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66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передачи через LMTP</w:t>
            </w:r>
          </w:p>
          <w:bookmarkEnd w:id="41"/>
        </w:tc>
      </w:tr>
    </w:tbl>
    <w:p>
      <w:pPr>
        <w:pStyle w:val="BodyText"/>
      </w:pPr>
      <w:r>
        <w:rPr>
          <w:i/>
          <w:iCs/>
        </w:rPr>
        <w:t xml:space="preserve">Комментарий: Команда postconf успешно настроила передачу почтовых сообщений через LMTP-сокет.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/etc/dovecot/conf.d/10-auth.conf</w:t>
      </w:r>
      <w:r>
        <w:t xml:space="preserve"> </w:t>
      </w:r>
      <w:r>
        <w:t xml:space="preserve">задайте формат имени пользователя для аутентификации в форме логина пользователя без указания домена:</w:t>
      </w:r>
    </w:p>
    <w:p>
      <w:pPr>
        <w:pStyle w:val="SourceCode"/>
      </w:pPr>
      <w:r>
        <w:rPr>
          <w:rStyle w:val="VerbatimChar"/>
        </w:rPr>
        <w:t xml:space="preserve">auth_username_format = %bn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939776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1.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397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Установка формата имени пользователя</w:t>
            </w:r>
          </w:p>
          <w:bookmarkEnd w:id="45"/>
        </w:tc>
      </w:tr>
    </w:tbl>
    <w:p>
      <w:pPr>
        <w:pStyle w:val="BodyText"/>
      </w:pPr>
      <w:r>
        <w:rPr>
          <w:i/>
          <w:iCs/>
        </w:rPr>
        <w:t xml:space="preserve">Комментарий: Установлен формат имени пользователя без указания домена для аутентификации.</w:t>
      </w:r>
    </w:p>
    <w:p>
      <w:pPr>
        <w:pStyle w:val="BodyText"/>
      </w:pPr>
      <w:r>
        <w:t xml:space="preserve">Перезапустите Postfix и Dovecot: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postfix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dovecot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84859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1.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8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Перезапуск служб</w:t>
            </w:r>
          </w:p>
          <w:bookmarkEnd w:id="49"/>
        </w:tc>
      </w:tr>
    </w:tbl>
    <w:p>
      <w:pPr>
        <w:pStyle w:val="BodyText"/>
      </w:pPr>
      <w:r>
        <w:rPr>
          <w:i/>
          <w:iCs/>
        </w:rPr>
        <w:t xml:space="preserve">Комментарий: Службы Postfix и Dovecot успешно перезапущены для применения изменений.</w:t>
      </w:r>
    </w:p>
    <w:p>
      <w:pPr>
        <w:pStyle w:val="BodyText"/>
      </w:pPr>
      <w:r>
        <w:t xml:space="preserve">Из-под учётной записи своего пользователя отправьте письмо с клиента (вместо user укажите ваш логин):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.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"LMTP test"</w:t>
      </w:r>
      <w:r>
        <w:rPr>
          <w:rStyle w:val="NormalTok"/>
        </w:rPr>
        <w:t xml:space="preserve"> user@user.net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941897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1.8.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18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Отправка тестового письма</w:t>
            </w:r>
          </w:p>
          <w:bookmarkEnd w:id="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900148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1.8.2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0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Отображение отправки письма в логе</w:t>
            </w:r>
          </w:p>
          <w:bookmarkEnd w:id="57"/>
        </w:tc>
      </w:tr>
    </w:tbl>
    <w:p>
      <w:pPr>
        <w:pStyle w:val="BodyText"/>
      </w:pPr>
      <w:r>
        <w:rPr>
          <w:i/>
          <w:iCs/>
        </w:rPr>
        <w:t xml:space="preserve">Комментарий: На первом изображении показана команда отправки тестового письма, на втором - соответствующие записи в логах, подтверждающие обработку письма.</w:t>
      </w:r>
    </w:p>
    <w:p>
      <w:pPr>
        <w:pStyle w:val="BodyText"/>
      </w:pPr>
      <w:r>
        <w:t xml:space="preserve">На сервере просмотрите почтовый ящик пользователя:</w:t>
      </w:r>
    </w:p>
    <w:p>
      <w:pPr>
        <w:pStyle w:val="SourceCode"/>
      </w:pPr>
      <w:r>
        <w:rPr>
          <w:rStyle w:val="VariableTok"/>
        </w:rPr>
        <w:t xml:space="preserve">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~/Maildir/ </w:t>
      </w:r>
      <w:r>
        <w:rPr>
          <w:rStyle w:val="ExtensionTok"/>
        </w:rPr>
        <w:t xml:space="preserve">mail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1375828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.9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58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Проверка почтового ящика</w:t>
            </w:r>
          </w:p>
          <w:bookmarkEnd w:id="61"/>
        </w:tc>
      </w:tr>
    </w:tbl>
    <w:p>
      <w:pPr>
        <w:pStyle w:val="BodyText"/>
      </w:pPr>
      <w:r>
        <w:rPr>
          <w:i/>
          <w:iCs/>
        </w:rPr>
        <w:t xml:space="preserve">Комментарий: В почтовом ящике отображается полученное тестовое письмо, что подтверждает успешную доставку через LMTP.</w:t>
      </w:r>
    </w:p>
    <w:bookmarkEnd w:id="62"/>
    <w:bookmarkStart w:id="107" w:name="настройка-smtp-аутентификации"/>
    <w:p>
      <w:pPr>
        <w:pStyle w:val="Heading2"/>
      </w:pPr>
      <w:r>
        <w:t xml:space="preserve">3.2 Настройка SMTP-аутентификации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/etc/dovecot/conf.d/10-master.conf</w:t>
      </w:r>
      <w:r>
        <w:t xml:space="preserve"> </w:t>
      </w:r>
      <w:r>
        <w:t xml:space="preserve">определите службу аутентификации пользователей:</w:t>
      </w:r>
    </w:p>
    <w:p>
      <w:pPr>
        <w:pStyle w:val="SourceCode"/>
      </w:pPr>
      <w:r>
        <w:rPr>
          <w:rStyle w:val="VerbatimChar"/>
        </w:rPr>
        <w:t xml:space="preserve">service auth {</w:t>
      </w:r>
      <w:r>
        <w:br/>
      </w:r>
      <w:r>
        <w:rPr>
          <w:rStyle w:val="VerbatimChar"/>
        </w:rPr>
        <w:t xml:space="preserve">    unix_listener /var/spool/postfix/private/auth {</w:t>
      </w:r>
      <w:r>
        <w:br/>
      </w:r>
      <w:r>
        <w:rPr>
          <w:rStyle w:val="VerbatimChar"/>
        </w:rPr>
        <w:t xml:space="preserve">        group = postfix</w:t>
      </w:r>
      <w:r>
        <w:br/>
      </w:r>
      <w:r>
        <w:rPr>
          <w:rStyle w:val="VerbatimChar"/>
        </w:rPr>
        <w:t xml:space="preserve">        user = postfix</w:t>
      </w:r>
      <w:r>
        <w:br/>
      </w:r>
      <w:r>
        <w:rPr>
          <w:rStyle w:val="VerbatimChar"/>
        </w:rPr>
        <w:t xml:space="preserve">        mode = 0660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unix_listener auth-userdb {</w:t>
      </w:r>
      <w:r>
        <w:br/>
      </w:r>
      <w:r>
        <w:rPr>
          <w:rStyle w:val="VerbatimChar"/>
        </w:rPr>
        <w:t xml:space="preserve">        mode = 0600</w:t>
      </w:r>
      <w:r>
        <w:br/>
      </w:r>
      <w:r>
        <w:rPr>
          <w:rStyle w:val="VerbatimChar"/>
        </w:rPr>
        <w:t xml:space="preserve">        user = dovecot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2761497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2.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61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Настройка службы аутентификации</w:t>
            </w:r>
          </w:p>
          <w:bookmarkEnd w:id="66"/>
        </w:tc>
      </w:tr>
    </w:tbl>
    <w:p>
      <w:pPr>
        <w:pStyle w:val="BodyText"/>
      </w:pPr>
      <w:r>
        <w:rPr>
          <w:i/>
          <w:iCs/>
        </w:rPr>
        <w:t xml:space="preserve">Комментарий: Настроена служба аутентификации с созданием Unix-сокетов для взаимодействия между Postfix и Dovecot.</w:t>
      </w:r>
    </w:p>
    <w:p>
      <w:pPr>
        <w:pStyle w:val="BodyText"/>
      </w:pPr>
      <w:r>
        <w:t xml:space="preserve">Для Postfix задайте тип аутентификации SASL для smtpd и путь к соответствующему unix-сюкету:</w:t>
      </w:r>
    </w:p>
    <w:p>
      <w:pPr>
        <w:pStyle w:val="SourceCode"/>
      </w:pP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'smtpd_sasl_type = dovecot'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'smtpd_sasl_path = private/auth'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507399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2.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7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Настройка SASL в Postfix</w:t>
            </w:r>
          </w:p>
          <w:bookmarkEnd w:id="70"/>
        </w:tc>
      </w:tr>
    </w:tbl>
    <w:p>
      <w:pPr>
        <w:pStyle w:val="BodyText"/>
      </w:pPr>
      <w:r>
        <w:rPr>
          <w:i/>
          <w:iCs/>
        </w:rPr>
        <w:t xml:space="preserve">Комментарий: Настроен тип аутентификации SASL и путь к сокету для взаимодействия с Dovecot.</w:t>
      </w:r>
    </w:p>
    <w:p>
      <w:pPr>
        <w:pStyle w:val="BodyText"/>
      </w:pPr>
      <w:r>
        <w:t xml:space="preserve">Настройте Рostfix для приёма почты из Интернета только для обслуживаемых нашим сервером пользователей или для произвольных пользователей локальной машины (имеется в виду локальных пользователей сервера), обеспечивая тем самым запрет на использование почтового сервера в качестве SMTP relay для спам-рассылок (порядок указания опций имеет значение):</w:t>
      </w:r>
    </w:p>
    <w:p>
      <w:pPr>
        <w:pStyle w:val="SourceCode"/>
      </w:pP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'smtpd_recipient_restrictions = reject_unknown_recipient_domain, permit_mynetworks, reject_non_fqdn_recipient, reject_unauth_destination, reject_unverified_recipient, permit'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457285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2.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7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Настройка ограничений для получателей</w:t>
            </w:r>
          </w:p>
          <w:bookmarkEnd w:id="74"/>
        </w:tc>
      </w:tr>
    </w:tbl>
    <w:p>
      <w:pPr>
        <w:pStyle w:val="BodyText"/>
      </w:pPr>
      <w:r>
        <w:rPr>
          <w:i/>
          <w:iCs/>
        </w:rPr>
        <w:t xml:space="preserve">Комментарий: Установлены ограничения для получателей, предотвращающие использование сервера в качестве открытого релея.</w:t>
      </w:r>
    </w:p>
    <w:p>
      <w:pPr>
        <w:pStyle w:val="BodyText"/>
      </w:pPr>
      <w:r>
        <w:t xml:space="preserve">В настройках Рostfix ограничьте приём почты только локальным адресом SMTP-сервера сети:</w:t>
      </w:r>
    </w:p>
    <w:p>
      <w:pPr>
        <w:pStyle w:val="SourceCode"/>
      </w:pP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'mynetworks = 127.0.0.0/8'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644151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2.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4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Ограничение приёма почты</w:t>
            </w:r>
          </w:p>
          <w:bookmarkEnd w:id="78"/>
        </w:tc>
      </w:tr>
    </w:tbl>
    <w:p>
      <w:pPr>
        <w:pStyle w:val="BodyText"/>
      </w:pPr>
      <w:r>
        <w:rPr>
          <w:i/>
          <w:iCs/>
        </w:rPr>
        <w:t xml:space="preserve">Комментарий: Настроено ограничение приема почты только из локальной сети.</w:t>
      </w:r>
    </w:p>
    <w:p>
      <w:pPr>
        <w:pStyle w:val="BodyText"/>
      </w:pPr>
      <w:r>
        <w:t xml:space="preserve">Для проверки работы аутентификации временно запустим SMTP-сервер (порт 25) с возможностью аутентификации. Для этого необходимо в файле</w:t>
      </w:r>
      <w:r>
        <w:t xml:space="preserve"> </w:t>
      </w:r>
      <w:r>
        <w:rPr>
          <w:rStyle w:val="VerbatimChar"/>
        </w:rPr>
        <w:t xml:space="preserve">/etc/postfix/master.cf</w:t>
      </w:r>
      <w:r>
        <w:t xml:space="preserve"> </w:t>
      </w:r>
      <w:r>
        <w:t xml:space="preserve">заменить строку:</w:t>
      </w:r>
    </w:p>
    <w:p>
      <w:pPr>
        <w:pStyle w:val="SourceCode"/>
      </w:pPr>
      <w:r>
        <w:rPr>
          <w:rStyle w:val="VerbatimChar"/>
        </w:rPr>
        <w:t xml:space="preserve">smtp inet n - n - - smtpd</w:t>
      </w:r>
    </w:p>
    <w:p>
      <w:pPr>
        <w:pStyle w:val="FirstParagraph"/>
      </w:pPr>
      <w:r>
        <w:t xml:space="preserve">на строку:</w:t>
      </w:r>
    </w:p>
    <w:p>
      <w:pPr>
        <w:pStyle w:val="SourceCode"/>
      </w:pPr>
      <w:r>
        <w:rPr>
          <w:rStyle w:val="VerbatimChar"/>
        </w:rPr>
        <w:t xml:space="preserve">smtp inet n - n - - smtpd</w:t>
      </w:r>
      <w:r>
        <w:br/>
      </w:r>
      <w:r>
        <w:rPr>
          <w:rStyle w:val="VerbatimChar"/>
        </w:rPr>
        <w:t xml:space="preserve">-o smtpd_sasl_auth_enable=yes</w:t>
      </w:r>
      <w:r>
        <w:br/>
      </w:r>
      <w:r>
        <w:rPr>
          <w:rStyle w:val="VerbatimChar"/>
        </w:rPr>
        <w:t xml:space="preserve">-o smtpd_recipient_restrictions=reject_non_fqdn_recipient,reject_unknown_recipient_domain,permit_sasl_authenticated,reject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3100427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2.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004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Настройка SMTP с аутентификацией</w:t>
            </w:r>
          </w:p>
          <w:bookmarkEnd w:id="82"/>
        </w:tc>
      </w:tr>
    </w:tbl>
    <w:p>
      <w:pPr>
        <w:pStyle w:val="BodyText"/>
      </w:pPr>
      <w:r>
        <w:rPr>
          <w:i/>
          <w:iCs/>
        </w:rPr>
        <w:t xml:space="preserve">Комментарий: В конфигурации master.cf включена SASL-аутентификация и настроены соответствующие ограничения.</w:t>
      </w:r>
    </w:p>
    <w:p>
      <w:pPr>
        <w:pStyle w:val="BodyText"/>
      </w:pPr>
      <w:r>
        <w:t xml:space="preserve">Перезапустите Рostfix и Dovecot: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postfix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dovecot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518087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2.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80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Перезапуск служб</w:t>
            </w:r>
          </w:p>
          <w:bookmarkEnd w:id="86"/>
        </w:tc>
      </w:tr>
    </w:tbl>
    <w:p>
      <w:pPr>
        <w:pStyle w:val="BodyText"/>
      </w:pPr>
      <w:r>
        <w:rPr>
          <w:i/>
          <w:iCs/>
        </w:rPr>
        <w:t xml:space="preserve">Комментарий: Службы перезапущены для применения изменений конфигурации.</w:t>
      </w:r>
    </w:p>
    <w:p>
      <w:pPr>
        <w:pStyle w:val="BodyText"/>
      </w:pPr>
      <w:r>
        <w:t xml:space="preserve">На клиенте установите telnet: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telnet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2258438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2.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84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Установка telnet</w:t>
            </w:r>
          </w:p>
          <w:bookmarkEnd w:id="90"/>
        </w:tc>
      </w:tr>
    </w:tbl>
    <w:p>
      <w:pPr>
        <w:pStyle w:val="BodyText"/>
      </w:pPr>
      <w:r>
        <w:rPr>
          <w:i/>
          <w:iCs/>
        </w:rPr>
        <w:t xml:space="preserve">Комментарий: Утилита telnet успешно установлена на клиентской машине.</w:t>
      </w:r>
    </w:p>
    <w:p>
      <w:pPr>
        <w:pStyle w:val="BodyText"/>
      </w:pPr>
      <w:r>
        <w:t xml:space="preserve">На клиенте получите строку для аутентификации, вместо username указав логин вашего пользователя, а вместо password указав пароль этого пользователя:</w:t>
      </w:r>
    </w:p>
    <w:p>
      <w:p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'username\x00username\x00password'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733800" cy="496293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2.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62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Генерация строки аутентификации</w:t>
            </w:r>
          </w:p>
          <w:bookmarkEnd w:id="94"/>
        </w:tc>
      </w:tr>
    </w:tbl>
    <w:p>
      <w:pPr>
        <w:pStyle w:val="BodyText"/>
      </w:pPr>
      <w:r>
        <w:rPr>
          <w:i/>
          <w:iCs/>
        </w:rPr>
        <w:t xml:space="preserve">Комментарий: Сгенерирована строка для аутентификации в формате base64.</w:t>
      </w:r>
    </w:p>
    <w:p>
      <w:pPr>
        <w:pStyle w:val="BodyText"/>
      </w:pPr>
      <w:r>
        <w:t xml:space="preserve">Подключитесь на клиенте к SMTP-серверу посредством telnet (вместо user укажите ваш логин):</w:t>
      </w:r>
    </w:p>
    <w:p>
      <w:pPr>
        <w:pStyle w:val="SourceCode"/>
      </w:pPr>
      <w:r>
        <w:rPr>
          <w:rStyle w:val="ExtensionTok"/>
        </w:rPr>
        <w:t xml:space="preserve">telnet</w:t>
      </w:r>
      <w:r>
        <w:rPr>
          <w:rStyle w:val="NormalTok"/>
        </w:rPr>
        <w:t xml:space="preserve"> server.user.net 25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3733800" cy="948652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2.9.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8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Подключение к SMTP-серверу через telnet</w:t>
            </w:r>
          </w:p>
          <w:bookmarkEnd w:id="98"/>
        </w:tc>
      </w:tr>
    </w:tbl>
    <w:p>
      <w:pPr>
        <w:pStyle w:val="BodyText"/>
      </w:pPr>
      <w:r>
        <w:rPr>
          <w:i/>
          <w:iCs/>
        </w:rPr>
        <w:t xml:space="preserve">Комментарий: Установлено подключение к SMTP-серверу на порту 25.</w:t>
      </w:r>
    </w:p>
    <w:p>
      <w:pPr>
        <w:pStyle w:val="BodyText"/>
      </w:pPr>
      <w:r>
        <w:t xml:space="preserve">Протестируйте соединение, введя:</w:t>
      </w:r>
    </w:p>
    <w:p>
      <w:pPr>
        <w:pStyle w:val="SourceCode"/>
      </w:pPr>
      <w:r>
        <w:rPr>
          <w:rStyle w:val="VerbatimChar"/>
        </w:rPr>
        <w:t xml:space="preserve">EHLO test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3733800" cy="292813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.9.2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8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Тестирование соединения командой EHLO</w:t>
            </w:r>
          </w:p>
          <w:bookmarkEnd w:id="102"/>
        </w:tc>
      </w:tr>
    </w:tbl>
    <w:p>
      <w:pPr>
        <w:pStyle w:val="BodyText"/>
      </w:pPr>
      <w:r>
        <w:rPr>
          <w:i/>
          <w:iCs/>
        </w:rPr>
        <w:t xml:space="preserve">Комментарий: Команда EHLO успешно выполнена, сервер поддерживает аутентификацию PLAIN.</w:t>
      </w:r>
    </w:p>
    <w:p>
      <w:pPr>
        <w:pStyle w:val="BodyText"/>
      </w:pPr>
      <w:r>
        <w:t xml:space="preserve">Проверьте авторизацию, задав:</w:t>
      </w:r>
    </w:p>
    <w:p>
      <w:pPr>
        <w:pStyle w:val="SourceCode"/>
      </w:pPr>
      <w:r>
        <w:rPr>
          <w:rStyle w:val="VerbatimChar"/>
        </w:rPr>
        <w:t xml:space="preserve">AUTH PLAIN &lt;строка для аутентификации&gt;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3733800" cy="1273884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.9.3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38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Успешная аутентификация через SASL</w:t>
            </w:r>
          </w:p>
          <w:bookmarkEnd w:id="106"/>
        </w:tc>
      </w:tr>
    </w:tbl>
    <w:p>
      <w:pPr>
        <w:pStyle w:val="BodyText"/>
      </w:pPr>
      <w:r>
        <w:rPr>
          <w:i/>
          <w:iCs/>
        </w:rPr>
        <w:t xml:space="preserve">Комментарий: Аутентификация прошла успешно, сервер вернул код 235.</w:t>
      </w:r>
    </w:p>
    <w:bookmarkEnd w:id="107"/>
    <w:bookmarkStart w:id="140" w:name="настройка-smtp-over-tls"/>
    <w:p>
      <w:pPr>
        <w:pStyle w:val="Heading2"/>
      </w:pPr>
      <w:r>
        <w:t xml:space="preserve">3.3 Настройка SMTP over TLS</w:t>
      </w:r>
    </w:p>
    <w:p>
      <w:pPr>
        <w:pStyle w:val="FirstParagraph"/>
      </w:pPr>
      <w:r>
        <w:t xml:space="preserve">Настройте на сервере TLS, воспользовавшись временным сертификатом Dovecot. Предварительно скопируйте необходимые файлы сертификата и ключа из каталога</w:t>
      </w:r>
      <w:r>
        <w:t xml:space="preserve"> </w:t>
      </w:r>
      <w:r>
        <w:rPr>
          <w:rStyle w:val="VerbatimChar"/>
        </w:rPr>
        <w:t xml:space="preserve">/etc/pki/dovecot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/etc/pki/tls/</w:t>
      </w:r>
      <w:r>
        <w:t xml:space="preserve"> </w:t>
      </w:r>
      <w:r>
        <w:t xml:space="preserve">в соответствующие подкаталоги (чтобы не было проблем с SELinux):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/etc/pki/dovecot/certs/dovecot.pem /etc/pki/tls/certs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/etc/pki/dovecot/private/dovecot.pem /etc/pki/tls/private</w:t>
      </w:r>
    </w:p>
    <w:p>
      <w:pPr>
        <w:pStyle w:val="FirstParagraph"/>
      </w:pPr>
      <w:r>
        <w:t xml:space="preserve">Сконфигурируйте Postfix, указав пути к сертификату и ключу, а также к каталогу для хранения TLS-сессий и уровень безопасности:</w:t>
      </w:r>
    </w:p>
    <w:p>
      <w:pPr>
        <w:pStyle w:val="SourceCode"/>
      </w:pP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'smtpd_tls_cert_file=/etc/pki/tls/certs/dovecot.pem'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'smtpd_tls_key_file=/etc/pki/tls/private/dovecot.pem'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'smtpd_tls_session_cache_database = btree:/var/lib/postfix/smtpd_scache'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'smtpd_tls_security_level = may'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'smtp_tls_security_level = may'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2"/>
          <w:p>
            <w:pPr>
              <w:pStyle w:val="Compact"/>
              <w:jc w:val="center"/>
            </w:pPr>
            <w:r>
              <w:drawing>
                <wp:inline>
                  <wp:extent cx="3733800" cy="629398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3.1.1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9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Копирование TLS-сертификатов</w:t>
            </w:r>
          </w:p>
          <w:bookmarkEnd w:id="1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3"/>
          <w:p>
            <w:pPr>
              <w:pStyle w:val="Compact"/>
              <w:jc w:val="center"/>
            </w:pPr>
            <w:r>
              <w:drawing>
                <wp:inline>
                  <wp:extent cx="3733800" cy="708845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3.1.2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88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Настройка TLS в Postfix</w:t>
            </w:r>
          </w:p>
          <w:bookmarkEnd w:id="115"/>
        </w:tc>
      </w:tr>
    </w:tbl>
    <w:p>
      <w:pPr>
        <w:pStyle w:val="BodyText"/>
      </w:pPr>
      <w:r>
        <w:rPr>
          <w:i/>
          <w:iCs/>
        </w:rPr>
        <w:t xml:space="preserve">Комментарий: Сертификаты скопированы в нужные каталоги и выполнена настройка TLS в Postfix.</w:t>
      </w:r>
    </w:p>
    <w:p>
      <w:pPr>
        <w:pStyle w:val="BodyText"/>
      </w:pPr>
      <w:r>
        <w:t xml:space="preserve">Для того чтобы запустить SMTP-сервер на 587-м порту, в файле</w:t>
      </w:r>
      <w:r>
        <w:t xml:space="preserve"> </w:t>
      </w:r>
      <w:r>
        <w:rPr>
          <w:rStyle w:val="VerbatimChar"/>
        </w:rPr>
        <w:t xml:space="preserve">/etc/postfix/master.cf</w:t>
      </w:r>
      <w:r>
        <w:t xml:space="preserve"> </w:t>
      </w:r>
      <w:r>
        <w:t xml:space="preserve">замените строки:</w:t>
      </w:r>
    </w:p>
    <w:p>
      <w:pPr>
        <w:pStyle w:val="SourceCode"/>
      </w:pPr>
      <w:r>
        <w:rPr>
          <w:rStyle w:val="VerbatimChar"/>
        </w:rPr>
        <w:t xml:space="preserve">smtp inet n - n - - smtpd</w:t>
      </w:r>
      <w:r>
        <w:br/>
      </w:r>
      <w:r>
        <w:rPr>
          <w:rStyle w:val="VerbatimChar"/>
        </w:rPr>
        <w:t xml:space="preserve">-o smtpd_sasl_auth_enable=yes</w:t>
      </w:r>
      <w:r>
        <w:br/>
      </w:r>
      <w:r>
        <w:rPr>
          <w:rStyle w:val="VerbatimChar"/>
        </w:rPr>
        <w:t xml:space="preserve">-o smtpd_recipient_restrictions=reject_non_fqdn_recipient,reject_unknown_recipient_domain,permit_sasl_authenticated,reject</w:t>
      </w:r>
    </w:p>
    <w:p>
      <w:pPr>
        <w:pStyle w:val="FirstParagraph"/>
      </w:pPr>
      <w:r>
        <w:t xml:space="preserve">на следующую запись:</w:t>
      </w:r>
    </w:p>
    <w:p>
      <w:pPr>
        <w:pStyle w:val="SourceCode"/>
      </w:pPr>
      <w:r>
        <w:rPr>
          <w:rStyle w:val="VerbatimChar"/>
        </w:rPr>
        <w:t xml:space="preserve">smtp inet n - n - - smtpd</w:t>
      </w:r>
    </w:p>
    <w:p>
      <w:pPr>
        <w:pStyle w:val="FirstParagraph"/>
      </w:pPr>
      <w:r>
        <w:t xml:space="preserve">и добавьте следующие строки:</w:t>
      </w:r>
    </w:p>
    <w:p>
      <w:pPr>
        <w:pStyle w:val="SourceCode"/>
      </w:pPr>
      <w:r>
        <w:rPr>
          <w:rStyle w:val="VerbatimChar"/>
        </w:rPr>
        <w:t xml:space="preserve">submission inet n - n - - smtpd</w:t>
      </w:r>
      <w:r>
        <w:br/>
      </w:r>
      <w:r>
        <w:rPr>
          <w:rStyle w:val="VerbatimChar"/>
        </w:rPr>
        <w:t xml:space="preserve">-o smtpd_tls_security_level=encrypt</w:t>
      </w:r>
      <w:r>
        <w:br/>
      </w:r>
      <w:r>
        <w:rPr>
          <w:rStyle w:val="VerbatimChar"/>
        </w:rPr>
        <w:t xml:space="preserve">-o smtpd_sasl_auth_enable=yes</w:t>
      </w:r>
      <w:r>
        <w:br/>
      </w:r>
      <w:r>
        <w:rPr>
          <w:rStyle w:val="VerbatimChar"/>
        </w:rPr>
        <w:t xml:space="preserve">-o smtpd_recipient_restrictions=reject_non_fqdn_recipient,reject_unknown_recipient_domain,permit_sasl_authenticated,reject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4"/>
          <w:p>
            <w:pPr>
              <w:pStyle w:val="Compact"/>
              <w:jc w:val="center"/>
            </w:pPr>
            <w:r>
              <w:drawing>
                <wp:inline>
                  <wp:extent cx="3733800" cy="2139323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3.2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9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Настройка порта 587 с TLS</w:t>
            </w:r>
          </w:p>
          <w:bookmarkEnd w:id="119"/>
        </w:tc>
      </w:tr>
    </w:tbl>
    <w:p>
      <w:pPr>
        <w:pStyle w:val="BodyText"/>
      </w:pPr>
      <w:r>
        <w:rPr>
          <w:i/>
          <w:iCs/>
        </w:rPr>
        <w:t xml:space="preserve">Комментарий: Настроен порт 587 с обязательным TLS-шифрованием и SASL-аутентификацией.</w:t>
      </w:r>
    </w:p>
    <w:p>
      <w:pPr>
        <w:pStyle w:val="BodyText"/>
      </w:pPr>
      <w:r>
        <w:t xml:space="preserve">Настройте межсетевой экран, разрешив работать службе smtp-submission: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--get-services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smtp-submission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smtp-submission </w:t>
      </w:r>
      <w:r>
        <w:rPr>
          <w:rStyle w:val="AttributeTok"/>
        </w:rPr>
        <w:t xml:space="preserve">--permanent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--reload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5"/>
          <w:p>
            <w:pPr>
              <w:pStyle w:val="Compact"/>
              <w:jc w:val="center"/>
            </w:pPr>
            <w:r>
              <w:drawing>
                <wp:inline>
                  <wp:extent cx="3733800" cy="2721452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3.3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14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Настройка firewall</w:t>
            </w:r>
          </w:p>
          <w:bookmarkEnd w:id="123"/>
        </w:tc>
      </w:tr>
    </w:tbl>
    <w:p>
      <w:pPr>
        <w:pStyle w:val="BodyText"/>
      </w:pPr>
      <w:r>
        <w:rPr>
          <w:i/>
          <w:iCs/>
        </w:rPr>
        <w:t xml:space="preserve">Комментарий: В firewall разрешена работа службы smtp-submission на порту 587.</w:t>
      </w:r>
    </w:p>
    <w:p>
      <w:pPr>
        <w:pStyle w:val="BodyText"/>
      </w:pPr>
      <w:r>
        <w:t xml:space="preserve">Перезапустите Postfix: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postfix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26"/>
          <w:p>
            <w:pPr>
              <w:pStyle w:val="Compact"/>
              <w:jc w:val="center"/>
            </w:pPr>
            <w:r>
              <w:drawing>
                <wp:inline>
                  <wp:extent cx="3733800" cy="618008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3.4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80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Перезапуск Postfix</w:t>
            </w:r>
          </w:p>
          <w:bookmarkEnd w:id="127"/>
        </w:tc>
      </w:tr>
    </w:tbl>
    <w:p>
      <w:pPr>
        <w:pStyle w:val="BodyText"/>
      </w:pPr>
      <w:r>
        <w:rPr>
          <w:i/>
          <w:iCs/>
        </w:rPr>
        <w:t xml:space="preserve">Комментарий: Служба Postfix перезапущена для применения изменений TLS-конфигурации.</w:t>
      </w:r>
    </w:p>
    <w:p>
      <w:pPr>
        <w:pStyle w:val="BodyText"/>
      </w:pPr>
      <w:r>
        <w:t xml:space="preserve">На клиенте подключитесь к SMTP-серверу через 587-й порт посредством openssl (вместо user используйте свой логин):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-starttls</w:t>
      </w:r>
      <w:r>
        <w:rPr>
          <w:rStyle w:val="NormalTok"/>
        </w:rPr>
        <w:t xml:space="preserve"> smtp </w:t>
      </w:r>
      <w:r>
        <w:rPr>
          <w:rStyle w:val="AttributeTok"/>
        </w:rPr>
        <w:t xml:space="preserve">-crlf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server.user.net:587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027"/>
          <w:p>
            <w:pPr>
              <w:pStyle w:val="Compact"/>
              <w:jc w:val="center"/>
            </w:pPr>
            <w:r>
              <w:drawing>
                <wp:inline>
                  <wp:extent cx="3733800" cy="3007545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3.5.1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07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Подключение к SMTP через openssl</w:t>
            </w:r>
          </w:p>
          <w:bookmarkEnd w:id="131"/>
        </w:tc>
      </w:tr>
    </w:tbl>
    <w:p>
      <w:pPr>
        <w:pStyle w:val="BodyText"/>
      </w:pPr>
      <w:r>
        <w:rPr>
          <w:i/>
          <w:iCs/>
        </w:rPr>
        <w:t xml:space="preserve">Комментарий: Установлено защищенное подключение к SMTP-серверу на порту 587 с использованием TLS.</w:t>
      </w:r>
    </w:p>
    <w:p>
      <w:pPr>
        <w:pStyle w:val="BodyText"/>
      </w:pPr>
      <w:r>
        <w:t xml:space="preserve">Протестируйте подключение по telnet:</w:t>
      </w:r>
    </w:p>
    <w:p>
      <w:pPr>
        <w:pStyle w:val="SourceCode"/>
      </w:pPr>
      <w:r>
        <w:rPr>
          <w:rStyle w:val="VerbatimChar"/>
        </w:rPr>
        <w:t xml:space="preserve">EHLO test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028"/>
          <w:p>
            <w:pPr>
              <w:pStyle w:val="Compact"/>
              <w:jc w:val="center"/>
            </w:pPr>
            <w:r>
              <w:drawing>
                <wp:inline>
                  <wp:extent cx="3733800" cy="259061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3.5.2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90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Тестирование подключения командой EHLO</w:t>
            </w:r>
          </w:p>
          <w:bookmarkEnd w:id="135"/>
        </w:tc>
      </w:tr>
    </w:tbl>
    <w:p>
      <w:pPr>
        <w:pStyle w:val="BodyText"/>
      </w:pPr>
      <w:r>
        <w:rPr>
          <w:i/>
          <w:iCs/>
        </w:rPr>
        <w:t xml:space="preserve">Комментарий: Команда EHLO показывает, что сервер поддерживает STARTTLS и аутентификацию.</w:t>
      </w:r>
    </w:p>
    <w:p>
      <w:pPr>
        <w:pStyle w:val="BodyText"/>
      </w:pPr>
      <w:r>
        <w:t xml:space="preserve">Проверьте аутентификацию:</w:t>
      </w:r>
    </w:p>
    <w:p>
      <w:pPr>
        <w:pStyle w:val="SourceCode"/>
      </w:pPr>
      <w:r>
        <w:rPr>
          <w:rStyle w:val="VerbatimChar"/>
        </w:rPr>
        <w:t xml:space="preserve">AUTH PLAIN &lt;строка для аутентификации&gt;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029"/>
          <w:p>
            <w:pPr>
              <w:pStyle w:val="Compact"/>
              <w:jc w:val="center"/>
            </w:pPr>
            <w:r>
              <w:drawing>
                <wp:inline>
                  <wp:extent cx="3733800" cy="81265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3.5.3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2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Успешная аутентификация через TLS</w:t>
            </w:r>
          </w:p>
          <w:bookmarkEnd w:id="139"/>
        </w:tc>
      </w:tr>
    </w:tbl>
    <w:p>
      <w:pPr>
        <w:pStyle w:val="BodyText"/>
      </w:pPr>
      <w:r>
        <w:rPr>
          <w:i/>
          <w:iCs/>
        </w:rPr>
        <w:t xml:space="preserve">Комментарий: Аутентификация через защищенное TLS-соединение прошла успешно.</w:t>
      </w:r>
    </w:p>
    <w:bookmarkEnd w:id="140"/>
    <w:bookmarkStart w:id="153" w:name="Xd636270ea8e9bb71f498bde6a96fb3a56434bd8"/>
    <w:p>
      <w:pPr>
        <w:pStyle w:val="Heading2"/>
      </w:pPr>
      <w:r>
        <w:t xml:space="preserve">3.4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 server перейдите в каталог для внесения изменений в настройки внутреннего окружения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. В соответствующие подкаталоги поместите конфигурационные файлы Dovecot и Postfix: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/vagrant/provision/server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/etc/dovecot/dovecot.conf /vagrant/provision/server/mail/etc/dovecot/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/etc/dovecot/conf.d/10-master.conf /vagrant/provision/server/mail/etc/dovecot/conf.d/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/etc/dovecot/conf.d/10-auth.conf /vagrant/provision/server/mail/etc/dovecot/conf.d/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/vagrant/provision/server/mail/etc/postfix/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/etc/postfix/master.cf /vagrant/provision/server/mail/etc/postfix/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030"/>
          <w:p>
            <w:pPr>
              <w:pStyle w:val="Compact"/>
              <w:jc w:val="center"/>
            </w:pPr>
            <w:r>
              <w:drawing>
                <wp:inline>
                  <wp:extent cx="3733800" cy="986607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4.1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6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Копирование конфигурационных файлов</w:t>
            </w:r>
          </w:p>
          <w:bookmarkEnd w:id="144"/>
        </w:tc>
      </w:tr>
    </w:tbl>
    <w:p>
      <w:pPr>
        <w:pStyle w:val="BodyText"/>
      </w:pPr>
      <w:r>
        <w:rPr>
          <w:i/>
          <w:iCs/>
        </w:rPr>
        <w:t xml:space="preserve">Комментарий: Конфигурационные файлы скопированы в директорию provisioning для автоматизации развертывания.</w:t>
      </w:r>
    </w:p>
    <w:p>
      <w:pPr>
        <w:pStyle w:val="BodyText"/>
      </w:pPr>
      <w:r>
        <w:t xml:space="preserve">Внесите соответствующие изменения по расширенной конфигурации SMTP-сервера в файл</w:t>
      </w:r>
      <w:r>
        <w:t xml:space="preserve"> </w:t>
      </w:r>
      <w:r>
        <w:rPr>
          <w:rStyle w:val="VerbatimChar"/>
        </w:rPr>
        <w:t xml:space="preserve">/vagrant/provision/server/mail.sh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031"/>
          <w:p>
            <w:pPr>
              <w:pStyle w:val="Compact"/>
              <w:jc w:val="center"/>
            </w:pPr>
            <w:r>
              <w:drawing>
                <wp:inline>
                  <wp:extent cx="3733800" cy="3879050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image/4.2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79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Изменения в скрипте mail.sh</w:t>
            </w:r>
          </w:p>
          <w:bookmarkEnd w:id="148"/>
        </w:tc>
      </w:tr>
    </w:tbl>
    <w:p>
      <w:pPr>
        <w:pStyle w:val="BodyText"/>
      </w:pPr>
      <w:r>
        <w:rPr>
          <w:i/>
          <w:iCs/>
        </w:rPr>
        <w:t xml:space="preserve">Комментарий: Скрипт mail.sh обновлен с учетом всех выполненных настроек SMTP-сервера.</w:t>
      </w:r>
    </w:p>
    <w:p>
      <w:pPr>
        <w:pStyle w:val="BodyText"/>
      </w:pPr>
      <w:r>
        <w:t xml:space="preserve">Внесите изменения в файл</w:t>
      </w:r>
      <w:r>
        <w:t xml:space="preserve"> </w:t>
      </w:r>
      <w:r>
        <w:rPr>
          <w:rStyle w:val="VerbatimChar"/>
        </w:rPr>
        <w:t xml:space="preserve">/vagrant/provision/client/mail.sh</w:t>
      </w:r>
      <w:r>
        <w:t xml:space="preserve">, добавив установку telnet.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032"/>
          <w:p>
            <w:pPr>
              <w:pStyle w:val="Compact"/>
              <w:jc w:val="center"/>
            </w:pPr>
            <w:r>
              <w:drawing>
                <wp:inline>
                  <wp:extent cx="3733800" cy="1864274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image/4.3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4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Изменения в скрипте клиента</w:t>
            </w:r>
          </w:p>
          <w:bookmarkEnd w:id="152"/>
        </w:tc>
      </w:tr>
    </w:tbl>
    <w:p>
      <w:pPr>
        <w:pStyle w:val="BodyText"/>
      </w:pPr>
      <w:r>
        <w:rPr>
          <w:i/>
          <w:iCs/>
        </w:rPr>
        <w:t xml:space="preserve">Комментарий: В скрипт клиента добавлена установка утилиты telnet для тестирования.</w:t>
      </w:r>
    </w:p>
    <w:bookmarkEnd w:id="153"/>
    <w:bookmarkEnd w:id="154"/>
    <w:bookmarkStart w:id="15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лабораторной работы достигнуты все поставленные цели: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Приобретены практические навыки по конфигурированию SMTP-сервера в части настройки аутентификации</w:t>
      </w:r>
      <w:r>
        <w:t xml:space="preserve"> </w:t>
      </w:r>
      <w:r>
        <w:t xml:space="preserve">- успешно настроена аутентификация посредством SASL, что позволяет безопасно идентифицировать пользователей при отправке почты через SMTP-сервер.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Освоена настройка Dovecot для работы с протоколом LMTP</w:t>
      </w:r>
      <w:r>
        <w:t xml:space="preserve"> </w:t>
      </w:r>
      <w:r>
        <w:t xml:space="preserve">- реализована локальная доставка почты через LMTP, что обеспечивает эффективную фильтрацию почты на стороне сервера и улучшает производительность системы.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Настроена работа SMTP-сервера поверх TLS</w:t>
      </w:r>
      <w:r>
        <w:t xml:space="preserve"> </w:t>
      </w:r>
      <w:r>
        <w:t xml:space="preserve">- обеспечена защита передаваемых данных путем шифрования соединения, что предотвращает перехват конфиденциальной информации.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Автоматизирован процесс развертывания конфигурации</w:t>
      </w:r>
      <w:r>
        <w:t xml:space="preserve"> </w:t>
      </w:r>
      <w:r>
        <w:t xml:space="preserve">- скорректированы скрипты для Vagrant, что позволяет быстро и воспроизводимо настраивать почтовый сервер с расширенными функциями безопасности.</w:t>
      </w:r>
    </w:p>
    <w:p>
      <w:pPr>
        <w:pStyle w:val="FirstParagraph"/>
      </w:pPr>
      <w:r>
        <w:t xml:space="preserve">Все этапы работы проверены практическим тестированием, подтверждена корректность работы аутентификации, шифрования и доставки почтовых сообщений.</w:t>
      </w:r>
    </w:p>
    <w:bookmarkEnd w:id="155"/>
    <w:bookmarkStart w:id="156" w:name="список-литературы"/>
    <w:p>
      <w:pPr>
        <w:pStyle w:val="Heading1"/>
      </w:pPr>
      <w:r>
        <w:t xml:space="preserve">5. 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Postfix SASL Howto. — URL: http://www.postfix.org/SASL_README.html</w:t>
      </w:r>
    </w:p>
    <w:p>
      <w:pPr>
        <w:pStyle w:val="Compact"/>
        <w:numPr>
          <w:ilvl w:val="0"/>
          <w:numId w:val="1003"/>
        </w:numPr>
      </w:pPr>
      <w:r>
        <w:t xml:space="preserve">Dovecot Documentation: LMTP. — URL: https://doc.dovecot.org/configuration_manual/protocols/lmtp_server/</w:t>
      </w:r>
    </w:p>
    <w:p>
      <w:pPr>
        <w:pStyle w:val="Compact"/>
        <w:numPr>
          <w:ilvl w:val="0"/>
          <w:numId w:val="1003"/>
        </w:numPr>
      </w:pPr>
      <w:r>
        <w:t xml:space="preserve">RFC-4422: Simple Authentication and Security Layer (SASL). — URL: https://tools.ietf.org/html/rfc4422</w:t>
      </w:r>
    </w:p>
    <w:p>
      <w:pPr>
        <w:pStyle w:val="Compact"/>
        <w:numPr>
          <w:ilvl w:val="0"/>
          <w:numId w:val="1003"/>
        </w:numPr>
      </w:pPr>
      <w:r>
        <w:t xml:space="preserve">Postfix TLS Support. — URL: http://www.postfix.org/TLS_README.html</w:t>
      </w:r>
    </w:p>
    <w:p>
      <w:pPr>
        <w:pStyle w:val="Compact"/>
        <w:numPr>
          <w:ilvl w:val="0"/>
          <w:numId w:val="1003"/>
        </w:numPr>
      </w:pPr>
      <w:r>
        <w:t xml:space="preserve">Dovecot Authentication. — URL: https://doc.dovecot.org/configuration_manual/authentication/</w:t>
      </w:r>
    </w:p>
    <w:bookmarkEnd w:id="1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Администрирование сетевых посистем</dc:title>
  <dc:creator>Четвергова Мария Викторовна</dc:creator>
  <dc:language>ru-RU</dc:language>
  <cp:keywords/>
  <dcterms:created xsi:type="dcterms:W3CDTF">2025-11-08T16:22:11Z</dcterms:created>
  <dcterms:modified xsi:type="dcterms:W3CDTF">2025-11-08T16:22:11Z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2025-11-08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Лабораторная работа №10</vt:lpwstr>
  </property>
  <property fmtid="{D5CDD505-2E9C-101B-9397-08002B2CF9AE}" pid="18" name="toc-title">
    <vt:lpwstr>Содержание</vt:lpwstr>
  </property>
</Properties>
</file>