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данного этапа индивидуального проекта является познакомится с программой nikto и получение практических навыков работы с ней.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Использовать программу nikto для получение информации об уязвимости DVWA.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nikto 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</w:t>
      </w:r>
    </w:p>
    <w:p>
      <w:pPr>
        <w:pStyle w:val="BodyText"/>
      </w:pPr>
      <w:r>
        <w:t xml:space="preserve">Утилита относиться к классу blackbox сканеров, т. е. сканеров, использующих стратегию сканирования методом черного ящика. Это значит, что заранее неизвестно о внутреннем устройстве программы/сайта (доступ к исходному коду отсутствует) и упор сделан на функциональность. Программа может обнаруживать более 6700 потенциально опасных файлов и уязвимостей. Новые уязвимости добавляются в базу данных программы по мере их возникновения. Помимо поиска уязвимостей, сканер производит поиск на наличие устаревших версий, используемых библиотек и фреймворков. Nikto не позиционируется как стелс сканер (стелс сканеры никогда не устанавливают TCP-соединения до конца, тем самым сканирование происходит скрытно) – при сканировании сайта в логах сайта или в любой другой системе обнаружения вторжений, если она используется, будет отображена информация о том, что сайт подвергается сканированию.</w:t>
      </w:r>
    </w:p>
    <w:p>
      <w:pPr>
        <w:pStyle w:val="BodyText"/>
      </w:pPr>
      <w:r>
        <w:t xml:space="preserve">Первая версия Nikto под номером 1.00 была создана в 2001 году Американским инженером по информационной безопасности Крисом Сулло. На текущий момент последней актуальной версией является версия 2.1.6.</w:t>
      </w:r>
    </w:p>
    <w:p>
      <w:pPr>
        <w:pStyle w:val="BodyText"/>
      </w:pPr>
      <w:r>
        <w:t xml:space="preserve">Среди функций Nikto можно выделить следующие:</w:t>
      </w:r>
    </w:p>
    <w:p>
      <w:pPr>
        <w:numPr>
          <w:ilvl w:val="0"/>
          <w:numId w:val="1002"/>
        </w:numPr>
      </w:pPr>
      <w:r>
        <w:t xml:space="preserve">поддержка SSL,</w:t>
      </w:r>
    </w:p>
    <w:p>
      <w:pPr>
        <w:numPr>
          <w:ilvl w:val="0"/>
          <w:numId w:val="1002"/>
        </w:numPr>
      </w:pPr>
      <w:r>
        <w:t xml:space="preserve">поддержка HTTP прокси;</w:t>
      </w:r>
    </w:p>
    <w:p>
      <w:pPr>
        <w:numPr>
          <w:ilvl w:val="0"/>
          <w:numId w:val="1002"/>
        </w:numPr>
      </w:pPr>
      <w:r>
        <w:t xml:space="preserve">создание отчетов в текстовом формате, XML, HTML, NBE или CSV;</w:t>
      </w:r>
    </w:p>
    <w:p>
      <w:pPr>
        <w:numPr>
          <w:ilvl w:val="0"/>
          <w:numId w:val="1002"/>
        </w:numPr>
      </w:pPr>
      <w:r>
        <w:t xml:space="preserve">возможность сканирования портов;</w:t>
      </w:r>
    </w:p>
    <w:p>
      <w:pPr>
        <w:numPr>
          <w:ilvl w:val="0"/>
          <w:numId w:val="1002"/>
        </w:numPr>
      </w:pPr>
      <w:r>
        <w:t xml:space="preserve">поиск поддоменов;</w:t>
      </w:r>
    </w:p>
    <w:p>
      <w:pPr>
        <w:numPr>
          <w:ilvl w:val="0"/>
          <w:numId w:val="1002"/>
        </w:numPr>
      </w:pPr>
      <w:r>
        <w:t xml:space="preserve">поддержка плагинов для расширения функционала сканирования.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Мы будем выявлять уязвимости в нашем веб-сайте DVWA, из-за чего нам нужно для начала его запустить. (рис. 1).</w:t>
      </w:r>
    </w:p>
    <w:p>
      <w:pPr>
        <w:pStyle w:val="CaptionedFigure"/>
      </w:pPr>
      <w:r>
        <w:drawing>
          <wp:inline>
            <wp:extent cx="3733800" cy="2946307"/>
            <wp:effectExtent b="0" l="0" r="0" t="0"/>
            <wp:docPr descr="Запуск DVWA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DVWA</w:t>
      </w:r>
    </w:p>
    <w:p>
      <w:pPr>
        <w:pStyle w:val="BodyText"/>
      </w:pPr>
      <w:r>
        <w:t xml:space="preserve">Теперь запускаем программу nikto командой #nikto. Далее чтобы запустить сканер прописываем команду nikto -h доменное_имя или IP_адрес. Параметр -h обязателен к использованию, иначе программа не сможет запустить сканирование. Мы видим, что спустя некоторое время на экране появилась некоторая информация. (рис. 2).</w:t>
      </w:r>
    </w:p>
    <w:p>
      <w:pPr>
        <w:pStyle w:val="CaptionedFigure"/>
      </w:pPr>
      <w:r>
        <w:drawing>
          <wp:inline>
            <wp:extent cx="3733800" cy="3729349"/>
            <wp:effectExtent b="0" l="0" r="0" t="0"/>
            <wp:docPr descr="Результат nikto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9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nikto</w:t>
      </w:r>
    </w:p>
    <w:p>
      <w:pPr>
        <w:pStyle w:val="BodyText"/>
      </w:pPr>
      <w:r>
        <w:t xml:space="preserve">В начале сканирования всегда отображается следующий блок с информацией:</w:t>
      </w:r>
    </w:p>
    <w:p>
      <w:pPr>
        <w:numPr>
          <w:ilvl w:val="0"/>
          <w:numId w:val="1003"/>
        </w:numPr>
      </w:pPr>
      <w:r>
        <w:t xml:space="preserve">Target IP: IP адрес сканируемого домена.</w:t>
      </w:r>
    </w:p>
    <w:p>
      <w:pPr>
        <w:numPr>
          <w:ilvl w:val="0"/>
          <w:numId w:val="1003"/>
        </w:numPr>
      </w:pPr>
      <w:r>
        <w:t xml:space="preserve">Target Hostname: имя хоста (доменное имя) сканируемого сайта;</w:t>
      </w:r>
    </w:p>
    <w:p>
      <w:pPr>
        <w:numPr>
          <w:ilvl w:val="0"/>
          <w:numId w:val="1003"/>
        </w:numPr>
      </w:pPr>
      <w:r>
        <w:t xml:space="preserve">Target Port: порт, на котором находится сайт;</w:t>
      </w:r>
    </w:p>
    <w:p>
      <w:pPr>
        <w:numPr>
          <w:ilvl w:val="0"/>
          <w:numId w:val="1003"/>
        </w:numPr>
      </w:pPr>
      <w:r>
        <w:t xml:space="preserve">Start Time: дата и время начала сканирования в формате год-месяц-день час:минута:секунда.</w:t>
      </w:r>
    </w:p>
    <w:p>
      <w:pPr>
        <w:pStyle w:val="FirstParagraph"/>
      </w:pPr>
      <w:r>
        <w:t xml:space="preserve">Далее идет анализ самого веб-сайта:</w:t>
      </w:r>
    </w:p>
    <w:p>
      <w:pPr>
        <w:numPr>
          <w:ilvl w:val="0"/>
          <w:numId w:val="1004"/>
        </w:numPr>
      </w:pPr>
      <w:r>
        <w:t xml:space="preserve">+Server: Apache/2.4.62 (Debian)- Обнаружен веб-сервер Apache версии 2.4.62, установленный на Debian.</w:t>
      </w:r>
    </w:p>
    <w:p>
      <w:pPr>
        <w:numPr>
          <w:ilvl w:val="0"/>
          <w:numId w:val="1004"/>
        </w:numPr>
      </w:pPr>
      <w:r>
        <w:t xml:space="preserve">+/DVWA/: The anti-clickjacking X-Frame-Options header is not present.- На странице /DVWA/ отсутствует заголовок X-Frame-Options, из-за чего сайт уязвим к clickjacking — подмене интерфейса с помощью фреймов.</w:t>
      </w:r>
    </w:p>
    <w:p>
      <w:pPr>
        <w:numPr>
          <w:ilvl w:val="0"/>
          <w:numId w:val="1004"/>
        </w:numPr>
      </w:pPr>
      <w:r>
        <w:t xml:space="preserve">+/DVWA/: The X-Content-Type-Options header is not set.- Отсутствует заголовок X-Content-Type-Options, что может привести к MIME-sniffing атакам — когда браузер сам определяет тип контента и ошибается.</w:t>
      </w:r>
    </w:p>
    <w:p>
      <w:pPr>
        <w:numPr>
          <w:ilvl w:val="0"/>
          <w:numId w:val="1004"/>
        </w:numPr>
      </w:pPr>
      <w:r>
        <w:t xml:space="preserve">+Root page /DVWA redirects to: login.php - Главная страница /DVWA перенаправляет на login.php — это просто уведомление, не уязвимость.</w:t>
      </w:r>
    </w:p>
    <w:p>
      <w:pPr>
        <w:numPr>
          <w:ilvl w:val="0"/>
          <w:numId w:val="1004"/>
        </w:numPr>
      </w:pPr>
      <w:r>
        <w:t xml:space="preserve">+No CGI Directories found (use</w:t>
      </w:r>
      <w:r>
        <w:t xml:space="preserve"> </w:t>
      </w:r>
      <w:r>
        <w:t xml:space="preserve">‘</w:t>
      </w:r>
      <w:r>
        <w:t xml:space="preserve">-C all</w:t>
      </w:r>
      <w:r>
        <w:t xml:space="preserve">’</w:t>
      </w:r>
      <w:r>
        <w:t xml:space="preserve"> </w:t>
      </w:r>
      <w:r>
        <w:t xml:space="preserve">to force check all possible dirs)- CGI-директории не найдены. CGI — устаревшая технология запуска скриптов, иногда содержит уязвимости.</w:t>
      </w:r>
    </w:p>
    <w:p>
      <w:pPr>
        <w:numPr>
          <w:ilvl w:val="0"/>
          <w:numId w:val="1004"/>
        </w:numPr>
      </w:pPr>
      <w:r>
        <w:t xml:space="preserve">+OPTIONS: Allowed HTTP Methods: HEAD, GET, POST, OPTIONS .- Сервер разрешает перечисленные HTTP-методы. Это стандартно, но расширенные методы могут быть точкой атаки.</w:t>
      </w:r>
    </w:p>
    <w:p>
      <w:pPr>
        <w:numPr>
          <w:ilvl w:val="0"/>
          <w:numId w:val="1004"/>
        </w:numPr>
      </w:pPr>
      <w:r>
        <w:t xml:space="preserve">+/DVWA///etc/hosts: The server install allows reading of any system file…- Критическая уязвимость: при добавлении лишнего / можно прочитать файлы системы — тут файл /etc/hosts.</w:t>
      </w:r>
    </w:p>
    <w:p>
      <w:pPr>
        <w:numPr>
          <w:ilvl w:val="0"/>
          <w:numId w:val="1004"/>
        </w:numPr>
      </w:pPr>
      <w:r>
        <w:t xml:space="preserve">+/DVWA/config/: Directory indexing found.- Включена индексация директорий — можно видеть все файлы в /DVWA/config/.</w:t>
      </w:r>
    </w:p>
    <w:p>
      <w:pPr>
        <w:numPr>
          <w:ilvl w:val="0"/>
          <w:numId w:val="1004"/>
        </w:numPr>
      </w:pPr>
      <w:r>
        <w:t xml:space="preserve">+/DVWA/config/: Configuration information may be available remotely.- Конфигурационные файлы могут быть доступны через интернет — опасность утечки данных.</w:t>
      </w:r>
    </w:p>
    <w:p>
      <w:pPr>
        <w:numPr>
          <w:ilvl w:val="0"/>
          <w:numId w:val="1004"/>
        </w:numPr>
      </w:pPr>
      <w:r>
        <w:t xml:space="preserve">+/DVWA/tests/: Directory indexing found. , + /DVWA/tests/: This might be interesting.- В папке /tests/ можно увидеть файлы — возможно, есть скрипты, пригодные для атаки.</w:t>
      </w:r>
    </w:p>
    <w:p>
      <w:pPr>
        <w:numPr>
          <w:ilvl w:val="0"/>
          <w:numId w:val="1004"/>
        </w:numPr>
      </w:pPr>
      <w:r>
        <w:t xml:space="preserve">+/DVWA/database/: Directory indexing found., + /DVWA/database/: Database directory found.- Доступна директория базы данных — возможно, можно скачать файлы с настоящими данными.</w:t>
      </w:r>
    </w:p>
    <w:p>
      <w:pPr>
        <w:numPr>
          <w:ilvl w:val="0"/>
          <w:numId w:val="1004"/>
        </w:numPr>
      </w:pPr>
      <w:r>
        <w:t xml:space="preserve">+/DVWA/docs/: Directory indexing found.- Папка с документацией доступна — это не критично, но может раскрыть структуру проекта.</w:t>
      </w:r>
    </w:p>
    <w:p>
      <w:pPr>
        <w:numPr>
          <w:ilvl w:val="0"/>
          <w:numId w:val="1004"/>
        </w:numPr>
      </w:pPr>
      <w:r>
        <w:t xml:space="preserve">+/DVWA/login.php: Admin login page/section found.- Найдена страница входа администратора. Это может быть целью для brute force-атак.</w:t>
      </w:r>
    </w:p>
    <w:p>
      <w:pPr>
        <w:numPr>
          <w:ilvl w:val="0"/>
          <w:numId w:val="1004"/>
        </w:numPr>
      </w:pPr>
      <w:r>
        <w:t xml:space="preserve">+/DVWA/.git/index: Git Index file may contain directory listing information.</w:t>
      </w:r>
      <w:r>
        <w:t xml:space="preserve"> </w:t>
      </w:r>
      <w:r>
        <w:t xml:space="preserve">+/DVWA/.git/HEAD: Git HEAD file found. Full repo details may be present.</w:t>
      </w:r>
      <w:r>
        <w:t xml:space="preserve"> </w:t>
      </w:r>
      <w:r>
        <w:t xml:space="preserve">+/DVWA/.git/config: Git config file found. Infos about repo details may be present.</w:t>
      </w:r>
      <w:r>
        <w:t xml:space="preserve"> </w:t>
      </w:r>
      <w:r>
        <w:t xml:space="preserve">+/DVWA/.gitignore: .gitignore file found. It is possible to grasp the directory structure. -Сайт случайно открывает файлы git-репозитория. Через них можно восстановить весь проект, включая секреты и конфигурации.</w:t>
      </w:r>
    </w:p>
    <w:p>
      <w:pPr>
        <w:numPr>
          <w:ilvl w:val="0"/>
          <w:numId w:val="1004"/>
        </w:numPr>
      </w:pPr>
      <w:r>
        <w:t xml:space="preserve">+/DVWA/wp-content/themes/…/server.php?filesrc=/etc/hosts: A PHP backdoor file manager was found.</w:t>
      </w:r>
      <w:r>
        <w:t xml:space="preserve"> </w:t>
      </w:r>
      <w:r>
        <w:t xml:space="preserve">…- Найдено множество PHP backdoor скриптов — это вредоносные файлы, которые дают удалённый доступ к файлам, например, позволяют просматривать /etc/hosts. Каждый найденный путь — это отдельный путь к backdoor’у.</w:t>
      </w:r>
    </w:p>
    <w:p>
      <w:pPr>
        <w:numPr>
          <w:ilvl w:val="0"/>
          <w:numId w:val="1004"/>
        </w:numPr>
      </w:pPr>
      <w:r>
        <w:t xml:space="preserve">+/DVWA/login.cgi?cli=aa%20aa%27cat%20/etc/hosts: Some D-Link router remote command execution.</w:t>
      </w:r>
      <w:r>
        <w:t xml:space="preserve"> </w:t>
      </w:r>
      <w:r>
        <w:t xml:space="preserve">+/DVWA/shell?cat+/etc/hosts: A backdoor was identified.- Эти запросы указывают на удалённое выполнение команд на сервере — одна из самых опасных уязвимостей.</w:t>
      </w:r>
    </w:p>
    <w:p>
      <w:pPr>
        <w:numPr>
          <w:ilvl w:val="0"/>
          <w:numId w:val="1004"/>
        </w:numPr>
      </w:pPr>
      <w:r>
        <w:t xml:space="preserve">+/DVWA/.dockerignore: .dockerignore file found…- Файл .dockerignore доступен — может раскрыть, какие файлы исключаются из Docker-сборки.</w:t>
      </w:r>
    </w:p>
    <w:p>
      <w:pPr>
        <w:pStyle w:val="FirstParagraph"/>
      </w:pPr>
      <w:r>
        <w:t xml:space="preserve">И затем описывается заключение:</w:t>
      </w:r>
    </w:p>
    <w:p>
      <w:pPr>
        <w:numPr>
          <w:ilvl w:val="0"/>
          <w:numId w:val="1005"/>
        </w:numPr>
      </w:pPr>
      <w:r>
        <w:t xml:space="preserve">+8074 requests: 0 error(s) and 26 item(s) reported on remote host - Сделано 8074 HTTP-запроса, ошибок не было. Найдено 26 значимых элементов.</w:t>
      </w:r>
    </w:p>
    <w:p>
      <w:pPr>
        <w:numPr>
          <w:ilvl w:val="0"/>
          <w:numId w:val="1005"/>
        </w:numPr>
      </w:pPr>
      <w:r>
        <w:t xml:space="preserve">+End Time: 2025-05-02 03:21:25 (GMT-4) (29 seconds)-Время окончания сканирования. Общее время — 29 секунд.</w:t>
      </w:r>
    </w:p>
    <w:p>
      <w:pPr>
        <w:pStyle w:val="FirstParagraph"/>
      </w:pPr>
      <w:r>
        <w:t xml:space="preserve">А теперь попробуем вызвать программу nikto указав адрес хоста и порта. Мы видим,что выводится информация, которая незначительно отличается от предыдущей. (рис. 3).</w:t>
      </w:r>
    </w:p>
    <w:p>
      <w:pPr>
        <w:pStyle w:val="CaptionedFigure"/>
      </w:pPr>
      <w:r>
        <w:drawing>
          <wp:inline>
            <wp:extent cx="3733800" cy="2949883"/>
            <wp:effectExtent b="0" l="0" r="0" t="0"/>
            <wp:docPr descr="Результат nikto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nikto</w:t>
      </w:r>
    </w:p>
    <w:p>
      <w:pPr>
        <w:pStyle w:val="BodyText"/>
      </w:pPr>
      <w:r>
        <w:t xml:space="preserve">Оба вывода — это результаты сканирования веб-сервера с помощью Nikto, но они отличаются целевыми путями и глубиной анализа, а также количеством найденных потенциальных уязвимостей. Давай по порядку.</w:t>
      </w:r>
    </w:p>
    <w:p>
      <w:pPr>
        <w:pStyle w:val="BodyText"/>
      </w:pPr>
      <w:r>
        <w:t xml:space="preserve">Первый скан (nikto -h http://127.0.0.1/DVWA/) явно указывает путь /DVWA/, то есть Nikto начинает сканирование внутри каталога уязвимого приложения DVWA (Damn Vulnerable Web Application). В результате он находит больше конкретных директорий, таких как /DVWA/config/, /DVWA/tests/, /DVWA/database/, /DVWA/docs/, а также .git-файлы и даже PHP-бэкдоры. Это сканирование глубже анализирует структуру папки DVWA и выявляет больше деталей, характерных для уязвимого тестового веб-приложения.</w:t>
      </w:r>
    </w:p>
    <w:p>
      <w:pPr>
        <w:pStyle w:val="BodyText"/>
      </w:pPr>
      <w:r>
        <w:t xml:space="preserve">Второй скан (nikto -h 127.0.0.1 -p 80) запускается на корень сайта (/). В этом случае он не заходит глубоко в подкаталоги (вроде /DVWA), если их не перенаправляет туда сервер. Поэтому он находит только общие уязвимости, характерные для сервера в целом: отсутствие заголовков безопасности, ETag-информацию, открытый /server-status и наличие некоторых PHP-бэкдоров, если они лежат прямо в корне или стандартных путях.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4 этапа индивидуального проекта я получила практические навыки работы с программой, выявления уязвимостей веб-сайтов, nikto.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4</dc:title>
  <dc:creator>Тойчубекова Асель Нурлановна</dc:creator>
  <dc:language>ru-RU</dc:language>
  <cp:keywords/>
  <dcterms:created xsi:type="dcterms:W3CDTF">2025-05-02T09:04:18Z</dcterms:created>
  <dcterms:modified xsi:type="dcterms:W3CDTF">2025-05-02T09:04:18Z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