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Индифидуальный проект. Этап 2</w:t>
      </w:r>
    </w:p>
    <w:p>
      <w:pPr>
        <w:pStyle w:val="Subtitle"/>
      </w:pPr>
      <w:r>
        <w:t xml:space="preserve">Алгоритмы решения задачи: Образование планетной системы.</w:t>
      </w:r>
    </w:p>
    <w:p>
      <w:pPr>
        <w:pStyle w:val="Author"/>
      </w:pPr>
      <w:r>
        <w:t xml:space="preserve">Тойчубекова А.Н</w:t>
      </w:r>
    </w:p>
    <w:p>
      <w:pPr>
        <w:pStyle w:val="Author"/>
      </w:pPr>
      <w:r>
        <w:t xml:space="preserve">Четвергова М.В</w:t>
      </w:r>
    </w:p>
    <w:p>
      <w:pPr>
        <w:pStyle w:val="Author"/>
      </w:pPr>
      <w:r>
        <w:t xml:space="preserve">Просина К.М.</w:t>
      </w:r>
    </w:p>
    <w:p>
      <w:pPr>
        <w:pStyle w:val="Author"/>
      </w:pPr>
      <w:r>
        <w:t xml:space="preserve">Чигладзе М.В.</w:t>
      </w:r>
    </w:p>
    <w:p>
      <w:pPr>
        <w:pStyle w:val="Author"/>
      </w:pPr>
      <w:r>
        <w:t xml:space="preserve">Митрофанов Т.А.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общая-структура-алгоритма"/>
    <w:p>
      <w:pPr>
        <w:pStyle w:val="Heading1"/>
      </w:pPr>
      <w:r>
        <w:t xml:space="preserve">1. Общая структура алгоритма</w:t>
      </w:r>
    </w:p>
    <w:p>
      <w:pPr>
        <w:pStyle w:val="FirstParagraph"/>
      </w:pPr>
      <w:r>
        <w:t xml:space="preserve">Моделирование эволюции протопланетного диска осуществляется методом пошагового численного интегрирования уравнений движения системы из 𝑁 взаимодействующих частиц.</w:t>
      </w:r>
    </w:p>
    <w:p>
      <w:pPr>
        <w:pStyle w:val="BodyText"/>
      </w:pPr>
      <w:r>
        <w:t xml:space="preserve">Временная эволюция системы разбивается на дискретные шаги длиной Δ𝑡. На каждом шаге последовательно выполняются вычисления сил взаимодействия, обновление кинематических параметров частиц и обработка столкновений.</w:t>
      </w:r>
    </w:p>
    <w:p>
      <w:pPr>
        <w:pStyle w:val="BodyText"/>
      </w:pPr>
      <w:r>
        <w:t xml:space="preserve">Общая схема алгоритма на один шаг по времени:</w:t>
      </w:r>
    </w:p>
    <w:p>
      <w:pPr>
        <w:pStyle w:val="Compact"/>
        <w:numPr>
          <w:ilvl w:val="0"/>
          <w:numId w:val="1001"/>
        </w:numPr>
      </w:pPr>
      <w:r>
        <w:t xml:space="preserve">Вычисление всех сил, действующих на каждую частицу (гравитация, упругое отталкивание, трение).</w:t>
      </w:r>
    </w:p>
    <w:p>
      <w:pPr>
        <w:pStyle w:val="Compact"/>
        <w:numPr>
          <w:ilvl w:val="0"/>
          <w:numId w:val="1001"/>
        </w:numPr>
      </w:pPr>
      <w:r>
        <w:t xml:space="preserve">Интегрирование уравнений движения – обновление положений и скоростей.</w:t>
      </w:r>
    </w:p>
    <w:p>
      <w:pPr>
        <w:pStyle w:val="Compact"/>
        <w:numPr>
          <w:ilvl w:val="0"/>
          <w:numId w:val="1001"/>
        </w:numPr>
      </w:pPr>
      <w:r>
        <w:t xml:space="preserve">Обработка столкновений – проверка условий слияния (аккреции) и объединение частиц.</w:t>
      </w:r>
    </w:p>
    <w:p>
      <w:pPr>
        <w:pStyle w:val="Compact"/>
        <w:numPr>
          <w:ilvl w:val="0"/>
          <w:numId w:val="1001"/>
        </w:numPr>
      </w:pPr>
      <w:r>
        <w:t xml:space="preserve">Обновление вспомогательных структур (деревья, сетки для ускорения вычислений).</w:t>
      </w:r>
    </w:p>
    <w:p>
      <w:pPr>
        <w:pStyle w:val="Compact"/>
        <w:numPr>
          <w:ilvl w:val="0"/>
          <w:numId w:val="1001"/>
        </w:numPr>
      </w:pPr>
      <w:r>
        <w:t xml:space="preserve">Контроль сохранения величин (энергия, момент импульса) и вывод данных.</w:t>
      </w:r>
    </w:p>
    <w:p>
      <w:pPr>
        <w:pStyle w:val="FirstParagraph"/>
      </w:pPr>
      <w:r>
        <w:t xml:space="preserve">Алгоритм повторяется до достижения заданного физического времени либо до стабилизации системы.</w:t>
      </w:r>
    </w:p>
    <w:bookmarkEnd w:id="20"/>
    <w:bookmarkStart w:id="23" w:name="инициализация-системы"/>
    <w:p>
      <w:pPr>
        <w:pStyle w:val="Heading1"/>
      </w:pPr>
      <w:r>
        <w:t xml:space="preserve">2. Инициализация системы</w:t>
      </w:r>
    </w:p>
    <w:p>
      <w:pPr>
        <w:pStyle w:val="FirstParagraph"/>
      </w:pPr>
      <w:r>
        <w:t xml:space="preserve">Прежде чем запускать расчет, нужно смоделировать начальный газопылевой диск.</w:t>
      </w:r>
    </w:p>
    <w:bookmarkStart w:id="21" w:name="генерация-начальных-положений"/>
    <w:p>
      <w:pPr>
        <w:pStyle w:val="Heading2"/>
      </w:pPr>
      <w:r>
        <w:t xml:space="preserve">2.1 Генерация начальных положений</w:t>
      </w:r>
    </w:p>
    <w:p>
      <w:pPr>
        <w:pStyle w:val="FirstParagraph"/>
      </w:pPr>
      <w:r>
        <w:t xml:space="preserve">Мы считаем, что в начальный момент частицы равномерно заполняют круг радиуса R0R0​ (протопланетный диск). Чтобы получить случайную точку внутри круга, используем стандартный прием:</w:t>
      </w:r>
    </w:p>
    <w:p>
      <w:pPr>
        <w:pStyle w:val="Compact"/>
        <w:numPr>
          <w:ilvl w:val="0"/>
          <w:numId w:val="1002"/>
        </w:numPr>
      </w:pPr>
      <w:r>
        <w:t xml:space="preserve">генерируем два случайных числа ξ1​ и ξ2​ в интервале (0, 1];</w:t>
      </w:r>
    </w:p>
    <w:p>
      <w:pPr>
        <w:pStyle w:val="Compact"/>
        <w:numPr>
          <w:ilvl w:val="0"/>
          <w:numId w:val="1002"/>
        </w:numPr>
      </w:pPr>
      <w:r>
        <w:t xml:space="preserve">радиус точки берем как</w:t>
      </w:r>
    </w:p>
    <w:p>
      <w:pPr>
        <w:pStyle w:val="FirstParagraph"/>
      </w:pPr>
      <m:oMathPara>
        <m:oMathParaPr>
          <m:jc m:val="center"/>
        </m:oMathParaPr>
        <m:oMath>
          <m:r>
            <m:t>𝑟</m:t>
          </m:r>
          <m:r>
            <m:rPr>
              <m:sty m:val="p"/>
            </m:rPr>
            <m:t>=</m:t>
          </m:r>
          <m:r>
            <m:t>𝑅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√</m:t>
          </m:r>
          <m:r>
            <m:t>ξ</m:t>
          </m:r>
          <m:r>
            <m:t>1</m:t>
          </m:r>
        </m:oMath>
      </m:oMathPara>
    </w:p>
    <w:p>
      <w:pPr>
        <w:pStyle w:val="FirstParagraph"/>
      </w:pPr>
      <w:r>
        <w:t xml:space="preserve">— квадратный корень нужен для того, чтобы плотность точек была постоянной по площади;</w:t>
      </w:r>
      <w:r>
        <w:t xml:space="preserve"> </w:t>
      </w:r>
      <w:r>
        <w:t xml:space="preserve">* азимутальный угол</w:t>
      </w:r>
    </w:p>
    <w:p>
      <w:pPr>
        <w:pStyle w:val="BodyText"/>
      </w:pPr>
      <m:oMathPara>
        <m:oMathParaPr>
          <m:jc m:val="center"/>
        </m:oMathParaPr>
        <m:oMath>
          <m:r>
            <m:t>𝛼</m:t>
          </m:r>
          <m:r>
            <m:rPr>
              <m:sty m:val="p"/>
            </m:rPr>
            <m:t>=</m:t>
          </m:r>
          <m:r>
            <m:t>2</m:t>
          </m:r>
          <m:r>
            <m:t>𝜋</m:t>
          </m:r>
          <m:r>
            <m:rPr>
              <m:sty m:val="p"/>
            </m:rPr>
            <m:t>⋅</m:t>
          </m:r>
          <m:r>
            <m:t>ξ</m:t>
          </m:r>
          <m:r>
            <m:t>2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w:r>
        <w:t xml:space="preserve">* координаты x=rcosα, y=rsinα.</w:t>
      </w:r>
    </w:p>
    <w:p>
      <w:pPr>
        <w:pStyle w:val="BodyText"/>
      </w:pPr>
      <w:r>
        <w:t xml:space="preserve">В трехмерном варианте добавляем небольшой разброс по вертикали zz, чтобы диск имел малую толщину. Все эти операции выполняются в цикле по всем частицам.</w:t>
      </w:r>
    </w:p>
    <w:p>
      <w:pPr>
        <w:pStyle w:val="BodyText"/>
      </w:pPr>
      <w:r>
        <w:t xml:space="preserve">Алгоритм:</w:t>
      </w:r>
      <w:r>
        <w:t xml:space="preserve"> </w:t>
      </w:r>
      <w:r>
        <w:t xml:space="preserve">Задаем количество частиц N и толщину диска H.</w:t>
      </w:r>
    </w:p>
    <w:p>
      <w:pPr>
        <w:pStyle w:val="SourceCode"/>
      </w:pPr>
      <w:r>
        <w:rPr>
          <w:rStyle w:val="VerbatimChar"/>
        </w:rPr>
        <w:t xml:space="preserve">for i = 1..N:</w:t>
      </w:r>
      <w:r>
        <w:br/>
      </w:r>
      <w:r>
        <w:rPr>
          <w:rStyle w:val="VerbatimChar"/>
        </w:rPr>
        <w:t xml:space="preserve">    xi1 = random(0,1]</w:t>
      </w:r>
      <w:r>
        <w:br/>
      </w:r>
      <w:r>
        <w:rPr>
          <w:rStyle w:val="VerbatimChar"/>
        </w:rPr>
        <w:t xml:space="preserve">    xi2 = random(0,1]</w:t>
      </w:r>
      <w:r>
        <w:br/>
      </w:r>
      <w:r>
        <w:br/>
      </w:r>
      <w:r>
        <w:rPr>
          <w:rStyle w:val="VerbatimChar"/>
        </w:rPr>
        <w:t xml:space="preserve">    r = R0 * sqrt(xi1)</w:t>
      </w:r>
      <w:r>
        <w:br/>
      </w:r>
      <w:r>
        <w:rPr>
          <w:rStyle w:val="VerbatimChar"/>
        </w:rPr>
        <w:t xml:space="preserve">    alpha = 2*pi * xi2</w:t>
      </w:r>
      <w:r>
        <w:br/>
      </w:r>
      <w:r>
        <w:br/>
      </w:r>
      <w:r>
        <w:rPr>
          <w:rStyle w:val="VerbatimChar"/>
        </w:rPr>
        <w:t xml:space="preserve">    x[i] = r * cos(alpha)</w:t>
      </w:r>
      <w:r>
        <w:br/>
      </w:r>
      <w:r>
        <w:rPr>
          <w:rStyle w:val="VerbatimChar"/>
        </w:rPr>
        <w:t xml:space="preserve">    y[i] = r * sin(alpha)</w:t>
      </w:r>
      <w:r>
        <w:br/>
      </w:r>
      <w:r>
        <w:rPr>
          <w:rStyle w:val="VerbatimChar"/>
        </w:rPr>
        <w:t xml:space="preserve">    z[i] = (random(0,1) - 0.5) * H</w:t>
      </w:r>
    </w:p>
    <w:bookmarkEnd w:id="21"/>
    <w:bookmarkStart w:id="22" w:name="начальные-скорости-кеплеровское-вращение"/>
    <w:p>
      <w:pPr>
        <w:pStyle w:val="Heading2"/>
      </w:pPr>
      <w:r>
        <w:t xml:space="preserve">2.2 Начальные скорости (кеплеровское вращение)</w:t>
      </w:r>
    </w:p>
    <w:p>
      <w:pPr>
        <w:pStyle w:val="FirstParagraph"/>
      </w:pPr>
      <w:r>
        <w:t xml:space="preserve">Диск вращается вокруг центрального тела (прото-Солнца). Скорость каждой частицы должна быть такой, как если бы она двигалась по круговой орбите под действием гравитации центральной массы. Согласно третьему закону Кеплера, угловая скорость ω падает с расстоянием</w:t>
      </w:r>
    </w:p>
    <w:p>
      <w:pPr>
        <w:pStyle w:val="BodyText"/>
      </w:pPr>
      <m:oMathPara>
        <m:oMathParaPr>
          <m:jc m:val="center"/>
        </m:oMathParaPr>
        <m:oMath>
          <m:r>
            <m:t>𝜔</m:t>
          </m:r>
          <m:d>
            <m:dPr>
              <m:begChr m:val="("/>
              <m:sepChr m:val=""/>
              <m:endChr m:val=")"/>
              <m:grow/>
            </m:dPr>
            <m:e>
              <m:r>
                <m:t>𝑟</m:t>
              </m:r>
            </m:e>
          </m:d>
          <m:r>
            <m:rPr>
              <m:sty m:val="p"/>
            </m:rPr>
            <m:t>=</m:t>
          </m:r>
          <m:r>
            <m:t>𝜔</m:t>
          </m:r>
          <m:r>
            <m:t>0</m:t>
          </m:r>
          <m:r>
            <m:rPr>
              <m:sty m:val="p"/>
            </m:rPr>
            <m:t>*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𝑅</m:t>
                  </m:r>
                  <m:r>
                    <m:t>0</m:t>
                  </m:r>
                  <m:r>
                    <m:rPr>
                      <m:sty m:val="p"/>
                    </m:rPr>
                    <m:t>/</m:t>
                  </m:r>
                  <m:r>
                    <m:t>𝑟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декартовых координатах для частицы в точке (x,y) это дает:</w:t>
      </w:r>
    </w:p>
    <w:p>
      <w:pPr>
        <w:pStyle w:val="BodyText"/>
      </w:pPr>
      <m:oMathPara>
        <m:oMathParaPr>
          <m:jc m:val="center"/>
        </m:oMathParaPr>
        <m:oMath>
          <m:r>
            <m:t>𝑣</m:t>
          </m:r>
          <m:r>
            <m:t>𝑥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𝜔</m:t>
          </m:r>
          <m:d>
            <m:dPr>
              <m:begChr m:val="("/>
              <m:sepChr m:val=""/>
              <m:endChr m:val=")"/>
              <m:grow/>
            </m:dPr>
            <m:e>
              <m:r>
                <m:t>𝑟</m:t>
              </m:r>
            </m:e>
          </m:d>
          <m:r>
            <m:rPr>
              <m:sty m:val="p"/>
            </m:rPr>
            <m:t>⋅</m:t>
          </m:r>
          <m:r>
            <m:t>𝑦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𝑦</m:t>
          </m:r>
          <m:r>
            <m:rPr>
              <m:sty m:val="p"/>
            </m:rPr>
            <m:t>⋅</m:t>
          </m:r>
          <m:r>
            <m:t>𝜔</m:t>
          </m:r>
          <m:r>
            <m:t>0</m:t>
          </m:r>
          <m:r>
            <m:rPr>
              <m:sty m:val="p"/>
            </m:rPr>
            <m:t>*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𝑅</m:t>
                  </m:r>
                  <m:r>
                    <m:t>0</m:t>
                  </m:r>
                  <m:r>
                    <m:rPr>
                      <m:sty m:val="p"/>
                    </m:rPr>
                    <m:t>/</m:t>
                  </m:r>
                  <m:r>
                    <m:t>𝑟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𝑣</m:t>
          </m:r>
          <m:r>
            <m:t>𝑥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𝜔</m:t>
          </m:r>
          <m:d>
            <m:dPr>
              <m:begChr m:val="("/>
              <m:sepChr m:val=""/>
              <m:endChr m:val=")"/>
              <m:grow/>
            </m:dPr>
            <m:e>
              <m:r>
                <m:t>𝑟</m:t>
              </m:r>
            </m:e>
          </m:d>
          <m:r>
            <m:rPr>
              <m:sty m:val="p"/>
            </m:rPr>
            <m:t>⋅</m:t>
          </m:r>
          <m:r>
            <m:t>𝑦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𝑦</m:t>
          </m:r>
          <m:r>
            <m:rPr>
              <m:sty m:val="p"/>
            </m:rPr>
            <m:t>⋅</m:t>
          </m:r>
          <m:r>
            <m:t>𝜔</m:t>
          </m:r>
          <m:r>
            <m:t>0</m:t>
          </m:r>
          <m:r>
            <m:rPr>
              <m:sty m:val="p"/>
            </m:rPr>
            <m:t>*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𝑅</m:t>
                  </m:r>
                  <m:r>
                    <m:t>0</m:t>
                  </m:r>
                  <m:r>
                    <m:rPr>
                      <m:sty m:val="p"/>
                    </m:rPr>
                    <m:t>/</m:t>
                  </m:r>
                  <m:r>
                    <m:t>𝑟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/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𝑣</m:t>
          </m:r>
          <m:r>
            <m:t>𝑧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Таким образом, каждая частица «нацелена» на круговое движение, но из-за взаимного притяжения между частицами орбиты будут возмущаться.</w:t>
      </w:r>
    </w:p>
    <w:p>
      <w:pPr>
        <w:pStyle w:val="BodyText"/>
      </w:pPr>
      <w:r>
        <w:t xml:space="preserve">Алгоритм:</w:t>
      </w:r>
    </w:p>
    <w:p>
      <w:pPr>
        <w:pStyle w:val="SourceCode"/>
      </w:pPr>
      <w:r>
        <w:rPr>
          <w:rStyle w:val="VerbatimChar"/>
        </w:rPr>
        <w:t xml:space="preserve">for i = 1..N:</w:t>
      </w:r>
      <w:r>
        <w:br/>
      </w:r>
      <w:r>
        <w:rPr>
          <w:rStyle w:val="VerbatimChar"/>
        </w:rPr>
        <w:t xml:space="preserve">    r = sqrt(x[i]^2 + y[i]^2)</w:t>
      </w:r>
      <w:r>
        <w:br/>
      </w:r>
      <w:r>
        <w:rPr>
          <w:rStyle w:val="VerbatimChar"/>
        </w:rPr>
        <w:t xml:space="preserve">    omega = omega0 * (R0 / r)^(3/2)</w:t>
      </w:r>
      <w:r>
        <w:br/>
      </w:r>
      <w:r>
        <w:br/>
      </w:r>
      <w:r>
        <w:rPr>
          <w:rStyle w:val="VerbatimChar"/>
        </w:rPr>
        <w:t xml:space="preserve">    vx[i] = -omega * y[i]</w:t>
      </w:r>
      <w:r>
        <w:br/>
      </w:r>
      <w:r>
        <w:rPr>
          <w:rStyle w:val="VerbatimChar"/>
        </w:rPr>
        <w:t xml:space="preserve">    vy[i] =  omega * x[i]</w:t>
      </w:r>
      <w:r>
        <w:br/>
      </w:r>
      <w:r>
        <w:rPr>
          <w:rStyle w:val="VerbatimChar"/>
        </w:rPr>
        <w:t xml:space="preserve">    vz[i] = 0</w:t>
      </w:r>
    </w:p>
    <w:bookmarkEnd w:id="22"/>
    <w:bookmarkEnd w:id="23"/>
    <w:bookmarkStart w:id="27" w:name="вычисление-сил"/>
    <w:p>
      <w:pPr>
        <w:pStyle w:val="Heading1"/>
      </w:pPr>
      <w:r>
        <w:t xml:space="preserve">3. Вычисление сил</w:t>
      </w:r>
    </w:p>
    <w:p>
      <w:pPr>
        <w:pStyle w:val="FirstParagraph"/>
      </w:pPr>
      <w:r>
        <w:t xml:space="preserve">На каждую частицу действуют три типа сил: гравитационное притяжение со стороны всех остальных, упругое отталкивание при соприкосновении и сила трения (диссипация). Рассмотрим каждый тип по порядку.</w:t>
      </w:r>
    </w:p>
    <w:bookmarkStart w:id="24" w:name="гравитационное-взаимодействие"/>
    <w:p>
      <w:pPr>
        <w:pStyle w:val="Heading2"/>
      </w:pPr>
      <w:r>
        <w:t xml:space="preserve">3.1 Гравитационное взаимодействие</w:t>
      </w:r>
    </w:p>
    <w:p>
      <w:pPr>
        <w:pStyle w:val="FirstParagraph"/>
      </w:pPr>
      <w:r>
        <w:t xml:space="preserve">Гравитационная сила между двумя частицами вычисляется по формуле Ньютона: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𝐅</m:t>
                  </m:r>
                </m:e>
              </m:d>
            </m:e>
            <m:sub>
              <m:r>
                <m:t>i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r</m:t>
                  </m:r>
                  <m:r>
                    <m:t>a</m:t>
                  </m:r>
                  <m:r>
                    <m:t>v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γ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e>
              </m:d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𝐫</m:t>
                              </m:r>
                            </m:e>
                          </m:d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𝐫</m:t>
                              </m:r>
                            </m:e>
                          </m:d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m:t>/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j</m:t>
                      </m:r>
                    </m:e>
                  </m:d>
                </m:sub>
                <m:sup>
                  <m:r>
                    <m:t>3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В программе это реализуется двойным циклом по всем парам частиц. Для каждой пары находим вектор разности координат, его длину, затем вычисляем силу и добавляем её к результирующей силе каждой из двух частиц. Чтобы избежать численного взрыва при очень малых расстояниях, в знаменатель добавляется малая величина «сглаживания» ε (softening).</w:t>
      </w:r>
    </w:p>
    <w:p>
      <w:pPr>
        <w:pStyle w:val="BodyText"/>
      </w:pPr>
      <w:r>
        <w:t xml:space="preserve">Алгоритм (O(N²)):</w:t>
      </w:r>
    </w:p>
    <w:p>
      <w:pPr>
        <w:pStyle w:val="SourceCode"/>
      </w:pPr>
      <w:r>
        <w:rPr>
          <w:rStyle w:val="VerbatimChar"/>
        </w:rPr>
        <w:t xml:space="preserve">for i = 1..N:</w:t>
      </w:r>
      <w:r>
        <w:br/>
      </w:r>
      <w:r>
        <w:rPr>
          <w:rStyle w:val="VerbatimChar"/>
        </w:rPr>
        <w:t xml:space="preserve">    F[i] = (0,0,0)</w:t>
      </w:r>
      <w:r>
        <w:br/>
      </w:r>
      <w:r>
        <w:br/>
      </w:r>
      <w:r>
        <w:rPr>
          <w:rStyle w:val="VerbatimChar"/>
        </w:rPr>
        <w:t xml:space="preserve">    for j = 1..N, j != i:</w:t>
      </w:r>
      <w:r>
        <w:br/>
      </w:r>
      <w:r>
        <w:rPr>
          <w:rStyle w:val="VerbatimChar"/>
        </w:rPr>
        <w:t xml:space="preserve">        dx = x[j] - x[i]</w:t>
      </w:r>
      <w:r>
        <w:br/>
      </w:r>
      <w:r>
        <w:rPr>
          <w:rStyle w:val="VerbatimChar"/>
        </w:rPr>
        <w:t xml:space="preserve">        dy = y[j] - y[i]</w:t>
      </w:r>
      <w:r>
        <w:br/>
      </w:r>
      <w:r>
        <w:rPr>
          <w:rStyle w:val="VerbatimChar"/>
        </w:rPr>
        <w:t xml:space="preserve">        dz = z[j] - z[i]</w:t>
      </w:r>
      <w:r>
        <w:br/>
      </w:r>
      <w:r>
        <w:br/>
      </w:r>
      <w:r>
        <w:rPr>
          <w:rStyle w:val="VerbatimChar"/>
        </w:rPr>
        <w:t xml:space="preserve">        r2 = dx^2 + dy^2 + dz^2 + eps</w:t>
      </w:r>
      <w:r>
        <w:br/>
      </w:r>
      <w:r>
        <w:rPr>
          <w:rStyle w:val="VerbatimChar"/>
        </w:rPr>
        <w:t xml:space="preserve">        r = sqrt(r2)</w:t>
      </w:r>
      <w:r>
        <w:br/>
      </w:r>
      <w:r>
        <w:br/>
      </w:r>
      <w:r>
        <w:rPr>
          <w:rStyle w:val="VerbatimChar"/>
        </w:rPr>
        <w:t xml:space="preserve">        Fmag = G * m[i] * m[j] / (r2 * r)</w:t>
      </w:r>
      <w:r>
        <w:br/>
      </w:r>
      <w:r>
        <w:br/>
      </w:r>
      <w:r>
        <w:rPr>
          <w:rStyle w:val="VerbatimChar"/>
        </w:rPr>
        <w:t xml:space="preserve">        F[i].x += Fmag * dx</w:t>
      </w:r>
      <w:r>
        <w:br/>
      </w:r>
      <w:r>
        <w:rPr>
          <w:rStyle w:val="VerbatimChar"/>
        </w:rPr>
        <w:t xml:space="preserve">        F[i].y += Fmag * dy</w:t>
      </w:r>
      <w:r>
        <w:br/>
      </w:r>
      <w:r>
        <w:rPr>
          <w:rStyle w:val="VerbatimChar"/>
        </w:rPr>
        <w:t xml:space="preserve">        F[i].z += Fmag * dz</w:t>
      </w:r>
    </w:p>
    <w:bookmarkEnd w:id="24"/>
    <w:bookmarkStart w:id="25" w:name="упругое-отталкивание-при-контакте"/>
    <w:p>
      <w:pPr>
        <w:pStyle w:val="Heading2"/>
      </w:pPr>
      <w:r>
        <w:t xml:space="preserve">3.2 Упругое отталкивание (при контакте)</w:t>
      </w:r>
    </w:p>
    <w:p>
      <w:pPr>
        <w:pStyle w:val="FirstParagraph"/>
      </w:pPr>
      <w:r>
        <w:t xml:space="preserve">a — это сумма радиусов двух частиц: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R</m:t>
          </m:r>
          <m:r>
            <m:t>i</m:t>
          </m:r>
          <m:r>
            <m:rPr>
              <m:sty m:val="p"/>
            </m:rPr>
            <m:t>​</m:t>
          </m:r>
          <m:r>
            <m:rPr>
              <m:sty m:val="p"/>
            </m:rPr>
            <m:t>+</m:t>
          </m:r>
          <m:r>
            <m:t>R</m:t>
          </m:r>
          <m:r>
            <m:t>j</m:t>
          </m:r>
          <m:r>
            <m:rPr>
              <m:sty m:val="p"/>
            </m:rPr>
            <m:t>​</m:t>
          </m:r>
        </m:oMath>
      </m:oMathPara>
    </w:p>
    <w:p>
      <w:pPr>
        <w:pStyle w:val="FirstParagraph"/>
      </w:pPr>
      <w:r>
        <w:t xml:space="preserve">b — это текущее расстояние между центрами частиц: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r</m:t>
          </m:r>
          <m:r>
            <m:t>i</m:t>
          </m:r>
          <m:r>
            <m:t>j</m:t>
          </m:r>
          <m:r>
            <m:rPr>
              <m:sty m:val="p"/>
            </m:rP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∣</m:t>
          </m:r>
          <m:r>
            <m:t>r</m:t>
          </m:r>
          <m:r>
            <m:t>j</m:t>
          </m:r>
          <m:r>
            <m:rPr>
              <m:sty m:val="p"/>
            </m:rPr>
            <m:t>​</m:t>
          </m:r>
          <m:r>
            <m:rPr>
              <m:sty m:val="p"/>
            </m:rPr>
            <m:t>−</m:t>
          </m:r>
          <m:r>
            <m:t>r</m:t>
          </m:r>
          <m:r>
            <m:t>i</m:t>
          </m:r>
          <m:r>
            <m:rPr>
              <m:sty m:val="p"/>
            </m:rPr>
            <m:t>​</m:t>
          </m:r>
          <m:r>
            <m:rPr>
              <m:sty m:val="p"/>
            </m:rPr>
            <m:t>∣</m:t>
          </m:r>
        </m:oMath>
      </m:oMathPara>
    </w:p>
    <w:p>
      <w:pPr>
        <w:pStyle w:val="FirstParagraph"/>
      </w:pPr>
      <w:r>
        <w:t xml:space="preserve">Если b&lt;a, значит частицы проникли друг в друга (их радиусы перекрываются). В этом случае включается сила упругого отталкивания, чтобы развести их.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𝐅</m:t>
                  </m:r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t>j</m:t>
                  </m:r>
                </m:e>
              </m:d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p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k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rPr>
                          <m:sty m:val="p"/>
                        </m:rPr>
                        <m:t>/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b</m:t>
                          </m:r>
                        </m:e>
                      </m:d>
                    </m:e>
                  </m:d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𝐫</m:t>
                      </m:r>
                    </m:e>
                  </m:d>
                </m:e>
                <m: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j</m:t>
                      </m:r>
                    </m:e>
                  </m:d>
                </m:sub>
              </m:sSub>
            </m:e>
          </m:d>
          <m:r>
            <m:rPr>
              <m:sty m:val="p"/>
            </m:rPr>
            <m:t>/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Показатель степени 8 выбран, чтобы сила была заметна только при реальном контакте. Эта сила направлена вдоль линии, соединяющей центры. В программе для каждой перекрывающейся пары вычисляется коэффициент, затем сила добавляется к одной частице и вычитается из другой.</w:t>
      </w:r>
    </w:p>
    <w:p>
      <w:pPr>
        <w:pStyle w:val="BodyText"/>
      </w:pPr>
      <w:r>
        <w:t xml:space="preserve">Алгоритм:</w:t>
      </w:r>
    </w:p>
    <w:p>
      <w:pPr>
        <w:pStyle w:val="SourceCode"/>
      </w:pPr>
      <w:r>
        <w:rPr>
          <w:rStyle w:val="VerbatimChar"/>
        </w:rPr>
        <w:t xml:space="preserve">for all pairs (i,j), i &lt; j:</w:t>
      </w:r>
      <w:r>
        <w:br/>
      </w:r>
      <w:r>
        <w:rPr>
          <w:rStyle w:val="VerbatimChar"/>
        </w:rPr>
        <w:t xml:space="preserve">    dx = x[j] - x[i]</w:t>
      </w:r>
      <w:r>
        <w:br/>
      </w:r>
      <w:r>
        <w:rPr>
          <w:rStyle w:val="VerbatimChar"/>
        </w:rPr>
        <w:t xml:space="preserve">    dy = y[j] - y[i]</w:t>
      </w:r>
      <w:r>
        <w:br/>
      </w:r>
      <w:r>
        <w:rPr>
          <w:rStyle w:val="VerbatimChar"/>
        </w:rPr>
        <w:t xml:space="preserve">    dz = z[j] - z[i]</w:t>
      </w:r>
      <w:r>
        <w:br/>
      </w:r>
      <w:r>
        <w:br/>
      </w:r>
      <w:r>
        <w:rPr>
          <w:rStyle w:val="VerbatimChar"/>
        </w:rPr>
        <w:t xml:space="preserve">    b = sqrt(dx^2 + dy^2 + dz^2)</w:t>
      </w:r>
      <w:r>
        <w:br/>
      </w:r>
      <w:r>
        <w:rPr>
          <w:rStyle w:val="VerbatimChar"/>
        </w:rPr>
        <w:t xml:space="preserve">    a = R[i] + R[j]</w:t>
      </w:r>
      <w:r>
        <w:br/>
      </w:r>
      <w:r>
        <w:br/>
      </w:r>
      <w:r>
        <w:rPr>
          <w:rStyle w:val="VerbatimChar"/>
        </w:rPr>
        <w:t xml:space="preserve">    if b &lt; a:</w:t>
      </w:r>
      <w:r>
        <w:br/>
      </w:r>
      <w:r>
        <w:rPr>
          <w:rStyle w:val="VerbatimChar"/>
        </w:rPr>
        <w:t xml:space="preserve">        factor = k * ((a / b)^8 - 1) / b</w:t>
      </w:r>
      <w:r>
        <w:br/>
      </w:r>
      <w:r>
        <w:br/>
      </w:r>
      <w:r>
        <w:rPr>
          <w:rStyle w:val="VerbatimChar"/>
        </w:rPr>
        <w:t xml:space="preserve">        Fx = factor * dx</w:t>
      </w:r>
      <w:r>
        <w:br/>
      </w:r>
      <w:r>
        <w:rPr>
          <w:rStyle w:val="VerbatimChar"/>
        </w:rPr>
        <w:t xml:space="preserve">        Fy = factor * dy</w:t>
      </w:r>
      <w:r>
        <w:br/>
      </w:r>
      <w:r>
        <w:rPr>
          <w:rStyle w:val="VerbatimChar"/>
        </w:rPr>
        <w:t xml:space="preserve">        Fz = factor * dz</w:t>
      </w:r>
      <w:r>
        <w:br/>
      </w:r>
      <w:r>
        <w:br/>
      </w:r>
      <w:r>
        <w:rPr>
          <w:rStyle w:val="VerbatimChar"/>
        </w:rPr>
        <w:t xml:space="preserve">        F[i] += (Fx, Fy, Fz)</w:t>
      </w:r>
      <w:r>
        <w:br/>
      </w:r>
      <w:r>
        <w:rPr>
          <w:rStyle w:val="VerbatimChar"/>
        </w:rPr>
        <w:t xml:space="preserve">        F[j] -= (Fx, Fy, Fz)</w:t>
      </w:r>
    </w:p>
    <w:bookmarkEnd w:id="25"/>
    <w:bookmarkStart w:id="26" w:name="сила-трения-тангенциальная"/>
    <w:p>
      <w:pPr>
        <w:pStyle w:val="Heading2"/>
      </w:pPr>
      <w:r>
        <w:t xml:space="preserve">3.3 Сила трения (тангенциальная)</w:t>
      </w:r>
    </w:p>
    <w:p>
      <w:pPr>
        <w:pStyle w:val="FirstParagraph"/>
      </w:pPr>
      <w:r>
        <w:t xml:space="preserve">Даже если частицы столкнулись, они могут не просто отскочить, а потерять часть энергии на нагрев. Для моделирования трения используется тангенциальная сила, перпендикулярная линии центров. Её величина пропорциональна силе отталкивания и относительной тангенциальной скорости (с учётом вращения самих частиц). Коэффициент β задает интенсивность диссипации.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𝐅</m:t>
                  </m:r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t>j</m:t>
                  </m:r>
                </m:e>
              </m:d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r</m:t>
                  </m:r>
                  <m:r>
                    <m:t>i</m:t>
                  </m:r>
                  <m:r>
                    <m:t>c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β</m:t>
          </m:r>
          <m:sSub>
            <m:e>
              <m:r>
                <m:t>W</m:t>
              </m:r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⊥</m:t>
                  </m:r>
                </m:e>
              </m:d>
            </m:sub>
          </m:sSub>
          <m:sSup>
            <m:e>
              <m:r>
                <m:t>F</m:t>
              </m:r>
            </m:e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t>e</m:t>
                  </m:r>
                  <m:r>
                    <m:t>p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𝐧</m:t>
              </m:r>
            </m:e>
          </m:d>
        </m:oMath>
      </m:oMathPara>
    </w:p>
    <w:p>
      <w:pPr>
        <w:pStyle w:val="FirstParagraph"/>
      </w:pPr>
      <w:r>
        <w:t xml:space="preserve">где W⊥​ – относительная тангенциальная скорость с учётом вращения частиц.</w:t>
      </w:r>
    </w:p>
    <w:p>
      <w:pPr>
        <w:pStyle w:val="BodyText"/>
      </w:pPr>
      <w:r>
        <w:t xml:space="preserve">Эта сила также создаёт момент, раскручивающий или замедляющий вращение каждой частицы вокруг собственной оси.</w:t>
      </w:r>
    </w:p>
    <w:p>
      <w:pPr>
        <w:pStyle w:val="BodyText"/>
      </w:pPr>
      <w:r>
        <w:t xml:space="preserve">Алгоритм:</w:t>
      </w:r>
    </w:p>
    <w:p>
      <w:pPr>
        <w:pStyle w:val="SourceCode"/>
      </w:pPr>
      <w:r>
        <w:rPr>
          <w:rStyle w:val="VerbatimChar"/>
        </w:rPr>
        <w:t xml:space="preserve">for all pairs (i,j), i &lt; j:</w:t>
      </w:r>
      <w:r>
        <w:br/>
      </w:r>
      <w:r>
        <w:rPr>
          <w:rStyle w:val="VerbatimChar"/>
        </w:rPr>
        <w:t xml:space="preserve">    if distance(i,j) &lt; (R[i] + R[j]):</w:t>
      </w:r>
      <w:r>
        <w:br/>
      </w:r>
      <w:r>
        <w:br/>
      </w:r>
      <w:r>
        <w:rPr>
          <w:rStyle w:val="VerbatimChar"/>
        </w:rPr>
        <w:t xml:space="preserve">        W = v[i] - v[j]</w:t>
      </w:r>
      <w:r>
        <w:br/>
      </w:r>
      <w:r>
        <w:br/>
      </w:r>
      <w:r>
        <w:rPr>
          <w:rStyle w:val="VerbatimChar"/>
        </w:rPr>
        <w:t xml:space="preserve">        n_norm = normalize(r[j] - r[i])</w:t>
      </w:r>
      <w:r>
        <w:br/>
      </w:r>
      <w:r>
        <w:rPr>
          <w:rStyle w:val="VerbatimChar"/>
        </w:rPr>
        <w:t xml:space="preserve">        n_tan = normalize(perpendicular(W, n_norm))</w:t>
      </w:r>
      <w:r>
        <w:br/>
      </w:r>
      <w:r>
        <w:br/>
      </w:r>
      <w:r>
        <w:rPr>
          <w:rStyle w:val="VerbatimChar"/>
        </w:rPr>
        <w:t xml:space="preserve">        W_perp = dot(W, n_tan)</w:t>
      </w:r>
      <w:r>
        <w:br/>
      </w:r>
      <w:r>
        <w:br/>
      </w:r>
      <w:r>
        <w:rPr>
          <w:rStyle w:val="VerbatimChar"/>
        </w:rPr>
        <w:t xml:space="preserve">        mu = beta * W_perp</w:t>
      </w:r>
      <w:r>
        <w:br/>
      </w:r>
      <w:r>
        <w:rPr>
          <w:rStyle w:val="VerbatimChar"/>
        </w:rPr>
        <w:t xml:space="preserve">        Ffric = mu * |Frep| * n_tan</w:t>
      </w:r>
      <w:r>
        <w:br/>
      </w:r>
      <w:r>
        <w:br/>
      </w:r>
      <w:r>
        <w:rPr>
          <w:rStyle w:val="VerbatimChar"/>
        </w:rPr>
        <w:t xml:space="preserve">        F[i] += Ffric</w:t>
      </w:r>
      <w:r>
        <w:br/>
      </w:r>
      <w:r>
        <w:rPr>
          <w:rStyle w:val="VerbatimChar"/>
        </w:rPr>
        <w:t xml:space="preserve">        F[j] -= Ffric</w:t>
      </w:r>
    </w:p>
    <w:bookmarkEnd w:id="26"/>
    <w:bookmarkEnd w:id="27"/>
    <w:bookmarkStart w:id="29" w:name="X63387b61ee8cb4092d46ac12c68164d73cb8a71"/>
    <w:p>
      <w:pPr>
        <w:pStyle w:val="Heading1"/>
      </w:pPr>
      <w:r>
        <w:t xml:space="preserve">4. Интегрирование уравнений движения (алгоритм Верле)</w:t>
      </w:r>
    </w:p>
    <w:p>
      <w:pPr>
        <w:pStyle w:val="FirstParagraph"/>
      </w:pPr>
      <w:r>
        <w:t xml:space="preserve">Второй закон Ньютона — дифференциальное уравнение. Аналитически решить его для тысячи частиц невозможно, поэтому мы разбиваем время на малые шаги Δt и используем численный метод. Самым подходящим для гравитационных задач является алгоритм Верле (в скоростной версии).</w:t>
      </w:r>
    </w:p>
    <w:bookmarkStart w:id="28" w:name="скоростной-алгоритм-верле"/>
    <w:p>
      <w:pPr>
        <w:pStyle w:val="Heading2"/>
      </w:pPr>
      <w:r>
        <w:t xml:space="preserve">4.1 Скоростной алгоритм Верле </w:t>
      </w:r>
    </w:p>
    <w:p>
      <w:pPr>
        <w:pStyle w:val="FirstParagraph"/>
      </w:pPr>
      <w:r>
        <w:t xml:space="preserve">Пусть в момент tn​ нам известны положения rn, скорости vn​ и ускорения an​ (ускорения вычислены по текущим положениям через сумму сил). Тогда:</w:t>
      </w:r>
    </w:p>
    <w:p>
      <w:pPr>
        <w:pStyle w:val="Compact"/>
        <w:numPr>
          <w:ilvl w:val="0"/>
          <w:numId w:val="1003"/>
        </w:numPr>
      </w:pPr>
      <w:r>
        <w:t xml:space="preserve">Предсказание новых положений (используем текущую скорость и ускорение):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𝐫</m:t>
                  </m:r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𝐫</m:t>
                  </m:r>
                </m:e>
              </m:d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𝐯</m:t>
                  </m:r>
                </m:e>
              </m:d>
            </m:e>
            <m:sub>
              <m:r>
                <m:t>n</m:t>
              </m:r>
            </m:sub>
          </m:sSub>
          <m:r>
            <m:t>Δ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𝐚</m:t>
                  </m:r>
                </m:e>
              </m:d>
            </m:e>
            <m:sub>
              <m:r>
                <m:t>n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t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Вычисление новых ускорений an+1an+1​ по только что полученным положениям rn+1rn+1​ (снова вызываем подпрограмму расчёта всех сил).</w:t>
      </w:r>
    </w:p>
    <w:p>
      <w:pPr>
        <w:pStyle w:val="Compact"/>
        <w:numPr>
          <w:ilvl w:val="0"/>
          <w:numId w:val="1004"/>
        </w:numPr>
      </w:pPr>
      <w:r>
        <w:t xml:space="preserve">Коррекция скоростей (усредняем старое и новое ускорения):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𝐯</m:t>
                  </m:r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𝐯</m:t>
                  </m:r>
                </m:e>
              </m:d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𝐚</m:t>
                      </m:r>
                    </m:e>
                  </m:d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𝐚</m:t>
                      </m:r>
                    </m:e>
                  </m:d>
                </m:e>
                <m: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b>
              </m:sSub>
            </m:e>
          </m:d>
          <m:r>
            <m:t>Δ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Аналогично обновляются угловые скорости ωi с использованием моментов сил.</w:t>
      </w:r>
      <w:r>
        <w:t xml:space="preserve"> </w:t>
      </w:r>
      <w:r>
        <w:t xml:space="preserve">Этот метод обладает хорошей устойчивостью и сохраняет энергию даже при относительно больших Δt, что важно для длительных расчётов.</w:t>
      </w:r>
    </w:p>
    <w:p>
      <w:pPr>
        <w:pStyle w:val="BodyText"/>
      </w:pPr>
      <w:r>
        <w:t xml:space="preserve">Алгоритм:</w:t>
      </w:r>
    </w:p>
    <w:p>
      <w:pPr>
        <w:pStyle w:val="SourceCode"/>
      </w:pPr>
      <w:r>
        <w:rPr>
          <w:rStyle w:val="VerbatimChar"/>
        </w:rPr>
        <w:t xml:space="preserve">for i = 1..N:</w:t>
      </w:r>
      <w:r>
        <w:br/>
      </w:r>
      <w:r>
        <w:rPr>
          <w:rStyle w:val="VerbatimChar"/>
        </w:rPr>
        <w:t xml:space="preserve">    r_new[i] = r[i] + v[i]*dt + 0.5*a[i]*dt^2</w:t>
      </w:r>
      <w:r>
        <w:br/>
      </w:r>
      <w:r>
        <w:br/>
      </w:r>
      <w:r>
        <w:rPr>
          <w:rStyle w:val="VerbatimChar"/>
        </w:rPr>
        <w:t xml:space="preserve">a_new = compute_acceleration(r_new)</w:t>
      </w:r>
      <w:r>
        <w:br/>
      </w:r>
      <w:r>
        <w:br/>
      </w:r>
      <w:r>
        <w:rPr>
          <w:rStyle w:val="VerbatimChar"/>
        </w:rPr>
        <w:t xml:space="preserve">for i = 1..N:</w:t>
      </w:r>
      <w:r>
        <w:br/>
      </w:r>
      <w:r>
        <w:rPr>
          <w:rStyle w:val="VerbatimChar"/>
        </w:rPr>
        <w:t xml:space="preserve">    v_new[i] = v[i] + 0.5*(a[i] + a_new[i])*dt</w:t>
      </w:r>
    </w:p>
    <w:p>
      <w:pPr>
        <w:pStyle w:val="FirstParagraph"/>
      </w:pPr>
      <w:r>
        <w:t xml:space="preserve">обновить ω (вращение) аналогично через момент ускорения</w:t>
      </w:r>
    </w:p>
    <w:bookmarkEnd w:id="28"/>
    <w:bookmarkEnd w:id="29"/>
    <w:bookmarkStart w:id="30" w:name="обработка-слияния-частиц-аккреция"/>
    <w:p>
      <w:pPr>
        <w:pStyle w:val="Heading1"/>
      </w:pPr>
      <w:r>
        <w:t xml:space="preserve">5. Обработка слияния частиц (аккреция)</w:t>
      </w:r>
    </w:p>
    <w:p>
      <w:pPr>
        <w:pStyle w:val="FirstParagraph"/>
      </w:pPr>
      <w:r>
        <w:t xml:space="preserve">Когда две частицы сближаются на расстояние меньше суммы их радиусов, они могут не просто оттолкнуться, а слиться в одну. В нашей модели слияние происходит, если выполнено условие контакта и относительная скорость не превышает порога (чтобы не моделировать разрушение). При слиянии:</w:t>
      </w:r>
    </w:p>
    <w:p>
      <w:pPr>
        <w:pStyle w:val="Compact"/>
        <w:numPr>
          <w:ilvl w:val="0"/>
          <w:numId w:val="1005"/>
        </w:numPr>
      </w:pPr>
      <w:r>
        <w:t xml:space="preserve">Новая частица получает суммарную массу и объём (радиус вычисляется из условия сохранения объёма).</w:t>
      </w:r>
    </w:p>
    <w:p>
      <w:pPr>
        <w:pStyle w:val="Compact"/>
        <w:numPr>
          <w:ilvl w:val="0"/>
          <w:numId w:val="1005"/>
        </w:numPr>
      </w:pPr>
      <w:r>
        <w:t xml:space="preserve">Её положение и скорость определяются как центр масс.</w:t>
      </w:r>
    </w:p>
    <w:p>
      <w:pPr>
        <w:pStyle w:val="Compact"/>
        <w:numPr>
          <w:ilvl w:val="0"/>
          <w:numId w:val="1005"/>
        </w:numPr>
      </w:pPr>
      <w:r>
        <w:t xml:space="preserve">Угловая скорость новой частицы находится из закона сохранения полного момента импульса (орбитального и собственного).</w:t>
      </w:r>
    </w:p>
    <w:p>
      <w:pPr>
        <w:pStyle w:val="FirstParagraph"/>
      </w:pPr>
      <w:r>
        <w:t xml:space="preserve">В программе после каждого шага интегрирования просматриваются все пары частиц. Если обнаружено перекрытие, пара помечается на слияние. Чтобы не допустить «многоженства» (частица не может слиться сразу с двумя за один шаг), обычно сортируют пары по расстоянию и обрабатывают их в порядке возрастания, либо объединяют все сразу с последующей перенумерацией.</w:t>
      </w:r>
    </w:p>
    <w:p>
      <w:pPr>
        <w:pStyle w:val="BodyText"/>
      </w:pPr>
      <w:r>
        <w:t xml:space="preserve">• Масса: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e</m:t>
                  </m:r>
                  <m:r>
                    <m:t>w</m:t>
                  </m:r>
                </m:e>
              </m:d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• Радиус: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e</m:t>
                  </m:r>
                  <m:r>
                    <m:t>w</m:t>
                  </m:r>
                </m:e>
              </m:d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√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t>3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• Положение (ЦМ):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𝐫</m:t>
                  </m:r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e</m:t>
                  </m:r>
                  <m:r>
                    <m:t>w</m:t>
                  </m:r>
                </m:e>
              </m:d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𝐫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𝐫</m:t>
                      </m:r>
                    </m:e>
                  </m:d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/</m:t>
          </m:r>
          <m:sSub>
            <m:e>
              <m:r>
                <m:t>m</m:t>
              </m:r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e</m:t>
                  </m:r>
                  <m:r>
                    <m:t>w</m:t>
                  </m:r>
                </m:e>
              </m:d>
            </m:sub>
          </m:sSub>
        </m:oMath>
      </m:oMathPara>
    </w:p>
    <w:p>
      <w:pPr>
        <w:pStyle w:val="FirstParagraph"/>
      </w:pPr>
      <w:r>
        <w:t xml:space="preserve">• Скорость (ЦМ):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𝐯</m:t>
                  </m:r>
                </m:e>
              </m:d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e</m:t>
                  </m:r>
                  <m:r>
                    <m:t>w</m:t>
                  </m:r>
                </m:e>
              </m:d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𝐯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j</m:t>
                  </m:r>
                </m:sub>
              </m:sSub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𝐯</m:t>
                      </m:r>
                    </m:e>
                  </m:d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/</m:t>
          </m:r>
          <m:sSub>
            <m:e>
              <m:r>
                <m:t>m</m:t>
              </m:r>
            </m:e>
            <m: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e</m:t>
                  </m:r>
                  <m:r>
                    <m:t>w</m:t>
                  </m:r>
                </m:e>
              </m:d>
            </m:sub>
          </m:sSub>
        </m:oMath>
      </m:oMathPara>
    </w:p>
    <w:p>
      <w:pPr>
        <w:pStyle w:val="FirstParagraph"/>
      </w:pPr>
      <w:r>
        <w:t xml:space="preserve">• Угловая скорость: из сохранения полного момента импульса.</w:t>
      </w:r>
    </w:p>
    <w:p>
      <w:pPr>
        <w:pStyle w:val="BodyText"/>
      </w:pPr>
      <w:r>
        <w:t xml:space="preserve">Алгоритм:</w:t>
      </w:r>
    </w:p>
    <w:p>
      <w:pPr>
        <w:pStyle w:val="SourceCode"/>
      </w:pPr>
      <w:r>
        <w:rPr>
          <w:rStyle w:val="VerbatimChar"/>
        </w:rPr>
        <w:t xml:space="preserve">for all pairs (i,j), i &lt; j:</w:t>
      </w:r>
      <w:r>
        <w:br/>
      </w:r>
      <w:r>
        <w:rPr>
          <w:rStyle w:val="VerbatimChar"/>
        </w:rPr>
        <w:t xml:space="preserve">    if distance(i,j) &lt; (R[i] + R[j]):</w:t>
      </w:r>
      <w:r>
        <w:br/>
      </w:r>
      <w:r>
        <w:br/>
      </w:r>
      <w:r>
        <w:rPr>
          <w:rStyle w:val="VerbatimChar"/>
        </w:rPr>
        <w:t xml:space="preserve">        if |v[i] - v[j]| &lt; v_threshold:</w:t>
      </w:r>
      <w:r>
        <w:br/>
      </w:r>
      <w:r>
        <w:br/>
      </w:r>
      <w:r>
        <w:rPr>
          <w:rStyle w:val="VerbatimChar"/>
        </w:rPr>
        <w:t xml:space="preserve">            new.mass = m[i] + m[j]</w:t>
      </w:r>
      <w:r>
        <w:br/>
      </w:r>
      <w:r>
        <w:rPr>
          <w:rStyle w:val="VerbatimChar"/>
        </w:rPr>
        <w:t xml:space="preserve">            new.position = center_of_mass(i, j)</w:t>
      </w:r>
      <w:r>
        <w:br/>
      </w:r>
      <w:r>
        <w:rPr>
          <w:rStyle w:val="VerbatimChar"/>
        </w:rPr>
        <w:t xml:space="preserve">            new.velocity = momentum_conservation(i, j)</w:t>
      </w:r>
      <w:r>
        <w:br/>
      </w:r>
      <w:r>
        <w:br/>
      </w:r>
      <w:r>
        <w:rPr>
          <w:rStyle w:val="VerbatimChar"/>
        </w:rPr>
        <w:t xml:space="preserve">            remove particles i, j</w:t>
      </w:r>
      <w:r>
        <w:br/>
      </w:r>
      <w:r>
        <w:rPr>
          <w:rStyle w:val="VerbatimChar"/>
        </w:rPr>
        <w:t xml:space="preserve">            add particle new</w:t>
      </w:r>
    </w:p>
    <w:bookmarkEnd w:id="30"/>
    <w:bookmarkStart w:id="33" w:name="алгоритм-ускорение-вычислений"/>
    <w:p>
      <w:pPr>
        <w:pStyle w:val="Heading1"/>
      </w:pPr>
      <w:r>
        <w:t xml:space="preserve">6. Алгоритм ускорение вычислений</w:t>
      </w:r>
    </w:p>
    <w:p>
      <w:pPr>
        <w:pStyle w:val="FirstParagraph"/>
      </w:pPr>
      <w:r>
        <w:t xml:space="preserve">Для больших N прямое суммирование O(N2) становится неприемлемым. Используются два подхода.</w:t>
      </w:r>
    </w:p>
    <w:p>
      <w:pPr>
        <w:pStyle w:val="BodyText"/>
      </w:pPr>
      <w:r>
        <w:t xml:space="preserve">Прямой перебор всех пар даёт сложность O(N^2). При N=10^4 это уже 108108 операций на шаг, что очень медленно. Для ускорения применяют специальные методы.</w:t>
      </w:r>
    </w:p>
    <w:bookmarkStart w:id="31" w:name="метод-частицасетка-particle-mesh"/>
    <w:p>
      <w:pPr>
        <w:pStyle w:val="Heading2"/>
      </w:pPr>
      <w:r>
        <w:t xml:space="preserve">6.1 Метод «частица–сетка» (Particle-Mesh)</w:t>
      </w:r>
    </w:p>
    <w:p>
      <w:pPr>
        <w:pStyle w:val="FirstParagraph"/>
      </w:pPr>
      <w:r>
        <w:t xml:space="preserve">Идея: заменить попарные силы решением уравнения Пуассона для гравитационного потенциала на равномерной сетке.</w:t>
      </w:r>
    </w:p>
    <w:p>
      <w:pPr>
        <w:pStyle w:val="BodyText"/>
      </w:pPr>
      <w:r>
        <w:t xml:space="preserve">Алгоритм:</w:t>
      </w:r>
    </w:p>
    <w:p>
      <w:pPr>
        <w:pStyle w:val="Compact"/>
        <w:numPr>
          <w:ilvl w:val="0"/>
          <w:numId w:val="1006"/>
        </w:numPr>
      </w:pPr>
      <w:r>
        <w:t xml:space="preserve">Распределяем массы частиц по узлам сетки (например, каждая частица «размазывается» на ближайшие 4 узла в 2D).</w:t>
      </w:r>
    </w:p>
    <w:p>
      <w:pPr>
        <w:pStyle w:val="Compact"/>
        <w:numPr>
          <w:ilvl w:val="0"/>
          <w:numId w:val="1006"/>
        </w:numPr>
      </w:pPr>
      <w:r>
        <w:t xml:space="preserve">Быстрым преобразованием Фурье решаем уравнение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t>γ</m:t>
          </m:r>
          <m:r>
            <m:t>ρ</m:t>
          </m:r>
        </m:oMath>
      </m:oMathPara>
    </w:p>
    <w:p>
      <w:pPr>
        <w:pStyle w:val="FirstParagraph"/>
      </w:pPr>
      <w:r>
        <w:t xml:space="preserve">в частотной области.</w:t>
      </w:r>
    </w:p>
    <w:p>
      <w:pPr>
        <w:pStyle w:val="Compact"/>
        <w:numPr>
          <w:ilvl w:val="0"/>
          <w:numId w:val="1007"/>
        </w:numPr>
      </w:pPr>
      <w:r>
        <w:t xml:space="preserve">Находим силу как градиент потенциала на сетке.</w:t>
      </w:r>
    </w:p>
    <w:p>
      <w:pPr>
        <w:pStyle w:val="Compact"/>
        <w:numPr>
          <w:ilvl w:val="0"/>
          <w:numId w:val="1007"/>
        </w:numPr>
      </w:pPr>
      <w:r>
        <w:t xml:space="preserve">Интерполируем силу обратно на частицы.</w:t>
      </w:r>
    </w:p>
    <w:p>
      <w:pPr>
        <w:pStyle w:val="FirstParagraph"/>
      </w:pPr>
      <w:r>
        <w:t xml:space="preserve">Сложность снижается до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t>l</m:t>
              </m:r>
              <m:r>
                <m:t>o</m:t>
              </m:r>
              <m:r>
                <m:t>g</m:t>
              </m:r>
              <m:r>
                <m:t>M</m:t>
              </m:r>
            </m:e>
          </m:d>
        </m:oMath>
      </m:oMathPara>
    </w:p>
    <w:p>
      <w:pPr>
        <w:pStyle w:val="FirstParagraph"/>
      </w:pPr>
      <w:r>
        <w:t xml:space="preserve">где M — число узлов сетки. Метод хорош для равномерных распределений, но теряет точность в плотных сгустках.</w:t>
      </w:r>
    </w:p>
    <w:p>
      <w:pPr>
        <w:pStyle w:val="BodyText"/>
      </w:pPr>
      <w:r>
        <w:t xml:space="preserve">Алгоритм:</w:t>
      </w:r>
    </w:p>
    <w:p>
      <w:pPr>
        <w:pStyle w:val="SourceCode"/>
      </w:pPr>
      <w:r>
        <w:rPr>
          <w:rStyle w:val="VerbatimChar"/>
        </w:rPr>
        <w:t xml:space="preserve">initialize grid</w:t>
      </w:r>
      <w:r>
        <w:br/>
      </w:r>
      <w:r>
        <w:br/>
      </w:r>
      <w:r>
        <w:rPr>
          <w:rStyle w:val="VerbatimChar"/>
        </w:rPr>
        <w:t xml:space="preserve">for each particle p:</w:t>
      </w:r>
      <w:r>
        <w:br/>
      </w:r>
      <w:r>
        <w:rPr>
          <w:rStyle w:val="VerbatimChar"/>
        </w:rPr>
        <w:t xml:space="preserve">    distribute mass to grid nodes</w:t>
      </w:r>
      <w:r>
        <w:br/>
      </w:r>
      <w:r>
        <w:br/>
      </w:r>
      <w:r>
        <w:rPr>
          <w:rStyle w:val="VerbatimChar"/>
        </w:rPr>
        <w:t xml:space="preserve">rho_hat = FFT(grid)</w:t>
      </w:r>
      <w:r>
        <w:br/>
      </w:r>
      <w:r>
        <w:rPr>
          <w:rStyle w:val="VerbatimChar"/>
        </w:rPr>
        <w:t xml:space="preserve">phi_hat = -4*pi*G * rho_hat / k^2</w:t>
      </w:r>
      <w:r>
        <w:br/>
      </w:r>
      <w:r>
        <w:rPr>
          <w:rStyle w:val="VerbatimChar"/>
        </w:rPr>
        <w:t xml:space="preserve">phi = IFFT(phi_hat)</w:t>
      </w:r>
      <w:r>
        <w:br/>
      </w:r>
      <w:r>
        <w:br/>
      </w:r>
      <w:r>
        <w:rPr>
          <w:rStyle w:val="VerbatimChar"/>
        </w:rPr>
        <w:t xml:space="preserve">F_grid = gradient(phi)</w:t>
      </w:r>
      <w:r>
        <w:br/>
      </w:r>
      <w:r>
        <w:br/>
      </w:r>
      <w:r>
        <w:rPr>
          <w:rStyle w:val="VerbatimChar"/>
        </w:rPr>
        <w:t xml:space="preserve">for each particle p:</w:t>
      </w:r>
      <w:r>
        <w:br/>
      </w:r>
      <w:r>
        <w:rPr>
          <w:rStyle w:val="VerbatimChar"/>
        </w:rPr>
        <w:t xml:space="preserve">    F[p] = interpolate(F_grid, p.position)</w:t>
      </w:r>
    </w:p>
    <w:bookmarkEnd w:id="31"/>
    <w:bookmarkStart w:id="32" w:name="быстрое-мультипольное-разложение-fmm"/>
    <w:p>
      <w:pPr>
        <w:pStyle w:val="Heading2"/>
      </w:pPr>
      <w:r>
        <w:t xml:space="preserve">6.2 Быстрое мультипольное разложение (FMM)</w:t>
      </w:r>
    </w:p>
    <w:p>
      <w:pPr>
        <w:pStyle w:val="FirstParagraph"/>
      </w:pPr>
      <w:r>
        <w:t xml:space="preserve">Этот метод считается «золотым стандартом» для гравитационных N-тел.</w:t>
      </w:r>
    </w:p>
    <w:p>
      <w:pPr>
        <w:pStyle w:val="BodyText"/>
      </w:pPr>
      <w:r>
        <w:t xml:space="preserve">Идея:</w:t>
      </w:r>
    </w:p>
    <w:p>
      <w:pPr>
        <w:pStyle w:val="Compact"/>
        <w:numPr>
          <w:ilvl w:val="0"/>
          <w:numId w:val="1008"/>
        </w:numPr>
      </w:pPr>
      <w:r>
        <w:t xml:space="preserve">Пространство рекурсивно разбивается на ячейки (квадродерево в 2D, октодерево в 3D).</w:t>
      </w:r>
    </w:p>
    <w:p>
      <w:pPr>
        <w:pStyle w:val="Compact"/>
        <w:numPr>
          <w:ilvl w:val="0"/>
          <w:numId w:val="1008"/>
        </w:numPr>
      </w:pPr>
      <w:r>
        <w:t xml:space="preserve">Для каждой ячейки вычисляются мультипольные моменты (суммарная масса, диполь, квадруполь…).</w:t>
      </w:r>
    </w:p>
    <w:p>
      <w:pPr>
        <w:pStyle w:val="Compact"/>
        <w:numPr>
          <w:ilvl w:val="0"/>
          <w:numId w:val="1008"/>
        </w:numPr>
      </w:pPr>
      <w:r>
        <w:t xml:space="preserve">При вычислении силы на частицу:</w:t>
      </w:r>
    </w:p>
    <w:p>
      <w:pPr>
        <w:pStyle w:val="Compact"/>
        <w:numPr>
          <w:ilvl w:val="0"/>
          <w:numId w:val="1008"/>
        </w:numPr>
      </w:pPr>
      <w:r>
        <w:t xml:space="preserve">если ячейка далеко — её вклад аппроксимируется несколькими первыми моментами;</w:t>
      </w:r>
    </w:p>
    <w:p>
      <w:pPr>
        <w:pStyle w:val="Compact"/>
        <w:numPr>
          <w:ilvl w:val="0"/>
          <w:numId w:val="1008"/>
        </w:numPr>
      </w:pPr>
      <w:r>
        <w:t xml:space="preserve">если ячейка близко — раскрываем её на дочерние ячейки, вплоть до отдельных частиц.</w:t>
      </w:r>
    </w:p>
    <w:p>
      <w:pPr>
        <w:pStyle w:val="FirstParagraph"/>
      </w:pPr>
      <w:r>
        <w:t xml:space="preserve">Сложность FM составляет O(N)или O(NlogN), причём метод сохраняет высокую точность и хорошо работает при сильной кластеризации — как раз в нашем случае, когда из диска формируются протопланеты.</w:t>
      </w:r>
    </w:p>
    <w:p>
      <w:pPr>
        <w:pStyle w:val="BodyText"/>
      </w:pPr>
      <w:r>
        <w:t xml:space="preserve">Алгоритм верхнего уровня:</w:t>
      </w:r>
    </w:p>
    <w:p>
      <w:pPr>
        <w:pStyle w:val="SourceCode"/>
      </w:pPr>
      <w:r>
        <w:rPr>
          <w:rStyle w:val="VerbatimChar"/>
        </w:rPr>
        <w:t xml:space="preserve">build_tree(particles)</w:t>
      </w:r>
      <w:r>
        <w:br/>
      </w:r>
      <w:r>
        <w:br/>
      </w:r>
      <w:r>
        <w:rPr>
          <w:rStyle w:val="VerbatimChar"/>
        </w:rPr>
        <w:t xml:space="preserve">function compute_force(particle, cell):</w:t>
      </w:r>
      <w:r>
        <w:br/>
      </w:r>
      <w:r>
        <w:rPr>
          <w:rStyle w:val="VerbatimChar"/>
        </w:rPr>
        <w:t xml:space="preserve">    if cell is far:</w:t>
      </w:r>
      <w:r>
        <w:br/>
      </w:r>
      <w:r>
        <w:rPr>
          <w:rStyle w:val="VerbatimChar"/>
        </w:rPr>
        <w:t xml:space="preserve">        use multipole approximation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if cell is leaf:</w:t>
      </w:r>
      <w:r>
        <w:br/>
      </w:r>
      <w:r>
        <w:rPr>
          <w:rStyle w:val="VerbatimChar"/>
        </w:rPr>
        <w:t xml:space="preserve">            compute direct forces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for child in cell:</w:t>
      </w:r>
      <w:r>
        <w:br/>
      </w:r>
      <w:r>
        <w:rPr>
          <w:rStyle w:val="VerbatimChar"/>
        </w:rPr>
        <w:t xml:space="preserve">                compute_force(particle, child)</w:t>
      </w:r>
    </w:p>
    <w:bookmarkEnd w:id="32"/>
    <w:bookmarkEnd w:id="33"/>
    <w:bookmarkStart w:id="34" w:name="выбор-шага-по-времени"/>
    <w:p>
      <w:pPr>
        <w:pStyle w:val="Heading1"/>
      </w:pPr>
      <w:r>
        <w:t xml:space="preserve">7. Выбор шага по времени</w:t>
      </w:r>
    </w:p>
    <w:p>
      <w:pPr>
        <w:pStyle w:val="FirstParagraph"/>
      </w:pPr>
      <w:r>
        <w:t xml:space="preserve">Шаг Δt должен быть достаточно мал, чтобы:</w:t>
      </w:r>
    </w:p>
    <w:p>
      <w:pPr>
        <w:pStyle w:val="Compact"/>
        <w:numPr>
          <w:ilvl w:val="0"/>
          <w:numId w:val="1009"/>
        </w:numPr>
      </w:pPr>
      <w:r>
        <w:t xml:space="preserve">частица за один шаг не пролетала больше своего радиуса;</w:t>
      </w:r>
    </w:p>
    <w:p>
      <w:pPr>
        <w:pStyle w:val="Compact"/>
        <w:numPr>
          <w:ilvl w:val="0"/>
          <w:numId w:val="1009"/>
        </w:numPr>
      </w:pPr>
      <w:r>
        <w:t xml:space="preserve">угол поворота по орбите был небольшим (обычно Δt&lt;0.01Tmin​, где Tmin​ — самый короткий период обращения в системе);</w:t>
      </w:r>
    </w:p>
    <w:p>
      <w:pPr>
        <w:pStyle w:val="Compact"/>
        <w:numPr>
          <w:ilvl w:val="0"/>
          <w:numId w:val="1009"/>
        </w:numPr>
      </w:pPr>
      <w:r>
        <w:t xml:space="preserve">в процессе контактного взаимодействия не происходило чрезмерного сжатия.</w:t>
      </w:r>
    </w:p>
    <w:p>
      <w:pPr>
        <w:pStyle w:val="FirstParagraph"/>
      </w:pPr>
      <w:r>
        <w:t xml:space="preserve">На практике выбирают адаптивный шаг: в начале расчёта вычисляют минимальный орбитальный период среди всех частиц и минимальное время контакта, затем берут наименьшее из этих значений, умноженное на коэффициент надёжности (например, 0.1). В ходе моделирования шаг можно пересчитывать, если условия меняются.</w:t>
      </w:r>
    </w:p>
    <w:p>
      <w:pPr>
        <w:pStyle w:val="BodyText"/>
      </w:pPr>
      <w:r>
        <w:t xml:space="preserve">• Период самого быстрого обращения: Δ t &lt; 0.01 T_(min).</w:t>
      </w:r>
      <w:r>
        <w:t xml:space="preserve"> </w:t>
      </w:r>
      <w:r>
        <w:t xml:space="preserve">• Время контакта при отталкивании: Δ t &lt; 0.1 √(m/k).</w:t>
      </w:r>
    </w:p>
    <w:bookmarkEnd w:id="34"/>
    <w:bookmarkStart w:id="35" w:name="X73622e8837b0dcdb1624683385c13cb6c53d023"/>
    <w:p>
      <w:pPr>
        <w:pStyle w:val="Heading1"/>
      </w:pPr>
      <w:r>
        <w:t xml:space="preserve">8. Контроль правильности и вывод результатов</w:t>
      </w:r>
    </w:p>
    <w:p>
      <w:pPr>
        <w:pStyle w:val="FirstParagraph"/>
      </w:pPr>
      <w:r>
        <w:t xml:space="preserve">Чтобы убедиться, что модель работает физически, на каждом шаге (или через несколько шагов) вычисляют:</w:t>
      </w:r>
    </w:p>
    <w:p>
      <w:pPr>
        <w:pStyle w:val="Compact"/>
        <w:numPr>
          <w:ilvl w:val="0"/>
          <w:numId w:val="1010"/>
        </w:numPr>
      </w:pPr>
      <w:r>
        <w:t xml:space="preserve">полную механическую энергию (сумма кинетической, вращательной, гравитационной потенциальной и энергии упругого отталкивания);</w:t>
      </w:r>
    </w:p>
    <w:p>
      <w:pPr>
        <w:pStyle w:val="Compact"/>
        <w:numPr>
          <w:ilvl w:val="0"/>
          <w:numId w:val="1010"/>
        </w:numPr>
      </w:pPr>
      <w:r>
        <w:t xml:space="preserve">полный момент импульса;</w:t>
      </w:r>
    </w:p>
    <w:p>
      <w:pPr>
        <w:pStyle w:val="Compact"/>
        <w:numPr>
          <w:ilvl w:val="0"/>
          <w:numId w:val="1010"/>
        </w:numPr>
      </w:pPr>
      <w:r>
        <w:t xml:space="preserve">количество частиц, максимальную массу, размеры сгустков.</w:t>
      </w:r>
    </w:p>
    <w:p>
      <w:pPr>
        <w:pStyle w:val="FirstParagraph"/>
      </w:pPr>
      <w:r>
        <w:t xml:space="preserve">Если энергия начинает резко расти или падать — это признак численной нестабильности, нужно уменьшить Δt.</w:t>
      </w:r>
    </w:p>
    <w:p>
      <w:pPr>
        <w:pStyle w:val="BodyText"/>
      </w:pPr>
      <w:r>
        <w:t xml:space="preserve">Все эти величины, а также координаты частиц записываются в файл для последующей визуализации и анализа.</w:t>
      </w:r>
    </w:p>
    <w:bookmarkEnd w:id="35"/>
    <w:bookmarkStart w:id="36" w:name="общая-блок-схема-алгоритма"/>
    <w:p>
      <w:pPr>
        <w:pStyle w:val="Heading1"/>
      </w:pPr>
      <w:r>
        <w:t xml:space="preserve">9. Общая блок-схема алгоритма</w:t>
      </w:r>
    </w:p>
    <w:p>
      <w:pPr>
        <w:numPr>
          <w:ilvl w:val="0"/>
          <w:numId w:val="1011"/>
        </w:numPr>
      </w:pPr>
      <w:r>
        <w:t xml:space="preserve">Задать параметры: N, R0, ω0, массы, плотность, коэффициенты k, β.</w:t>
      </w:r>
    </w:p>
    <w:p>
      <w:pPr>
        <w:numPr>
          <w:ilvl w:val="0"/>
          <w:numId w:val="1011"/>
        </w:numPr>
      </w:pPr>
      <w:r>
        <w:t xml:space="preserve">Сгенерировать начальные положения (равномерно по диску).</w:t>
      </w:r>
    </w:p>
    <w:p>
      <w:pPr>
        <w:numPr>
          <w:ilvl w:val="0"/>
          <w:numId w:val="1011"/>
        </w:numPr>
      </w:pPr>
      <w:r>
        <w:t xml:space="preserve">Задать кеплеровские скорости.</w:t>
      </w:r>
    </w:p>
    <w:p>
      <w:pPr>
        <w:numPr>
          <w:ilvl w:val="0"/>
          <w:numId w:val="1011"/>
        </w:numPr>
      </w:pPr>
      <w:r>
        <w:t xml:space="preserve">Вычислить начальные ускорения (гравитация + контакты).</w:t>
      </w:r>
    </w:p>
    <w:p>
      <w:pPr>
        <w:pStyle w:val="FirstParagraph"/>
      </w:pPr>
      <w:r>
        <w:t xml:space="preserve">Повторять, пока t &lt; t_max:</w:t>
      </w:r>
    </w:p>
    <w:p>
      <w:pPr>
        <w:numPr>
          <w:ilvl w:val="0"/>
          <w:numId w:val="1012"/>
        </w:numPr>
      </w:pPr>
      <w:r>
        <w:t xml:space="preserve">Для каждой частицы:</w:t>
      </w:r>
      <w:r>
        <w:t xml:space="preserve"> </w:t>
      </w:r>
      <w:r>
        <w:t xml:space="preserve">предсказать новое положение по скоростному Верле.</w:t>
      </w:r>
    </w:p>
    <w:p>
      <w:pPr>
        <w:numPr>
          <w:ilvl w:val="0"/>
          <w:numId w:val="1012"/>
        </w:numPr>
      </w:pPr>
      <w:r>
        <w:t xml:space="preserve">По новым положениям вычислить все ускорения.</w:t>
      </w:r>
    </w:p>
    <w:p>
      <w:pPr>
        <w:numPr>
          <w:ilvl w:val="0"/>
          <w:numId w:val="1012"/>
        </w:numPr>
      </w:pPr>
      <w:r>
        <w:t xml:space="preserve">Обновить скорости и угловые скорости.</w:t>
      </w:r>
    </w:p>
    <w:p>
      <w:pPr>
        <w:numPr>
          <w:ilvl w:val="0"/>
          <w:numId w:val="1012"/>
        </w:numPr>
      </w:pPr>
      <w:r>
        <w:t xml:space="preserve">Обработать слияния (объединить перекрывающиеся частицы).</w:t>
      </w:r>
    </w:p>
    <w:p>
      <w:pPr>
        <w:numPr>
          <w:ilvl w:val="0"/>
          <w:numId w:val="1012"/>
        </w:numPr>
      </w:pPr>
      <w:r>
        <w:t xml:space="preserve">Перестроить вспомогательные структуры (дерево FMM или сетку).</w:t>
      </w:r>
    </w:p>
    <w:p>
      <w:pPr>
        <w:numPr>
          <w:ilvl w:val="0"/>
          <w:numId w:val="1012"/>
        </w:numPr>
      </w:pPr>
      <w:r>
        <w:t xml:space="preserve">t = t + Δt.</w:t>
      </w:r>
    </w:p>
    <w:p>
      <w:pPr>
        <w:numPr>
          <w:ilvl w:val="0"/>
          <w:numId w:val="1012"/>
        </w:numPr>
      </w:pPr>
      <w:r>
        <w:t xml:space="preserve">Если шаг кратен заданному интервалу: записать энергию, момент импульса, координаты.</w:t>
      </w:r>
    </w:p>
    <w:bookmarkEnd w:id="36"/>
    <w:bookmarkStart w:id="37" w:name="заключение"/>
    <w:p>
      <w:pPr>
        <w:pStyle w:val="Heading1"/>
      </w:pPr>
      <w:r>
        <w:t xml:space="preserve">10. Заключение</w:t>
      </w:r>
    </w:p>
    <w:p>
      <w:pPr>
        <w:pStyle w:val="FirstParagraph"/>
      </w:pPr>
      <w:r>
        <w:t xml:space="preserve">На втором этапе проекта разработана полная схема численного моделирования, включающая:</w:t>
      </w:r>
    </w:p>
    <w:p>
      <w:pPr>
        <w:pStyle w:val="Compact"/>
        <w:numPr>
          <w:ilvl w:val="0"/>
          <w:numId w:val="1013"/>
        </w:numPr>
      </w:pPr>
      <w:r>
        <w:t xml:space="preserve">инициализацию диска с кеплеровским вращением;</w:t>
      </w:r>
    </w:p>
    <w:p>
      <w:pPr>
        <w:pStyle w:val="Compact"/>
        <w:numPr>
          <w:ilvl w:val="0"/>
          <w:numId w:val="1013"/>
        </w:numPr>
      </w:pPr>
      <w:r>
        <w:t xml:space="preserve">вычисление гравитационных, контактных и диссипативных сил;</w:t>
      </w:r>
    </w:p>
    <w:p>
      <w:pPr>
        <w:pStyle w:val="Compact"/>
        <w:numPr>
          <w:ilvl w:val="0"/>
          <w:numId w:val="1013"/>
        </w:numPr>
      </w:pPr>
      <w:r>
        <w:t xml:space="preserve">интегрирование по скоростному алгоритму Верле;</w:t>
      </w:r>
    </w:p>
    <w:p>
      <w:pPr>
        <w:pStyle w:val="Compact"/>
        <w:numPr>
          <w:ilvl w:val="0"/>
          <w:numId w:val="1013"/>
        </w:numPr>
      </w:pPr>
      <w:r>
        <w:t xml:space="preserve">процедуру аккреции (слияния) частиц;</w:t>
      </w:r>
    </w:p>
    <w:p>
      <w:pPr>
        <w:pStyle w:val="Compact"/>
        <w:numPr>
          <w:ilvl w:val="0"/>
          <w:numId w:val="1013"/>
        </w:numPr>
      </w:pPr>
      <w:r>
        <w:t xml:space="preserve">методы ускорения (Particle-Mesh или FMM) для работы с большим числом частиц.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Индифидуальный проект. Этап 2</dc:title>
  <dc:creator>Тойчубекова А.Н; Четвергова М.В; Просина К.М.; Чигладзе М.В.; Митрофанов Т.А.</dc:creator>
  <dc:language>ru-RU</dc:language>
  <cp:keywords/>
  <dcterms:created xsi:type="dcterms:W3CDTF">2026-04-11T16:46:16Z</dcterms:created>
  <dcterms:modified xsi:type="dcterms:W3CDTF">2026-04-11T16:46:16Z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Алгоритмы решения задачи: Образование планетной системы.</vt:lpwstr>
  </property>
  <property fmtid="{D5CDD505-2E9C-101B-9397-08002B2CF9AE}" pid="16" name="toc-title">
    <vt:lpwstr>Содержание</vt:lpwstr>
  </property>
</Properties>
</file>