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2.png" ContentType="image/png"/>
  <Override PartName="/word/media/rId16.png" ContentType="image/png"/>
  <Override PartName="/word/media/rId32.png" ContentType="image/png"/>
  <Override PartName="/word/media/rId36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освоение методов математического моделирования экономических процессов на примере модели конкуренции фирм, провести численный анализ динамики оборотных средств предприятий и изучить условия их устойчивого функционирования и банкротства.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Освоить построение математической модели конкуренции фирм;</w:t>
      </w:r>
    </w:p>
    <w:p>
      <w:pPr>
        <w:pStyle w:val="Compact"/>
        <w:numPr>
          <w:ilvl w:val="0"/>
          <w:numId w:val="1001"/>
        </w:numPr>
      </w:pPr>
      <w:r>
        <w:t xml:space="preserve">Выполнить примеры из лабораторной работы;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по вариантам;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данной лабораторной работе рассматривается математическая модель конкуренции двух фирм, производящих взаимозаменяемые товары одинакового качества в одной рыночной нише.</w:t>
      </w:r>
    </w:p>
    <w:p>
      <w:pPr>
        <w:pStyle w:val="BodyText"/>
      </w:pPr>
      <w:r>
        <w:t xml:space="preserve">За основу берётся модель одной фирмы, производящей товар долговременного пользования, цена которого определяется балансом спроса и предложения. Предполагается, что все потребители имеют одинаковый доход, что соответствует ориентации товара на определённый слой населения.</w:t>
      </w:r>
    </w:p>
    <w:p>
      <w:pPr>
        <w:pStyle w:val="BodyText"/>
      </w:pPr>
      <w:r>
        <w:t xml:space="preserve">Функция спроса имеет пороговый характер и описывается формулой: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где q — максимальная потребность одного потребителя в единицу времени, p — рыночная цена, p_cr — критическая цена, при которой спрос обращается в ноль. При p ≥ p_cr потребители полностью отказываются от покупки товара.</w:t>
      </w:r>
    </w:p>
    <w:p>
      <w:pPr>
        <w:pStyle w:val="BodyText"/>
      </w:pPr>
      <w:r>
        <w:t xml:space="preserve">Динамика оборотных средств одной фирмы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r>
            <m:t>p</m:t>
          </m:r>
          <m:r>
            <m:rPr>
              <m:sty m:val="p"/>
            </m:rPr>
            <m:t>−</m:t>
          </m:r>
          <m:r>
            <m:t>κ</m:t>
          </m:r>
        </m:oMath>
      </m:oMathPara>
    </w:p>
    <w:p>
      <w:pPr>
        <w:pStyle w:val="FirstParagraph"/>
      </w:pPr>
      <w:r>
        <w:t xml:space="preserve">Первый член отражает затраты на производство, второй — выручку от продаж, третий — постоянные издержки. Рыночная цена стремится к равновесному значению значительно быстрее, чем меняются оборотные средства, поэтому уравнение для цены заменяется алгебраическим соотношением, из которого следует равновесная цена: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δ</m:t>
                  </m:r>
                </m:num>
                <m:den>
                  <m:r>
                    <m:t>τ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  <m:r>
                    <m:t>N</m:t>
                  </m:r>
                  <m:r>
                    <m:t>q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Система имеет два стационарных состояния: устойчивое M₊, соответствующее стабильной работе фирмы, и неустойчивое M₋, соответствующее минимальному начальному капиталу для входа на рынок. При M &lt; M₋ фирма идёт к банкротству.</w:t>
      </w:r>
    </w:p>
    <w:p>
      <w:pPr>
        <w:pStyle w:val="BodyText"/>
      </w:pPr>
      <w:r>
        <w:t xml:space="preserve">При рассмотрении конкуренции двух фирм рыночная цена определяется суммарным предложением обеих фирм. После введения нормировки t = c₁θ и пренебрежения постоянными издержками система уравнений принимает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 коэффициенты определяются параметрами производства каждой фирмы: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Члены M₁² и M₂² отражают ограниченность рынка, а член M₁M₂ — конкурентное взаимодействие между фирмами.</w:t>
      </w:r>
    </w:p>
    <w:p>
      <w:pPr>
        <w:pStyle w:val="BodyText"/>
      </w:pPr>
      <w:r>
        <w:t xml:space="preserve">Рассматриваются два случая. В</w:t>
      </w:r>
      <w:r>
        <w:t xml:space="preserve"> </w:t>
      </w:r>
      <w:r>
        <w:rPr>
          <w:b/>
          <w:bCs/>
        </w:rPr>
        <w:t xml:space="preserve">первом случае</w:t>
      </w:r>
      <w:r>
        <w:t xml:space="preserve"> </w:t>
      </w:r>
      <w:r>
        <w:t xml:space="preserve">конкуренция ведётся исключительно рыночными методами — через изменение себестоимости и длительности производственного цикла. Коэффициент перед M₁M₂ одинаков в обоих уравнениях, обе фирмы независимо выходят на свои стационарные значения оборотных средств и сосуществуют на рынке.</w:t>
      </w:r>
    </w:p>
    <w:p>
      <w:pPr>
        <w:pStyle w:val="BodyText"/>
      </w:pPr>
      <w:r>
        <w:t xml:space="preserve">Во</w:t>
      </w:r>
      <w:r>
        <w:t xml:space="preserve"> </w:t>
      </w:r>
      <w:r>
        <w:rPr>
          <w:b/>
          <w:bCs/>
        </w:rPr>
        <w:t xml:space="preserve">втором случае</w:t>
      </w:r>
      <w:r>
        <w:t xml:space="preserve"> </w:t>
      </w:r>
      <w:r>
        <w:t xml:space="preserve">помимо экономических факторов используются социально-психологические методы — формирование общественного предпочтения одного товара другому независимо от его качества и цены. Это выражается в увеличении коэффициента перед M₁M₂ в уравнении для фирмы 1, что приводит к усиленному конкурентному давлению на неё. В результате фирма 1, несмотря на начальный рост, достигает максимума и начинает нести убытки, в итоге терпя банкротство, тогда как фирма 2 захватывает весь рынок.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Перед тем как приступить к выполнению задания для самостоятельной работы по вариантам, рассмотрим примеры, которые предложены в лабораторной работе.</w:t>
      </w:r>
      <w:r>
        <w:t xml:space="preserve"> </w:t>
      </w:r>
      <w:r>
        <w:t xml:space="preserve">Для начала рассмотрим первый случай, когда конкуренция ведётся исключительно рыночными методами. Используем функции для расчета оборота: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Тогда код для первого случая с некоторыми параментрами выглядит так:</w:t>
      </w:r>
    </w:p>
    <w:p>
      <w:pPr>
        <w:pStyle w:val="BodyText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br/>
      </w:r>
      <w:r>
        <w:rPr>
          <w:rStyle w:val="NormalTok"/>
        </w:rPr>
        <w:t xml:space="preserve">p2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case1!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(case1!, u0, tspan, params)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example1.png"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выходе получаем график, которая показывает динамику оборотных средств предприятий.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example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изменения оборотных средств с течением времени для 1 случая</w:t>
            </w:r>
          </w:p>
          <w:bookmarkEnd w:id="15"/>
        </w:tc>
      </w:tr>
    </w:tbl>
    <w:p>
      <w:pPr>
        <w:pStyle w:val="BodyText"/>
      </w:pPr>
      <w:r>
        <w:t xml:space="preserve">Далее рассмотрим второй случай, когда помимо экономических факторов используются социально-психологические методы. Функции остаются такими же, но добавляется коеффициент перед M₁M₂, 0.002, это и есть так называемые социально-психологические факторы.</w:t>
      </w:r>
    </w:p>
    <w:p>
      <w:pPr>
        <w:pStyle w:val="BodyText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16.0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br/>
      </w:r>
      <w:r>
        <w:rPr>
          <w:rStyle w:val="NormalTok"/>
        </w:rPr>
        <w:t xml:space="preserve">p2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case2!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(case2!, u0, tspan, params)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example2.png"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итоге получаем график изменение облора фирмы с учетом социально-физических факторов. Можно заметить, что оборот первой фирмы в скором счете немного увеличившись пошла на спад и обонкротилась. В пером вслучае в отличии от второго фирмы оборот фирм росли независимо от друг друг и доходили до стабильности через некоторое время.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example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изменения оборотных средств с течением времени для 2 случая</w:t>
            </w:r>
          </w:p>
          <w:bookmarkEnd w:id="19"/>
        </w:tc>
      </w:tr>
    </w:tbl>
    <w:p>
      <w:pPr>
        <w:pStyle w:val="BodyText"/>
      </w:pPr>
      <w:r>
        <w:t xml:space="preserve">Далее нам предлагалось придумать свой пример двух конкурирующих фирм с идентичным товаром, задать начальные значения и известные составляющие. Построить графики изменения объемов оборотных средств каждой фирмы. Рассмотреть два случая. Проанализировать полученные результаты. Найти стационарное состояние системы для первого случая.</w:t>
      </w:r>
    </w:p>
    <w:p>
      <w:pPr>
        <w:pStyle w:val="BodyText"/>
      </w:pPr>
      <w:r>
        <w:t xml:space="preserve">Для первого случая был написан следующий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p2  н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 по формуле (16)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case1!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CommentTok"/>
        </w:rPr>
        <w:t xml:space="preserve"># Решение системы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(case1!, u0, tspan, params)</w:t>
      </w:r>
      <w:r>
        <w:br/>
      </w:r>
      <w:r>
        <w:rPr>
          <w:rStyle w:val="NormalTok"/>
        </w:rPr>
        <w:t xml:space="preserve">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Численное стационарное состояние — берём конечные значения решения</w:t>
      </w:r>
      <w:r>
        <w:br/>
      </w:r>
      <w:r>
        <w:rPr>
          <w:rStyle w:val="NormalTok"/>
        </w:rPr>
        <w:t xml:space="preserve">M1_stat_num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M2_stat_num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Аналитическое стационарное состояние по формуле (9) из лабы:</w:t>
      </w:r>
      <w:r>
        <w:br/>
      </w:r>
      <w:r>
        <w:rPr>
          <w:rStyle w:val="CommentTok"/>
        </w:rPr>
        <w:t xml:space="preserve"># M+ = Nq*(τ/δ)*(1 - p̃/p_cr)*p̃, при δ=1</w:t>
      </w:r>
      <w:r>
        <w:br/>
      </w:r>
      <w:r>
        <w:rPr>
          <w:rStyle w:val="NormalTok"/>
        </w:rPr>
        <w:t xml:space="preserve">M1_stat_an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p_cr)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br/>
      </w:r>
      <w:r>
        <w:rPr>
          <w:rStyle w:val="NormalTok"/>
        </w:rPr>
        <w:t xml:space="preserve">M2_stat_an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p_cr)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Стационарное состояние (численное)"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(M1_stat_num,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(M2_stat_num,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Стационарное состояние (аналитическое, формула 9)"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"M1+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(M1_stat_an,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"M2+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(M2_stat_an,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млн."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 отмеченными стационарными точками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Горизонтальные линии — стационарные состояния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([M1_stat_num],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"M1*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(M1_stat_num,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([M2_stat_num],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"M2*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(M2_stat_num,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my_example1.png"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коде мы прописали свои значения параметров и начальные значения оборота фирм, также добавили кусок с расчетом стационарного состояния.</w:t>
      </w:r>
      <w:r>
        <w:t xml:space="preserve"> </w:t>
      </w:r>
      <w:r>
        <w:t xml:space="preserve">В выводе мы получили значение стационарного состояния, что совпадала с конечным значением оборота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), также получили график изменения оборота двух фирм, которая похоже на график, полученный в первом примере, оборот двух фирм растет и достигает стабильности.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41303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Стационарное состояние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my_example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изменения оборотных средств с течением времени для 1 случая</w:t>
            </w:r>
          </w:p>
          <w:bookmarkEnd w:id="27"/>
        </w:tc>
      </w:tr>
    </w:tbl>
    <w:p>
      <w:pPr>
        <w:pStyle w:val="BodyText"/>
      </w:pPr>
      <w:r>
        <w:t xml:space="preserve">Теперь перейдем к случаю 2, параметры и начальное значение оборотов остается неизменными, только добавляется коеффициент социально-психологоческого фактора.</w:t>
      </w:r>
    </w:p>
    <w:p>
      <w:pPr>
        <w:pStyle w:val="BodyText"/>
      </w:pPr>
      <w:r>
        <w:t xml:space="preserve">Код для случая 2: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case2!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(case2!, u0, tspan, params)</w:t>
      </w:r>
      <w:r>
        <w:br/>
      </w:r>
      <w:r>
        <w:rPr>
          <w:rStyle w:val="NormalTok"/>
        </w:rPr>
        <w:t xml:space="preserve">sol1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my_example2.png"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выходе получаем график, где у фирмы 2 как и в случае 1 оборот растет со временем и достигает стабильности, а оборот фирмы один сперва немного растет на равне со второй, но идет на спад и вскоре достигает 0, то есть бонкротства.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my_example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изменения оборотных средств с течением времени для 1 случая</w:t>
            </w:r>
          </w:p>
          <w:bookmarkEnd w:id="31"/>
        </w:tc>
      </w:tr>
    </w:tbl>
    <w:p>
      <w:pPr>
        <w:pStyle w:val="BodyText"/>
      </w:pPr>
      <w:r>
        <w:t xml:space="preserve">Наконец перейдем к выполнению задания по вариантам.</w:t>
      </w:r>
    </w:p>
    <w:p>
      <w:pPr>
        <w:pStyle w:val="BodyText"/>
      </w:pPr>
      <w:r>
        <w:t xml:space="preserve">Мой студенческий билет-1032235033, из чего следует, что мой вариант 54.</w:t>
      </w:r>
    </w:p>
    <w:p>
      <w:pPr>
        <w:pStyle w:val="BodyText"/>
      </w:pPr>
      <w:r>
        <w:t xml:space="preserve">** Вариант 54 **</w:t>
      </w:r>
    </w:p>
    <w:p>
      <w:pPr>
        <w:pStyle w:val="BodyText"/>
      </w:pPr>
      <w:r>
        <w:t xml:space="preserve">** Случай 1 **</w:t>
      </w:r>
    </w:p>
    <w:p>
      <w:pPr>
        <w:pStyle w:val="BodyText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 конкуренты могут влиять на противника путём изменения параметров своего производства (себестоимости, времени производственного цикла), но не могут напрямую вмешиваться в ситуацию на рынке, назначать цену или влиять на потребителей каким-либо иным способом.</w:t>
      </w:r>
    </w:p>
    <w:p>
      <w:pPr>
        <w:pStyle w:val="BodyText"/>
      </w:pPr>
      <w:r>
        <w:t xml:space="preserve">Будем считать, что постоянные издержки пренебрежимо малы и в модели не учитываются. В этом случае динамика изменения оборотных средств фирм описывается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Также введена нормировка времени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** Случай 2 **</w:t>
      </w:r>
    </w:p>
    <w:p>
      <w:pPr>
        <w:pStyle w:val="BodyText"/>
      </w:pPr>
      <w:r>
        <w:t xml:space="preserve">Рассмотрим модель, в которой, помимо экономических факторов влияния (изменение себестоимости, производственного цикла, использование кредита и т.п.), учитываются социально-психологические факторы: формирование общественного предпочтения одного товара другому независимо от их качества и цены.</w:t>
      </w:r>
    </w:p>
    <w:p>
      <w:pPr>
        <w:pStyle w:val="BodyText"/>
      </w:pPr>
      <w:r>
        <w:t xml:space="preserve">В этом случае взаимодействие двух фирм становится более сложным, а коэффициент при произведении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изменяется.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0.00044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Начальные условия и параметры:</w:t>
      </w:r>
    </w:p>
    <w:p>
      <w:pPr>
        <w:pStyle w:val="BodyText"/>
      </w:pPr>
      <w:r>
        <w:t xml:space="preserve">Для обоих случаев используются следующие начальные условия: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7.7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Параметры модели: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47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33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27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9.7</m:t>
          </m:r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11.7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Обозначения:</w:t>
      </w:r>
    </w:p>
    <w:p>
      <w:pPr>
        <w:pStyle w:val="Compact"/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t xml:space="preserve">— число потребителей производимого продукта;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</m:oMath>
      <w:r>
        <w:t xml:space="preserve"> </w:t>
      </w:r>
      <w:r>
        <w:t xml:space="preserve">— длительность производственного цикла;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рыночная цена товара;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— себестоимость продукта (переменные издержки на производство единицы продукции);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t xml:space="preserve">— максимальная потребность одного человека в продукте в единицу времени;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 </w:t>
      </w:r>
      <w:r>
        <w:t xml:space="preserve">— безразмерное время.</w:t>
      </w:r>
    </w:p>
    <w:p>
      <w:pPr>
        <w:pStyle w:val="FirstParagraph"/>
      </w:pPr>
      <w:r>
        <w:t xml:space="preserve">Задание:</w:t>
      </w:r>
    </w:p>
    <w:p>
      <w:pPr>
        <w:numPr>
          <w:ilvl w:val="0"/>
          <w:numId w:val="1003"/>
        </w:numPr>
      </w:pPr>
      <w:r>
        <w:t xml:space="preserve">Построить графики изменения оборотных средств фирмы 1 и фирмы 2 без учёта постоянных издержек и с введённой нормировкой для</w:t>
      </w:r>
      <w:r>
        <w:t xml:space="preserve"> </w:t>
      </w:r>
      <w:r>
        <w:rPr>
          <w:b/>
          <w:bCs/>
        </w:rPr>
        <w:t xml:space="preserve">случая 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Построить графики изменения оборотных средств фирмы 1 и фирмы 2 без учёта постоянных издержек и с введённой нормировкой для</w:t>
      </w:r>
      <w:r>
        <w:t xml:space="preserve"> </w:t>
      </w:r>
      <w:r>
        <w:rPr>
          <w:b/>
          <w:bCs/>
        </w:rPr>
        <w:t xml:space="preserve">случая 2</w:t>
      </w:r>
      <w:r>
        <w:t xml:space="preserve">.</w:t>
      </w:r>
    </w:p>
    <w:p>
      <w:pPr>
        <w:pStyle w:val="FirstParagraph"/>
      </w:pPr>
      <w:r>
        <w:t xml:space="preserve">Для решения этой задачи был написан код на для первого случая с заданными параметрами и начальными оборотами: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33.0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 по формуле (16)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case1!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CommentTok"/>
        </w:rPr>
        <w:t xml:space="preserve"># Решение системы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(case1!, u0, tspan, params)</w:t>
      </w:r>
      <w:r>
        <w:br/>
      </w:r>
      <w:r>
        <w:rPr>
          <w:rStyle w:val="NormalTok"/>
        </w:rPr>
        <w:t xml:space="preserve">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 отмеченными стационарными точками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lab8_1.png"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график характерный для случая бее доп фактора. Две фирмы идут на равне с друг другом, в какой то момент фирма 1 обгоняет фирму 2, потому что у фирмы 2 скорость цикла производства меньне чем у 1. Они оба достигают стабильности.(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lab8_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Динамика оборота для случая 1</w:t>
            </w:r>
          </w:p>
          <w:bookmarkEnd w:id="35"/>
        </w:tc>
      </w:tr>
    </w:tbl>
    <w:p>
      <w:pPr>
        <w:pStyle w:val="BodyText"/>
      </w:pPr>
      <w:r>
        <w:t xml:space="preserve">Теперь напишем код для случая два. Код аохож на первый, но нам задан коеффициент социально-психологтческого фактора=0.00044.</w:t>
      </w:r>
    </w:p>
    <w:p>
      <w:pPr>
        <w:pStyle w:val="BodyText"/>
      </w:pPr>
      <w:r>
        <w:t xml:space="preserve">Код на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Параметры из лабы</w:t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33.0</w:t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p1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p2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q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Коэффициенты по формуле (16)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Система ОДУ —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case2!</w:t>
      </w:r>
      <w:r>
        <w:rPr>
          <w:rStyle w:val="NormalTok"/>
        </w:rPr>
        <w:t xml:space="preserve">(du, u, params, 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0.00044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 и время</w:t>
      </w:r>
      <w:r>
        <w:br/>
      </w:r>
      <w:r>
        <w:rPr>
          <w:rStyle w:val="NormalTok"/>
        </w:rPr>
        <w:t xml:space="preserve">u0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7.7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br/>
      </w:r>
      <w:r>
        <w:rPr>
          <w:rStyle w:val="CommentTok"/>
        </w:rPr>
        <w:t xml:space="preserve"># Решение системы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(case2!, u0, tspan, params)</w:t>
      </w:r>
      <w:r>
        <w:br/>
      </w:r>
      <w:r>
        <w:rPr>
          <w:rStyle w:val="NormalTok"/>
        </w:rPr>
        <w:t xml:space="preserve">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 отмеченными стационарными точками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 = t/c1 (безразмерное время)"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"Оборотные средства M (млн.)"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"Случай 1 — Рыночная конкуренция"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(sol.t,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aselt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study_2025-2026_mathmod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lab08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project8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lab8_2.png"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график, который показывает, что фирма 1 росла с фирмой 2, но быстро обонкротилась.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lab8_2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Динамика оборота для случая 2</w:t>
            </w:r>
          </w:p>
          <w:bookmarkEnd w:id="39"/>
        </w:tc>
      </w:tr>
    </w:tbl>
    <w:bookmarkEnd w:id="40"/>
    <w:bookmarkStart w:id="41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работе №8 я освоила методов математического моделирования экономических процессов на примере модели конкуренции фирм, провела численный анализ динамики оборотных средств предприятий и изучила условия их устойчивого функционирования и банкротства.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Тойчубекова Асель Нурлановна</dc:creator>
  <dc:language>ru-RU</dc:language>
  <cp:keywords/>
  <dcterms:created xsi:type="dcterms:W3CDTF">2026-05-30T12:11:59Z</dcterms:created>
  <dcterms:modified xsi:type="dcterms:W3CDTF">2026-05-30T12:11:59Z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