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1.png" ContentType="image/png"/>
  <Override PartName="/word/media/rId142.png" ContentType="image/png"/>
  <Override PartName="/word/media/rId146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1.png" ContentType="image/png"/>
  <Override PartName="/word/media/rId35.png" ContentType="image/png"/>
  <Override PartName="/word/media/rId185.png" ContentType="image/png"/>
  <Override PartName="/word/media/rId189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№11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настройке удалённого доступа к серверу с помощью SSH.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запрет удалённого доступа на сервер по SSH для пользователя root.</w:t>
      </w:r>
    </w:p>
    <w:p>
      <w:pPr>
        <w:pStyle w:val="Compact"/>
        <w:numPr>
          <w:ilvl w:val="0"/>
          <w:numId w:val="1001"/>
        </w:numPr>
      </w:pPr>
      <w:r>
        <w:t xml:space="preserve">Настройте разрешение удалённого доступа к серверу по SSH только для пользователей группы vagrant и вашего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по ключу.</w:t>
      </w:r>
    </w:p>
    <w:p>
      <w:pPr>
        <w:pStyle w:val="Compact"/>
        <w:numPr>
          <w:ilvl w:val="0"/>
          <w:numId w:val="1001"/>
        </w:numPr>
      </w:pPr>
      <w:r>
        <w:t xml:space="preserve">Организуйте SSH-туннель с клиента на сервер, перенаправив локальное соединение с TCP-порта 80 на порт 8080.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выполните с клиента несколько команд на сервере.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запустите с клиента графическое приложение на сервере.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настройке SSH-сервера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Протокол SSH (Secure Shell) является одним из основных средств организации защищённого удалённого доступа к сетевым узлам в средах Unix/Linux. Его применение обеспечивает безопасное управление серверами и рабочими станциями, даже если взаимодействие происходит через потенциально небезопасные каналы связи. Высокий уровень безопасности достигается благодаря использованию современных криптографических механизмов, включающих шифрование данных, аутентификацию клиента и сервера, а также контроль целостности передаваемой информации.</w:t>
      </w:r>
    </w:p>
    <w:p>
      <w:pPr>
        <w:pStyle w:val="BodyText"/>
      </w:pPr>
      <w:r>
        <w:t xml:space="preserve">SSH-соединение строится по модели «клиент—сервер».</w:t>
      </w:r>
      <w:r>
        <w:t xml:space="preserve"> </w:t>
      </w:r>
      <w:r>
        <w:t xml:space="preserve">Серверная часть реализуется службой sshd, которая по умолчанию работает через TCP-порт 22 и управляется конфигурационным файлом /etc/ssh/sshd_config. Клиентская часть представлена утилитой ssh, позволяющей устанавливать соединение, передавать команды на удалённый сервер, выполнять туннелирование портов и управлять различными режимами подключения. Клиент предоставляет набор параметров, включая указание удалённого порта (-p), выбор пользователя (-l), вывод отладочной информации (-v), а также опции перенаправления портов (-L, -R).</w:t>
      </w:r>
    </w:p>
    <w:p>
      <w:pPr>
        <w:pStyle w:val="BodyText"/>
      </w:pPr>
      <w:r>
        <w:t xml:space="preserve">Несмотря на высокий уровень защиты, использование SSH в системах, доступных напрямую из Интернета, сопряжено с рядом угроз. Наиболее распространёнными являются атаки по словарю, направленные на подбор пароля учётной записи, а также попытки эксплуатации стандартных портов и известных параметров конфигурации. Поскольку порт 22 является общепринятым для SSH, злоумышленники могут автоматически сканировать узлы и пытаться получить доступ к системным учётным записям, например к root.</w:t>
      </w:r>
    </w:p>
    <w:p>
      <w:pPr>
        <w:pStyle w:val="BodyText"/>
      </w:pPr>
      <w:r>
        <w:t xml:space="preserve">Для повышения безопасности удалённого доступа рекомендуется применять следующие меры:</w:t>
      </w:r>
    </w:p>
    <w:p>
      <w:pPr>
        <w:numPr>
          <w:ilvl w:val="0"/>
          <w:numId w:val="1002"/>
        </w:numPr>
      </w:pPr>
      <w:r>
        <w:t xml:space="preserve">запрет прямой SSH-авторизации пользователя root, снижая риск компрометации ключевой учётной записи;</w:t>
      </w:r>
    </w:p>
    <w:p>
      <w:pPr>
        <w:numPr>
          <w:ilvl w:val="0"/>
          <w:numId w:val="1002"/>
        </w:numPr>
      </w:pPr>
      <w:r>
        <w:t xml:space="preserve">отказ от паролей и переход на использование криптографических SSH-ключей, что делает невозможным подбор пароля;</w:t>
      </w:r>
    </w:p>
    <w:p>
      <w:pPr>
        <w:numPr>
          <w:ilvl w:val="0"/>
          <w:numId w:val="1002"/>
        </w:numPr>
      </w:pPr>
      <w:r>
        <w:t xml:space="preserve">изменение стандартного порта 22 на нестандартный, уменьшая вероятность автоматического сканирования и атак;</w:t>
      </w:r>
    </w:p>
    <w:p>
      <w:pPr>
        <w:numPr>
          <w:ilvl w:val="0"/>
          <w:numId w:val="1002"/>
        </w:numPr>
      </w:pPr>
      <w:r>
        <w:t xml:space="preserve">ограничение списка пользователей, которым разрешено подключение по SSH, посредством директив AllowUsers в конфигурации sshd.</w:t>
      </w:r>
    </w:p>
    <w:bookmarkEnd w:id="22"/>
    <w:bookmarkStart w:id="20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5" w:name="X5ba5c6715fbab453edde967993ad3829c87fc9c"/>
    <w:p>
      <w:pPr>
        <w:pStyle w:val="Heading2"/>
      </w:pPr>
      <w:r>
        <w:t xml:space="preserve">4.1 Запрет удалённого доступа по SSH для пользователя root</w:t>
      </w:r>
    </w:p>
    <w:p>
      <w:pPr>
        <w:pStyle w:val="FirstParagraph"/>
      </w:pPr>
      <w:r>
        <w:t xml:space="preserve">Для начала лабораторной работы запускаем вм server, перейдем к нашему пользователю, откроем терминал и перейдем в режим суперпользователя. На сервере зададим пароль для пользователя root.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35084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0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Задания пароля для root</w:t>
            </w:r>
          </w:p>
          <w:bookmarkEnd w:id="26"/>
        </w:tc>
      </w:tr>
    </w:tbl>
    <w:p>
      <w:pPr>
        <w:pStyle w:val="BodyText"/>
      </w:pPr>
      <w:r>
        <w:t xml:space="preserve">На сервере в дополнительном терминале запустим мониторинг системных событий. Мы видим, что пока важной информации нет.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4107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1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Мониторинг системных событий</w:t>
            </w:r>
          </w:p>
          <w:bookmarkEnd w:id="30"/>
        </w:tc>
      </w:tr>
    </w:tbl>
    <w:p>
      <w:pPr>
        <w:pStyle w:val="BodyText"/>
      </w:pPr>
      <w:r>
        <w:t xml:space="preserve">С клиента попытаемся получить доступ к серверу посредством SSH-соединения через пользователя root. Мы видим, что нам отказано в доступе.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41511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5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Попытка получить доступ к серверу по ssh</w:t>
            </w:r>
          </w:p>
          <w:bookmarkEnd w:id="34"/>
        </w:tc>
      </w:tr>
    </w:tbl>
    <w:p>
      <w:pPr>
        <w:pStyle w:val="BodyText"/>
      </w:pPr>
      <w:r>
        <w:t xml:space="preserve">Чтобы посмотреть почему нам было отказано в доступе посмотрим мониторинг системных событий. Мы видим, что отказ в доступе по SSH произошёл из-за того, что сервер отклонил попытку аутентификации пользователя root. В логах указано, что проверка пароля завершилась неуспешно («password check failed for user root», «Failed password for root»), после чего модуль PAM зафиксировал дополнительные ошибки аутентификации и разорвал соединение. Это означает, что либо был введён неправильный пароль, либо на сервере действует политика безопасности, запрещающая прямой SSH-вход пользователю root. В результате сервер завершил сессию до установления подключения и отказал в доступе.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4158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Мониторинг системных событий</w:t>
            </w:r>
          </w:p>
          <w:bookmarkEnd w:id="38"/>
        </w:tc>
      </w:tr>
    </w:tbl>
    <w:p>
      <w:pPr>
        <w:pStyle w:val="BodyText"/>
      </w:pPr>
      <w:r>
        <w:t xml:space="preserve">На сервере откроем файл /etc/ssh/sshd_config конфигурации sshd для редактирования и запретите вход на сервер пользователю root, установив: PermitRootLogin no.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99392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3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Запрет входа на сервер пользователю root</w:t>
            </w:r>
          </w:p>
          <w:bookmarkEnd w:id="42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перезапустим sshd.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1726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Перезапуск sshd</w:t>
            </w:r>
          </w:p>
          <w:bookmarkEnd w:id="46"/>
        </w:tc>
      </w:tr>
    </w:tbl>
    <w:p>
      <w:pPr>
        <w:pStyle w:val="BodyText"/>
      </w:pPr>
      <w:r>
        <w:t xml:space="preserve">Повторим попытку получения доступа с клиента к серверу посредством SSH-соединения через пользователя root. Мы видим, что нам также отказано в доступе.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83156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1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Попытка получить доступ к серверу по ssh</w:t>
            </w:r>
          </w:p>
          <w:bookmarkEnd w:id="50"/>
        </w:tc>
      </w:tr>
    </w:tbl>
    <w:p>
      <w:pPr>
        <w:pStyle w:val="BodyText"/>
      </w:pPr>
      <w:r>
        <w:t xml:space="preserve">Посмотрим мониторинг системных событий. В данном случае отказ в доступе по SSH также связан с неуспешной аутентификацией пользователя root. В журнале фиксируются сообщения «password check failed for user (root)» и «pam_unix(sshd:auth): authentication failure», что означает, что сервер получил попытку входа от root, но указанный пароль не прошёл проверку. Модуль PAM зарегистрировал ошибку аутентификации и отклонил запрос, после чего соединение было закрыто. Таким образом, доступ был запрещён из-за политики безопасности, так как мы изменили конфигурационный файл, запрещающей прямой SSH-вход для пользователя root.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98824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8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Мониторинг системных событий</w:t>
            </w:r>
          </w:p>
          <w:bookmarkEnd w:id="54"/>
        </w:tc>
      </w:tr>
    </w:tbl>
    <w:bookmarkEnd w:id="55"/>
    <w:bookmarkStart w:id="88" w:name="X8d97dea64656bae1c3b74c3af3f1fa834bdbe28"/>
    <w:p>
      <w:pPr>
        <w:pStyle w:val="Heading2"/>
      </w:pPr>
      <w:r>
        <w:t xml:space="preserve">4.2 Ограничение списка пользователей для удалённого доступа по SSH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antoychubekova. У нас запросили пароль от сервера и после этого нам удалось получить доступ к серверу посредством ssh.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63616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Доступ к серверу через пользователя antoychubekova через ssh</w:t>
            </w:r>
          </w:p>
          <w:bookmarkEnd w:id="59"/>
        </w:tc>
      </w:tr>
    </w:tbl>
    <w:p>
      <w:pPr>
        <w:pStyle w:val="BodyText"/>
      </w:pPr>
      <w:r>
        <w:t xml:space="preserve">Если мы посмотрим мониторинг сетевых событий то увидим, что на этом этапе подключение по SSH прошло успешно: сервер создал новую пользовательскую сессию для пользователя antoychubekova, о чём свидетельствуют сообщения «session opened for user …» и успешный запуск сопутствующих системных служб, таких как systemd-hostnamed.service. Это означает, что аутентификация прошла корректно, пользователь вошёл в систему, и среда его сессии была успешно подготовлена.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92749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7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Мониторинг системных событий</w:t>
            </w:r>
          </w:p>
          <w:bookmarkEnd w:id="63"/>
        </w:tc>
      </w:tr>
    </w:tbl>
    <w:p>
      <w:pPr>
        <w:pStyle w:val="BodyText"/>
      </w:pPr>
      <w:r>
        <w:t xml:space="preserve">На сервере откроем файл /etc/ssh/sshd_config конфигурации sshd на редактирование и добавим строку: AllowUsers vagrant, которая ограничивает доступ пользователей к серверу по ssh. То есть, только пользователь vagrant может получить доступ к серверу по ssh.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130709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Ограничение пользователей, которые могут получить доступ к серверу</w:t>
            </w:r>
          </w:p>
          <w:bookmarkEnd w:id="67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перезапустим sshd.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6715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Перезапуск sshd</w:t>
            </w:r>
          </w:p>
          <w:bookmarkEnd w:id="71"/>
        </w:tc>
      </w:tr>
    </w:tbl>
    <w:p>
      <w:pPr>
        <w:pStyle w:val="BodyText"/>
      </w:pPr>
      <w:r>
        <w:t xml:space="preserve">Повторим попытку получения доступа с клиента к серверу посредством SSH-соединения через пользователя antoychubekova. Мы видим, что нам было отказано в доступе, так как мы ограничили список пользователей, которые могут получить доступ к серверу.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85945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Попытка получить доступ к серверу по ssh</w:t>
            </w:r>
          </w:p>
          <w:bookmarkEnd w:id="75"/>
        </w:tc>
      </w:tr>
    </w:tbl>
    <w:p>
      <w:pPr>
        <w:pStyle w:val="BodyText"/>
      </w:pPr>
      <w:r>
        <w:t xml:space="preserve">Чтобы исправить это в файле /etc/ssh/sshd_config конфигурации sshd внесем следующее изменение:</w:t>
      </w:r>
      <w:r>
        <w:t xml:space="preserve"> </w:t>
      </w:r>
      <w:r>
        <w:t xml:space="preserve">AllowUsers vagrant antoychubekova, то есть добавим нашего пользователя в список.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60857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Добавление в список пользоватлей, которые могут получить доступ к серверу по ssh</w:t>
            </w:r>
          </w:p>
          <w:bookmarkEnd w:id="79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перезапустим sshd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и вновь</w:t>
      </w:r>
      <w:r>
        <w:t xml:space="preserve"> </w:t>
      </w:r>
      <w:r>
        <w:t xml:space="preserve">попытаемся получить доступ с клиента к серверу посредством SSH-соединения через пользователя antoychubekova. Мы видим, что все корректно отработалось и доступ получен.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40220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Перезапуск sshd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109517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5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Доступ к серверу через пользователя antoychubekova через ssh</w:t>
            </w:r>
          </w:p>
          <w:bookmarkEnd w:id="87"/>
        </w:tc>
      </w:tr>
    </w:tbl>
    <w:bookmarkEnd w:id="88"/>
    <w:bookmarkStart w:id="129" w:name="X7310e16b6b96b22a80f0d73f3b6367584492d9c"/>
    <w:p>
      <w:pPr>
        <w:pStyle w:val="Heading2"/>
      </w:pPr>
      <w:r>
        <w:t xml:space="preserve">4.3 Настройка дополнительных портов для удалённого доступа по SSH</w:t>
      </w:r>
    </w:p>
    <w:p>
      <w:pPr>
        <w:pStyle w:val="FirstParagraph"/>
      </w:pPr>
      <w:r>
        <w:t xml:space="preserve">На сервере в файле конфигурации sshd /etc/ssh/sshd_config найдем строку Port</w:t>
      </w:r>
      <w:r>
        <w:t xml:space="preserve"> </w:t>
      </w:r>
      <w:r>
        <w:t xml:space="preserve">и ниже этой строки добавим: Port 22, Port 2022. Эта запись сообщает процессу sshd о необходимости организации соединения через два разных порта, что даёт гарантию возможности открыть сеансы SSH, даже если была сделана ошибка в конфигурации.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177878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8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Добавление портов в конфигурационный файл</w:t>
            </w:r>
          </w:p>
          <w:bookmarkEnd w:id="92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перезапустим sshd.(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45299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Перезапуск sshd</w:t>
            </w:r>
          </w:p>
          <w:bookmarkEnd w:id="96"/>
        </w:tc>
      </w:tr>
    </w:tbl>
    <w:p>
      <w:pPr>
        <w:pStyle w:val="BodyText"/>
      </w:pPr>
      <w:r>
        <w:t xml:space="preserve">Посмотрим расширенный статус работы sshd. Мы видим, что система сообщает об отказе в работе sshd через порт 2022.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155047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Расширенный статус работы sshd</w:t>
            </w:r>
          </w:p>
          <w:bookmarkEnd w:id="100"/>
        </w:tc>
      </w:tr>
    </w:tbl>
    <w:p>
      <w:pPr>
        <w:pStyle w:val="BodyText"/>
      </w:pPr>
      <w:r>
        <w:t xml:space="preserve">Дополнительно посмотрим сообщения в терминале с мониторингом системных событий. Мы видим, что на данном этапе серверная служба SSH (sshd) была перезапущена, однако при попытке начать прослушивание дополнительного порта 2022 возникла ошибка. В логах указано: «error: Bind to port 2022 failed: Permission denied», что означает, что служба не имеет прав открыть этот порт. Причина заключается в политике SELinux или настройках firewall, которые по умолчанию запрещают sshd использовать нестандартные порты. В результате sshd запустился только на стандартном порту 22, что подтверждается сообщением «Server listening on 0.0.0.0 port 22».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190063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Мониторинг системных событий</w:t>
            </w:r>
          </w:p>
          <w:bookmarkEnd w:id="104"/>
        </w:tc>
      </w:tr>
    </w:tbl>
    <w:p>
      <w:pPr>
        <w:pStyle w:val="BodyText"/>
      </w:pPr>
      <w:r>
        <w:t xml:space="preserve">Исправим на сервере метки SELinux к порту 2022.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31301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Исправление меток SELinux</w:t>
            </w:r>
          </w:p>
          <w:bookmarkEnd w:id="108"/>
        </w:tc>
      </w:tr>
    </w:tbl>
    <w:p>
      <w:pPr>
        <w:pStyle w:val="BodyText"/>
      </w:pPr>
      <w:r>
        <w:t xml:space="preserve">В настройках межсетевого экрана откроем порт 2022 протокола TCP. Далее вновь перезапустим sshd(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85066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межсетевого экрана</w:t>
            </w:r>
          </w:p>
          <w:bookmarkEnd w:id="112"/>
        </w:tc>
      </w:tr>
    </w:tbl>
    <w:p>
      <w:pPr>
        <w:pStyle w:val="BodyText"/>
      </w:pPr>
      <w:r>
        <w:t xml:space="preserve">Посмотрим расширенный статус его работы. Мы видим, что статус показывает, что процесс sshd теперь прослушивает два порта.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156652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Расширенный статус работы sshd</w:t>
            </w:r>
          </w:p>
          <w:bookmarkEnd w:id="116"/>
        </w:tc>
      </w:tr>
    </w:tbl>
    <w:p>
      <w:pPr>
        <w:pStyle w:val="BodyText"/>
      </w:pPr>
      <w:r>
        <w:t xml:space="preserve">Посмотрим мониторинг системных событий. Мы видим, что на данном этапе служба SSH была успешно перезапущена, и теперь она корректно слушает как стандартный порт 22, так и дополнительный порт 2022, что видно по сообщениям «Server listening on 0.0.0.0 port 2022» и «Server listening on 0.0.0.0 port 22». Это означает, что ранее возникшая проблема с невозможностью открыть порт 2022 была устранена — ему были назначены корректные SELinux-метки и он был разрешён в firewall.(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3733800" cy="2115188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Мониторинг системных событий</w:t>
            </w:r>
          </w:p>
          <w:bookmarkEnd w:id="120"/>
        </w:tc>
      </w:tr>
    </w:tbl>
    <w:p>
      <w:pPr>
        <w:pStyle w:val="BodyText"/>
      </w:pPr>
      <w:r>
        <w:t xml:space="preserve">С клиента попытаемся получить доступ к серверу посредством SSH-соединения через пользователя antoychubekova. После открытия оболочки пользователя введем sudo -i для получения доступа</w:t>
      </w:r>
      <w:r>
        <w:t xml:space="preserve"> </w:t>
      </w:r>
      <w:r>
        <w:t xml:space="preserve">root. Отлогинимся от root и нашего пользователя на сервере, введя дважды exit. Мы видим, что все корректно обрабатывается.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2723276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3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Получения доступа к серверу посредством ssh</w:t>
            </w:r>
          </w:p>
          <w:bookmarkEnd w:id="124"/>
        </w:tc>
      </w:tr>
    </w:tbl>
    <w:p>
      <w:pPr>
        <w:pStyle w:val="BodyText"/>
      </w:pPr>
      <w:r>
        <w:t xml:space="preserve">Повторим попытку получения доступа с клиента к серверу посредством SSH-соединения через пользователя antoychubekova, указав порт 2022. После открытия оболочки пользователя введем sudo -i для получения доступа root. Отлогинемся от root и нашего пользователя на сервере, введя дважды exit. Мы видим, что все корректно обрабатывается.(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1661369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1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Получения доступа к серверу посредством ssh по 2022 порту</w:t>
            </w:r>
          </w:p>
          <w:bookmarkEnd w:id="128"/>
        </w:tc>
      </w:tr>
    </w:tbl>
    <w:bookmarkEnd w:id="129"/>
    <w:bookmarkStart w:id="150" w:name="Xa247871a8282da66e3083639627811fb950763b"/>
    <w:p>
      <w:pPr>
        <w:pStyle w:val="Heading2"/>
      </w:pPr>
      <w:r>
        <w:t xml:space="preserve">4.4 Настройка удалённого доступа по SSH по ключу</w:t>
      </w:r>
    </w:p>
    <w:p>
      <w:pPr>
        <w:pStyle w:val="FirstParagraph"/>
      </w:pPr>
      <w:r>
        <w:t xml:space="preserve">В этом упражнении мы создадим пару из открытого и закрытого ключей для входа на сервер. На сервере в конфигурационном файле /etc/ssh/sshd_config зададим параметр, разрешающий аутентификацию по ключу: PubkeyAuthentication yes.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3733800" cy="149768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Параметр, разрешающий аутентификацию по ключу</w:t>
            </w:r>
          </w:p>
          <w:bookmarkEnd w:id="133"/>
        </w:tc>
      </w:tr>
    </w:tbl>
    <w:p>
      <w:pPr>
        <w:pStyle w:val="BodyText"/>
      </w:pPr>
      <w:r>
        <w:t xml:space="preserve">После сохранения изменений в файле конфигурации перезапустим sshd.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8"/>
          <w:p>
            <w:pPr>
              <w:pStyle w:val="Compact"/>
              <w:jc w:val="center"/>
            </w:pPr>
            <w:r>
              <w:drawing>
                <wp:inline>
                  <wp:extent cx="3733800" cy="487017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Перезапуск sshd</w:t>
            </w:r>
          </w:p>
          <w:bookmarkEnd w:id="137"/>
        </w:tc>
      </w:tr>
    </w:tbl>
    <w:p>
      <w:pPr>
        <w:pStyle w:val="BodyText"/>
      </w:pPr>
      <w:r>
        <w:t xml:space="preserve">На клиенте сформируем SSH-ключ, введя в терминале под пользователем antoychubekova.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9"/>
          <w:p>
            <w:pPr>
              <w:pStyle w:val="Compact"/>
              <w:jc w:val="center"/>
            </w:pPr>
            <w:r>
              <w:drawing>
                <wp:inline>
                  <wp:extent cx="3733800" cy="2615895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Формирование ssh-ключа</w:t>
            </w:r>
          </w:p>
          <w:bookmarkEnd w:id="141"/>
        </w:tc>
      </w:tr>
    </w:tbl>
    <w:p>
      <w:pPr>
        <w:pStyle w:val="BodyText"/>
      </w:pPr>
      <w:r>
        <w:t xml:space="preserve">Закрытый ключ записан в файл ~/.ssh/id_rsa, а открытый ключ записан в файл ~/.ssh/id_rsa.pub. Скопируем открытый ключ на сервер.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0"/>
          <w:p>
            <w:pPr>
              <w:pStyle w:val="Compact"/>
              <w:jc w:val="center"/>
            </w:pPr>
            <w:r>
              <w:drawing>
                <wp:inline>
                  <wp:extent cx="3733800" cy="184406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Копирование открытого ключа на сервер</w:t>
            </w:r>
          </w:p>
          <w:bookmarkEnd w:id="145"/>
        </w:tc>
      </w:tr>
    </w:tbl>
    <w:p>
      <w:pPr>
        <w:pStyle w:val="BodyText"/>
      </w:pPr>
      <w:r>
        <w:t xml:space="preserve">Попробуем получить доступ с клиента к серверу посредством SSH-соединения. Мы видим, что аутентификация прошла без ввода пароля для учётной записи удалённого пользователя. Отлогинемся с сервера, используя exit.(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1"/>
          <w:p>
            <w:pPr>
              <w:pStyle w:val="Compact"/>
              <w:jc w:val="center"/>
            </w:pPr>
            <w:r>
              <w:drawing>
                <wp:inline>
                  <wp:extent cx="3733800" cy="113026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Получение доступа с клиента к серверу через ssh</w:t>
            </w:r>
          </w:p>
          <w:bookmarkEnd w:id="149"/>
        </w:tc>
      </w:tr>
    </w:tbl>
    <w:bookmarkEnd w:id="150"/>
    <w:bookmarkStart w:id="167" w:name="X4b506e40d8866e73ba529ec8a47f4c970a39b90"/>
    <w:p>
      <w:pPr>
        <w:pStyle w:val="Heading2"/>
      </w:pPr>
      <w:r>
        <w:t xml:space="preserve">4.5 Организация туннелей SSH, перенаправление TCP-портов</w:t>
      </w:r>
    </w:p>
    <w:p>
      <w:pPr>
        <w:pStyle w:val="FirstParagraph"/>
      </w:pPr>
      <w:r>
        <w:t xml:space="preserve">На клиенте посмотрим, запущены ли какие-то службы с протоколом TCP. Мы видим, что еще ничего не запущено.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2"/>
          <w:p>
            <w:pPr>
              <w:pStyle w:val="Compact"/>
              <w:jc w:val="center"/>
            </w:pPr>
            <w:r>
              <w:drawing>
                <wp:inline>
                  <wp:extent cx="3733800" cy="406795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Запущенные службы с протоколом TCP</w:t>
            </w:r>
          </w:p>
          <w:bookmarkEnd w:id="154"/>
        </w:tc>
      </w:tr>
    </w:tbl>
    <w:p>
      <w:pPr>
        <w:pStyle w:val="BodyText"/>
      </w:pPr>
      <w:r>
        <w:t xml:space="preserve">Перенаправим порт 80 на server.antoychubekova.net на порт 8080 на локальной машине.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3"/>
          <w:p>
            <w:pPr>
              <w:pStyle w:val="Compact"/>
              <w:jc w:val="center"/>
            </w:pPr>
            <w:r>
              <w:drawing>
                <wp:inline>
                  <wp:extent cx="3733800" cy="50685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Перенаправление портов</w:t>
            </w:r>
          </w:p>
          <w:bookmarkEnd w:id="158"/>
        </w:tc>
      </w:tr>
    </w:tbl>
    <w:p>
      <w:pPr>
        <w:pStyle w:val="BodyText"/>
      </w:pPr>
      <w:r>
        <w:t xml:space="preserve">Вновь на клиенте посмотрим, запущены ли какие-то службы с протоколом TCP. Мы видим, что</w:t>
      </w:r>
      <w:r>
        <w:t xml:space="preserve"> </w:t>
      </w:r>
      <w:r>
        <w:t xml:space="preserve">процесс ssh принадлежит пользователю antoychubekova и устанавливает одно активное соединение: клиентская машина подключена к серверу по SSH, о чём говорит строка с состоянием ESTABLISHED. Остальные две строки показывают, что локальная машина слушает порты webcache по протоколам IPv4 и IPv6. Эти записи свидетельствуют о том, что туннель SSH был успешно создан, и локальный порт 8080 был открыт для приёма соединений, обеспечивая перенаправление трафика на удалённый сервер в соответствии с настройками SSH-переадресации портов.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4"/>
          <w:p>
            <w:pPr>
              <w:pStyle w:val="Compact"/>
              <w:jc w:val="center"/>
            </w:pPr>
            <w:r>
              <w:drawing>
                <wp:inline>
                  <wp:extent cx="3733800" cy="324563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Запущенные службы с протоколом TCP</w:t>
            </w:r>
          </w:p>
          <w:bookmarkEnd w:id="162"/>
        </w:tc>
      </w:tr>
    </w:tbl>
    <w:p>
      <w:pPr>
        <w:pStyle w:val="BodyText"/>
      </w:pPr>
      <w:r>
        <w:t xml:space="preserve">На клиенте запустим браузер и в адресной строке введем localhost:8080. Мы видим, что отобразилась страница с приветствием «Welcome to the server.user.net server».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5"/>
          <w:p>
            <w:pPr>
              <w:pStyle w:val="Compact"/>
              <w:jc w:val="center"/>
            </w:pPr>
            <w:r>
              <w:drawing>
                <wp:inline>
                  <wp:extent cx="3733800" cy="1342215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2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Страница localhost:8080</w:t>
            </w:r>
          </w:p>
          <w:bookmarkEnd w:id="166"/>
        </w:tc>
      </w:tr>
    </w:tbl>
    <w:bookmarkEnd w:id="167"/>
    <w:bookmarkStart w:id="180" w:name="запуск-консольных-приложений-через-ssh"/>
    <w:p>
      <w:pPr>
        <w:pStyle w:val="Heading2"/>
      </w:pPr>
      <w:r>
        <w:t xml:space="preserve">4.6 Запуск консольных приложений через SSH</w:t>
      </w:r>
    </w:p>
    <w:p>
      <w:pPr>
        <w:pStyle w:val="FirstParagraph"/>
      </w:pPr>
      <w:r>
        <w:t xml:space="preserve">Посмотрим с клиента имя узла сервера. Она равна server.antoychubekova.net.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6"/>
          <w:p>
            <w:pPr>
              <w:pStyle w:val="Compact"/>
              <w:jc w:val="center"/>
            </w:pPr>
            <w:r>
              <w:drawing>
                <wp:inline>
                  <wp:extent cx="3733800" cy="22044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Имя узла сервера</w:t>
            </w:r>
          </w:p>
          <w:bookmarkEnd w:id="171"/>
        </w:tc>
      </w:tr>
    </w:tbl>
    <w:p>
      <w:pPr>
        <w:pStyle w:val="BodyText"/>
      </w:pPr>
      <w:r>
        <w:t xml:space="preserve">Посмотрим с клиента список файлов на сервере. Мы видим, что вывелся весь список файлов сервера и их права доступа, дата изменения и размер.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037"/>
          <w:p>
            <w:pPr>
              <w:pStyle w:val="Compact"/>
              <w:jc w:val="center"/>
            </w:pPr>
            <w:r>
              <w:drawing>
                <wp:inline>
                  <wp:extent cx="3733800" cy="2248577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8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Список файлов на сервере</w:t>
            </w:r>
          </w:p>
          <w:bookmarkEnd w:id="175"/>
        </w:tc>
      </w:tr>
    </w:tbl>
    <w:p>
      <w:pPr>
        <w:pStyle w:val="BodyText"/>
      </w:pPr>
      <w:r>
        <w:t xml:space="preserve">Посмотрим с клиента почту на сервере. Мы видим, что нам вывелась вся почта с сервера, которые мы отправляли на прошлых лабораторных работах.(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038"/>
          <w:p>
            <w:pPr>
              <w:pStyle w:val="Compact"/>
              <w:jc w:val="center"/>
            </w:pPr>
            <w:r>
              <w:drawing>
                <wp:inline>
                  <wp:extent cx="3733800" cy="1951105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1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Почта на сервере</w:t>
            </w:r>
          </w:p>
          <w:bookmarkEnd w:id="179"/>
        </w:tc>
      </w:tr>
    </w:tbl>
    <w:bookmarkEnd w:id="180"/>
    <w:bookmarkStart w:id="193" w:name="X0d346166ead350b7172b15da1f57d331c2aea38"/>
    <w:p>
      <w:pPr>
        <w:pStyle w:val="Heading2"/>
      </w:pPr>
      <w:r>
        <w:t xml:space="preserve">4.7 Запуск графических приложений через SSH (X11Forwarding)</w:t>
      </w:r>
    </w:p>
    <w:p>
      <w:pPr>
        <w:pStyle w:val="FirstParagraph"/>
      </w:pPr>
      <w:r>
        <w:t xml:space="preserve">На сервере в конфигурационном файле /etc/ssh/sshd_config разрешим отображать на локальном клиентском компьютере графические интерфейсы X11.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39"/>
          <w:p>
            <w:pPr>
              <w:pStyle w:val="Compact"/>
              <w:jc w:val="center"/>
            </w:pPr>
            <w:r>
              <w:drawing>
                <wp:inline>
                  <wp:extent cx="3733800" cy="1265605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5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Отображение графического интерфейса</w:t>
            </w:r>
          </w:p>
          <w:bookmarkEnd w:id="184"/>
        </w:tc>
      </w:tr>
    </w:tbl>
    <w:p>
      <w:pPr>
        <w:pStyle w:val="BodyText"/>
      </w:pPr>
      <w:r>
        <w:t xml:space="preserve">После сохранения изменения в конфигурационном файле перезапустим sshd.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0"/>
          <w:p>
            <w:pPr>
              <w:pStyle w:val="Compact"/>
              <w:jc w:val="center"/>
            </w:pPr>
            <w:r>
              <w:drawing>
                <wp:inline>
                  <wp:extent cx="3733800" cy="36576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Перезапуск sshd</w:t>
            </w:r>
          </w:p>
          <w:bookmarkEnd w:id="188"/>
        </w:tc>
      </w:tr>
    </w:tbl>
    <w:p>
      <w:pPr>
        <w:pStyle w:val="BodyText"/>
      </w:pPr>
      <w:r>
        <w:t xml:space="preserve">Попробуем с клиента удалённо подключиться к серверу и запустить графическое</w:t>
      </w:r>
      <w:r>
        <w:t xml:space="preserve"> </w:t>
      </w:r>
      <w:r>
        <w:t xml:space="preserve">приложение, например firefox. Мы виим, что все успешно запустилось.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1"/>
          <w:p>
            <w:pPr>
              <w:pStyle w:val="Compact"/>
              <w:jc w:val="center"/>
            </w:pPr>
            <w:r>
              <w:drawing>
                <wp:inline>
                  <wp:extent cx="3733800" cy="2069224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9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Запуск firefox по ssh</w:t>
            </w:r>
          </w:p>
          <w:bookmarkEnd w:id="192"/>
        </w:tc>
      </w:tr>
    </w:tbl>
    <w:bookmarkEnd w:id="193"/>
    <w:bookmarkStart w:id="206" w:name="Xd636270ea8e9bb71f498bde6a96fb3a56434bd8"/>
    <w:p>
      <w:pPr>
        <w:pStyle w:val="Heading2"/>
      </w:pPr>
      <w:r>
        <w:t xml:space="preserve">4.8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ssh, в который поместим в соответствующие подкаталоги конфигурационный файл sshd_config.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2"/>
          <w:p>
            <w:pPr>
              <w:pStyle w:val="Compact"/>
              <w:jc w:val="center"/>
            </w:pPr>
            <w:r>
              <w:drawing>
                <wp:inline>
                  <wp:extent cx="3733800" cy="38177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Внесение изменений в настройки внутреннего окружения виртуальной машины</w:t>
            </w:r>
          </w:p>
          <w:bookmarkEnd w:id="197"/>
        </w:tc>
      </w:tr>
    </w:tbl>
    <w:p>
      <w:pPr>
        <w:pStyle w:val="BodyText"/>
      </w:pPr>
      <w:r>
        <w:t xml:space="preserve">В каталоге /vagrant/provision/server создадим исполняемый файл ssh.sh и откроем его для редактирование, пропишем в нем скрипт, который настраивает работу с ssh.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3"/>
          <w:p>
            <w:pPr>
              <w:pStyle w:val="Compact"/>
              <w:jc w:val="center"/>
            </w:pPr>
            <w:r>
              <w:drawing>
                <wp:inline>
                  <wp:extent cx="3733800" cy="2861038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1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Создание и редактирование исполняемого файла</w:t>
            </w:r>
          </w:p>
          <w:bookmarkEnd w:id="201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 соответствующий скрипт, чтобы он запускался при включении сервера.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4"/>
          <w:p>
            <w:pPr>
              <w:pStyle w:val="Compact"/>
              <w:jc w:val="center"/>
            </w:pPr>
            <w:r>
              <w:drawing>
                <wp:inline>
                  <wp:extent cx="3733800" cy="1171536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1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Редактирование Vagrantfile</w:t>
            </w:r>
          </w:p>
          <w:bookmarkEnd w:id="205"/>
        </w:tc>
      </w:tr>
    </w:tbl>
    <w:bookmarkEnd w:id="206"/>
    <w:bookmarkEnd w:id="207"/>
    <w:bookmarkStart w:id="20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№11 я приобрела практические навыки по настройке удалённого доступа к серверу с помощью SSH.</w:t>
      </w:r>
    </w:p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1" Target="media/rId31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35" Target="media/rId35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2025-11-14T22:06:32Z</dcterms:created>
  <dcterms:modified xsi:type="dcterms:W3CDTF">2025-11-14T22:06:32Z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№11</vt:lpwstr>
  </property>
  <property fmtid="{D5CDD505-2E9C-101B-9397-08002B2CF9AE}" pid="16" name="toc-title">
    <vt:lpwstr>Содержание</vt:lpwstr>
  </property>
</Properties>
</file>