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7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Администрирование сетевых подсистем</w:t>
      </w:r>
    </w:p>
    <w:p>
      <w:pPr>
        <w:pStyle w:val="Subtitle"/>
      </w:pPr>
      <w:r>
        <w:t xml:space="preserve">Лабораторная работа №16</w:t>
      </w:r>
    </w:p>
    <w:p>
      <w:pPr>
        <w:pStyle w:val="Author"/>
      </w:pPr>
      <w:r>
        <w:t xml:space="preserve">Тойчубекова Асель Нурланона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получить навыки работы с программным средством Fail2ban для обеспечения базовой защиты от атак типа «brute force».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Установите и настройте Fail2ban для отслеживания работы установленных на сервере служб.</w:t>
      </w:r>
    </w:p>
    <w:p>
      <w:pPr>
        <w:numPr>
          <w:ilvl w:val="0"/>
          <w:numId w:val="1001"/>
        </w:numPr>
      </w:pPr>
      <w:r>
        <w:t xml:space="preserve">Проверьте работу Fail2ban посредством попыток несанкционированного доступа с клиента на сервер через SSH.</w:t>
      </w:r>
    </w:p>
    <w:p>
      <w:pPr>
        <w:numPr>
          <w:ilvl w:val="0"/>
          <w:numId w:val="1001"/>
        </w:numPr>
      </w:pPr>
      <w:r>
        <w:t xml:space="preserve">Напишите скрипт для Vagrant, фиксирующий действия по установке и настройке Fail2ban.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Одно из решений по защите узла сети от несанкционированного доступа и атак типа «brute force» (в частности, подбора паролей администратора методом полного перебора) -использование Fail2ban. Данное программное средство отслеживает сетевую активность на портах узла путём сканирования текстовых лог-файлов. При выявлении программой неадекватной активности какого-то узла его IP-адрес помещается в чёрный список, а все пакеты с этого адреса блокируются. Блокировка настраивается путём внесения изменений в правила межсетевого экрана.</w:t>
      </w:r>
    </w:p>
    <w:p>
      <w:pPr>
        <w:pStyle w:val="BodyText"/>
      </w:pPr>
      <w:r>
        <w:t xml:space="preserve">Файл /etc/fail2ban/fail2ban.conf содержит настройки запуска процесса Fail2ban. Основной файл конфигурации конкретных служб в Fail2ban - /etc/fail2ban/jail.conf, настройки для локального узла должны быть размещены в файле NAMEFILE.local в каталоге /etc/fail2ban/jail.d, конфигурации для работы с различными службами размещаются в отдельных подкаталогах и файлах в каталоге /etc/fail2ban/.</w:t>
      </w:r>
    </w:p>
    <w:p>
      <w:pPr>
        <w:pStyle w:val="BodyText"/>
      </w:pPr>
      <w:r>
        <w:t xml:space="preserve">Каждый конфигурационный файл Fail2ban имеет секции, каждая из которых описывает определённую службу и тип атаки.</w:t>
      </w:r>
    </w:p>
    <w:p>
      <w:pPr>
        <w:pStyle w:val="BodyText"/>
      </w:pPr>
      <w:r>
        <w:t xml:space="preserve">Базовые правила fail2ban в конфигурационном файле:</w:t>
      </w:r>
      <w:r>
        <w:t xml:space="preserve"> </w:t>
      </w:r>
      <w:r>
        <w:t xml:space="preserve">- ignoreip — не блокировать IP-адреса из этого списка; несколько IP-адресов разделяются пробелами;</w:t>
      </w:r>
    </w:p>
    <w:p>
      <w:pPr>
        <w:numPr>
          <w:ilvl w:val="0"/>
          <w:numId w:val="1002"/>
        </w:numPr>
      </w:pPr>
      <w:r>
        <w:t xml:space="preserve">bantime — время блокировки в секундах (по умолчанию — 600, т.е. 10 минут); для</w:t>
      </w:r>
      <w:r>
        <w:t xml:space="preserve"> </w:t>
      </w:r>
      <w:r>
        <w:t xml:space="preserve">постоянного блокирования используется любое отрицательное число;</w:t>
      </w:r>
    </w:p>
    <w:p>
      <w:pPr>
        <w:numPr>
          <w:ilvl w:val="0"/>
          <w:numId w:val="1002"/>
        </w:numPr>
      </w:pPr>
      <w:r>
        <w:t xml:space="preserve">findtime — длительность интервала времени в секундах, в течение которого</w:t>
      </w:r>
      <w:r>
        <w:t xml:space="preserve"> </w:t>
      </w:r>
      <w:r>
        <w:t xml:space="preserve">fail2ban отслеживает подозрительную активность (по умолчанию — 10 минут);</w:t>
      </w:r>
    </w:p>
    <w:p>
      <w:pPr>
        <w:numPr>
          <w:ilvl w:val="0"/>
          <w:numId w:val="1002"/>
        </w:numPr>
      </w:pPr>
      <w:r>
        <w:t xml:space="preserve">maxretry — количество подозрительных совпадений, после которых IP-адрес блокируется (по умолчанию — 3 попытки).</w:t>
      </w:r>
    </w:p>
    <w:bookmarkEnd w:id="22"/>
    <w:bookmarkStart w:id="13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71" w:name="защита-с-помощью-fail2ban"/>
    <w:p>
      <w:pPr>
        <w:pStyle w:val="Heading2"/>
      </w:pPr>
      <w:r>
        <w:t xml:space="preserve">4.1 Защита с помощью Fail2ban</w:t>
      </w:r>
    </w:p>
    <w:p>
      <w:pPr>
        <w:pStyle w:val="FirstParagraph"/>
      </w:pPr>
      <w:r>
        <w:t xml:space="preserve">Для выполнения лабораторной работы запускаем вм server, заходим под нашим пользователем, открываем консоль, переходим в режим суперпользователя и устанавливаем fail2ban.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81008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00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fail2ban</w:t>
            </w:r>
          </w:p>
          <w:bookmarkEnd w:id="26"/>
        </w:tc>
      </w:tr>
    </w:tbl>
    <w:p>
      <w:pPr>
        <w:pStyle w:val="BodyText"/>
      </w:pPr>
      <w:r>
        <w:t xml:space="preserve">Запустим сервер fail2ban.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48981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98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fail2ban</w:t>
            </w:r>
          </w:p>
          <w:bookmarkEnd w:id="30"/>
        </w:tc>
      </w:tr>
    </w:tbl>
    <w:p>
      <w:pPr>
        <w:pStyle w:val="BodyText"/>
      </w:pPr>
      <w:r>
        <w:t xml:space="preserve">В дополнительном терминале запустим просмотр журнала событий fail2ban. Мы видим информацию о запуске fail2ban.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91954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9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Журнал событий fail2ban</w:t>
            </w:r>
          </w:p>
          <w:bookmarkEnd w:id="34"/>
        </w:tc>
      </w:tr>
    </w:tbl>
    <w:p>
      <w:pPr>
        <w:pStyle w:val="BodyText"/>
      </w:pPr>
      <w:r>
        <w:t xml:space="preserve">Создадим файл с локальной конфигурацией fail2ban. Открываем его на редактирование и задаем время блокирования на 1 час (время задаётся в секундах), также включим защиту SSH.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98594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5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Редактирование локальной конфигурации fail2ban</w:t>
            </w:r>
          </w:p>
          <w:bookmarkEnd w:id="38"/>
        </w:tc>
      </w:tr>
    </w:tbl>
    <w:p>
      <w:pPr>
        <w:pStyle w:val="BodyText"/>
      </w:pPr>
      <w:r>
        <w:t xml:space="preserve">Перезапустим fail2ban.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394123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4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Перезапуск fail2ban</w:t>
            </w:r>
          </w:p>
          <w:bookmarkEnd w:id="42"/>
        </w:tc>
      </w:tr>
    </w:tbl>
    <w:p>
      <w:pPr>
        <w:pStyle w:val="BodyText"/>
      </w:pPr>
      <w:r>
        <w:t xml:space="preserve">Посмотрим журнал событий. Мы видим, что Fail2ban успешно запустился (версия v1.1.0), подключился к своей базе /var/lib/fail2ban/fail2ban.sqlite3.</w:t>
      </w:r>
    </w:p>
    <w:p>
      <w:pPr>
        <w:pStyle w:val="BodyText"/>
      </w:pPr>
      <w:r>
        <w:t xml:space="preserve">Созданы и запущены три jails:</w:t>
      </w:r>
    </w:p>
    <w:p>
      <w:pPr>
        <w:pStyle w:val="BodyText"/>
      </w:pPr>
      <w:r>
        <w:t xml:space="preserve">sshd — защита SSH через systemd-журнал</w:t>
      </w:r>
    </w:p>
    <w:p>
      <w:pPr>
        <w:pStyle w:val="BodyText"/>
      </w:pPr>
      <w:r>
        <w:t xml:space="preserve">selinux-ssh — мониторинг через pyinotify, журнал /var/log/audit/audit.log</w:t>
      </w:r>
    </w:p>
    <w:p>
      <w:pPr>
        <w:pStyle w:val="BodyText"/>
      </w:pPr>
      <w:r>
        <w:t xml:space="preserve">sshd-ddos — защита от частых/массовых SSH-подключений</w:t>
      </w:r>
    </w:p>
    <w:p>
      <w:pPr>
        <w:pStyle w:val="BodyText"/>
      </w:pPr>
      <w:r>
        <w:t xml:space="preserve">Для всех jail указаны параметры:</w:t>
      </w:r>
    </w:p>
    <w:p>
      <w:pPr>
        <w:pStyle w:val="BodyText"/>
      </w:pPr>
      <w:r>
        <w:t xml:space="preserve">maxRetry: 5 — количество неудачных попыток до блокировки</w:t>
      </w:r>
    </w:p>
    <w:p>
      <w:pPr>
        <w:pStyle w:val="BodyText"/>
      </w:pPr>
      <w:r>
        <w:t xml:space="preserve">findtime: 600 сек — интервал анализа</w:t>
      </w:r>
    </w:p>
    <w:p>
      <w:pPr>
        <w:pStyle w:val="BodyText"/>
      </w:pPr>
      <w:r>
        <w:t xml:space="preserve">banTime: 3600 сек — время блокировки IP</w:t>
      </w:r>
    </w:p>
    <w:p>
      <w:pPr>
        <w:pStyle w:val="BodyText"/>
      </w:pPr>
      <w:r>
        <w:t xml:space="preserve">Все jails успешно запущены и начали обработку журналов.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 </w:t>
      </w:r>
      <w:r>
        <w:t xml:space="preserve">и</w:t>
      </w:r>
      <w:r>
        <w:t xml:space="preserve"> 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910666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0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Журнал событий fail2ban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710374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0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Журнал событий fail2ban</w:t>
            </w:r>
          </w:p>
          <w:bookmarkEnd w:id="50"/>
        </w:tc>
      </w:tr>
    </w:tbl>
    <w:p>
      <w:pPr>
        <w:pStyle w:val="BodyText"/>
      </w:pPr>
      <w:r>
        <w:t xml:space="preserve">В файле /etc/fail2ban/jail.d/customisation.local включим защиту HTTP.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3626094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260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Включение защиты http</w:t>
            </w:r>
          </w:p>
          <w:bookmarkEnd w:id="54"/>
        </w:tc>
      </w:tr>
    </w:tbl>
    <w:p>
      <w:pPr>
        <w:pStyle w:val="BodyText"/>
      </w:pPr>
      <w:r>
        <w:t xml:space="preserve">Перезапустим fail2ban и просмотрим журнал событий. Мы видим, что подключены дополнительные лог-файлы Apache:</w:t>
      </w:r>
    </w:p>
    <w:p>
      <w:pPr>
        <w:pStyle w:val="BodyText"/>
      </w:pPr>
      <w:r>
        <w:t xml:space="preserve">/var/log/httpd/error_log</w:t>
      </w:r>
    </w:p>
    <w:p>
      <w:pPr>
        <w:pStyle w:val="BodyText"/>
      </w:pPr>
      <w:r>
        <w:t xml:space="preserve">/var/log/httpd/ssl_error_log</w:t>
      </w:r>
    </w:p>
    <w:p>
      <w:pPr>
        <w:pStyle w:val="BodyText"/>
      </w:pPr>
      <w:r>
        <w:t xml:space="preserve">логи конкретных сайтов (например, www.antoychubekova.net-error_log)</w:t>
      </w:r>
    </w:p>
    <w:p>
      <w:pPr>
        <w:pStyle w:val="BodyText"/>
      </w:pPr>
      <w:r>
        <w:t xml:space="preserve">Помимо уже используемых sshd, selinux-ssh и sshd-ddos, теперь запущены новые jails:</w:t>
      </w:r>
    </w:p>
    <w:p>
      <w:pPr>
        <w:pStyle w:val="BodyText"/>
      </w:pPr>
      <w:r>
        <w:t xml:space="preserve">apache-auth</w:t>
      </w:r>
    </w:p>
    <w:p>
      <w:pPr>
        <w:pStyle w:val="BodyText"/>
      </w:pPr>
      <w:r>
        <w:t xml:space="preserve">apache-badbots</w:t>
      </w:r>
    </w:p>
    <w:p>
      <w:pPr>
        <w:pStyle w:val="BodyText"/>
      </w:pPr>
      <w:r>
        <w:t xml:space="preserve">apache-noscript</w:t>
      </w:r>
    </w:p>
    <w:p>
      <w:pPr>
        <w:pStyle w:val="BodyText"/>
      </w:pPr>
      <w:r>
        <w:t xml:space="preserve">apache-overflows</w:t>
      </w:r>
    </w:p>
    <w:p>
      <w:pPr>
        <w:pStyle w:val="BodyText"/>
      </w:pPr>
      <w:r>
        <w:t xml:space="preserve">apache-nohome</w:t>
      </w:r>
    </w:p>
    <w:p>
      <w:pPr>
        <w:pStyle w:val="BodyText"/>
      </w:pPr>
      <w:r>
        <w:t xml:space="preserve">apache-botsearch</w:t>
      </w:r>
    </w:p>
    <w:p>
      <w:pPr>
        <w:pStyle w:val="BodyText"/>
      </w:pPr>
      <w:r>
        <w:t xml:space="preserve">apache-fakegooglebot</w:t>
      </w:r>
    </w:p>
    <w:p>
      <w:pPr>
        <w:pStyle w:val="BodyText"/>
      </w:pPr>
      <w:r>
        <w:t xml:space="preserve">apache-modsecurity</w:t>
      </w:r>
    </w:p>
    <w:p>
      <w:pPr>
        <w:pStyle w:val="BodyText"/>
      </w:pPr>
      <w:r>
        <w:t xml:space="preserve">apache-shellshock</w:t>
      </w:r>
    </w:p>
    <w:p>
      <w:pPr>
        <w:pStyle w:val="BodyText"/>
      </w:pPr>
      <w:r>
        <w:t xml:space="preserve">Все они настроены с теми же параметрами безопасности:</w:t>
      </w:r>
    </w:p>
    <w:p>
      <w:pPr>
        <w:pStyle w:val="BodyText"/>
      </w:pPr>
      <w:r>
        <w:t xml:space="preserve">findtime = 600 сек</w:t>
      </w:r>
    </w:p>
    <w:p>
      <w:pPr>
        <w:pStyle w:val="BodyText"/>
      </w:pPr>
      <w:r>
        <w:t xml:space="preserve">maxRetry = 5</w:t>
      </w:r>
    </w:p>
    <w:p>
      <w:pPr>
        <w:pStyle w:val="BodyText"/>
      </w:pPr>
      <w:r>
        <w:t xml:space="preserve">banTime = 3600 сек.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882527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25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Журнал событий fail2ban</w:t>
            </w:r>
          </w:p>
          <w:bookmarkEnd w:id="58"/>
        </w:tc>
      </w:tr>
    </w:tbl>
    <w:p>
      <w:pPr>
        <w:pStyle w:val="BodyText"/>
      </w:pPr>
      <w:r>
        <w:t xml:space="preserve">В файле /etc/fail2ban/jail.d/customisation.local включим защиту почты.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2858703" cy="338809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8703" cy="33880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Включение защиты почты</w:t>
            </w:r>
          </w:p>
          <w:bookmarkEnd w:id="62"/>
        </w:tc>
      </w:tr>
    </w:tbl>
    <w:p>
      <w:pPr>
        <w:pStyle w:val="BodyText"/>
      </w:pPr>
      <w:r>
        <w:t xml:space="preserve">Перезапустим fail2ban.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394123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4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Перезапуск fail2ban</w:t>
            </w:r>
          </w:p>
          <w:bookmarkEnd w:id="66"/>
        </w:tc>
      </w:tr>
    </w:tbl>
    <w:p>
      <w:pPr>
        <w:pStyle w:val="BodyText"/>
      </w:pPr>
      <w:r>
        <w:t xml:space="preserve">Посмотрим журнал событий. Мы видим, что снова создаётся и запускается sshd-ddos (защита SSH от частых запросов), с параметрами:</w:t>
      </w:r>
    </w:p>
    <w:p>
      <w:pPr>
        <w:pStyle w:val="BodyText"/>
      </w:pPr>
      <w:r>
        <w:t xml:space="preserve">maxRetry = 5</w:t>
      </w:r>
    </w:p>
    <w:p>
      <w:pPr>
        <w:pStyle w:val="BodyText"/>
      </w:pPr>
      <w:r>
        <w:t xml:space="preserve">findtime = 600 сек</w:t>
      </w:r>
    </w:p>
    <w:p>
      <w:pPr>
        <w:pStyle w:val="BodyText"/>
      </w:pPr>
      <w:r>
        <w:t xml:space="preserve">banTime = 3600 сек</w:t>
      </w:r>
    </w:p>
    <w:p>
      <w:pPr>
        <w:pStyle w:val="BodyText"/>
      </w:pPr>
      <w:r>
        <w:t xml:space="preserve">Уже работали jails для:</w:t>
      </w:r>
    </w:p>
    <w:p>
      <w:pPr>
        <w:pStyle w:val="BodyText"/>
      </w:pPr>
      <w:r>
        <w:t xml:space="preserve">SSH: sshd, selinux-ssh, sshd-ddos</w:t>
      </w:r>
    </w:p>
    <w:p>
      <w:pPr>
        <w:pStyle w:val="BodyText"/>
      </w:pPr>
      <w:r>
        <w:t xml:space="preserve">Apache: apache-auth, apache-badbots, apache-noscript, apache-overflows,</w:t>
      </w:r>
      <w:r>
        <w:t xml:space="preserve"> </w:t>
      </w:r>
      <w:r>
        <w:t xml:space="preserve">apache-nohome, apache-botsearch, apache-fakegooglebot,</w:t>
      </w:r>
      <w:r>
        <w:t xml:space="preserve"> </w:t>
      </w:r>
      <w:r>
        <w:t xml:space="preserve">apache-modsecurity, apache-shellshock</w:t>
      </w:r>
    </w:p>
    <w:p>
      <w:pPr>
        <w:pStyle w:val="BodyText"/>
      </w:pPr>
      <w:r>
        <w:t xml:space="preserve">Новое в этом выводе — появились почтовые jails:</w:t>
      </w:r>
    </w:p>
    <w:p>
      <w:pPr>
        <w:pStyle w:val="BodyText"/>
      </w:pPr>
      <w:r>
        <w:t xml:space="preserve">postfix</w:t>
      </w:r>
    </w:p>
    <w:p>
      <w:pPr>
        <w:pStyle w:val="BodyText"/>
      </w:pPr>
      <w:r>
        <w:t xml:space="preserve">postfix-rbl</w:t>
      </w:r>
    </w:p>
    <w:p>
      <w:pPr>
        <w:pStyle w:val="BodyText"/>
      </w:pPr>
      <w:r>
        <w:t xml:space="preserve">postfix-sasl</w:t>
      </w:r>
    </w:p>
    <w:p>
      <w:pPr>
        <w:pStyle w:val="BodyText"/>
      </w:pPr>
      <w:r>
        <w:t xml:space="preserve">dovecot</w:t>
      </w:r>
    </w:p>
    <w:p>
      <w:pPr>
        <w:pStyle w:val="BodyText"/>
      </w:pPr>
      <w:r>
        <w:t xml:space="preserve">И они тоже перешли в состояние</w:t>
      </w:r>
      <w:r>
        <w:t xml:space="preserve"> </w:t>
      </w:r>
      <w:r>
        <w:t xml:space="preserve">“Jail is in operation now”</w:t>
      </w:r>
      <w:r>
        <w:t xml:space="preserve">, то есть активно отслеживают журналы и защищают систему.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2795883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58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Журнал событий fail2ban</w:t>
            </w:r>
          </w:p>
          <w:bookmarkEnd w:id="70"/>
        </w:tc>
      </w:tr>
    </w:tbl>
    <w:bookmarkEnd w:id="71"/>
    <w:bookmarkStart w:id="120" w:name="проверка-работы-fail2ban"/>
    <w:p>
      <w:pPr>
        <w:pStyle w:val="Heading2"/>
      </w:pPr>
      <w:r>
        <w:t xml:space="preserve">4.2 Проверка работы Fail2ban</w:t>
      </w:r>
    </w:p>
    <w:p>
      <w:pPr>
        <w:pStyle w:val="FirstParagraph"/>
      </w:pPr>
      <w:r>
        <w:t xml:space="preserve">На сервере посмотрим статус fail2ban. В данном выводе видно, что система защиты активна и в настоящий момент запущено 16 jails (правил защиты). В списке перечислены все активные фильтры для служб: SSH (sshd, sshd-ddos, selinux-ssh), веб-сервера Apache (несколько профилей защиты от разных типов веб-атак), а также почтовых сервисов Postfix и Dovecot. Это означает, что Fail2ban контролирует соответствующие журналы логов и автоматически блокирует подозрительные IP-адреса.(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3733800" cy="635086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50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Статус fail2ban</w:t>
            </w:r>
          </w:p>
          <w:bookmarkEnd w:id="75"/>
        </w:tc>
      </w:tr>
    </w:tbl>
    <w:p>
      <w:pPr>
        <w:pStyle w:val="BodyText"/>
      </w:pPr>
      <w:r>
        <w:t xml:space="preserve">Посмотрим статус защиты SSH в fail2ban. В выводе показано, что защита активна, ошибок авторизации сейчас нет, заблокированных IP-адресов нет (и ранее блокировок тоже не было). Также указано, что jail отслеживает журналы systemd для службы sshd. Это означает, что в данный момент подозрительной активности по SSH не обнаружено.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733800" cy="120223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2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Статус защиты SSH в fail2ban</w:t>
            </w:r>
          </w:p>
          <w:bookmarkEnd w:id="79"/>
        </w:tc>
      </w:tr>
    </w:tbl>
    <w:p>
      <w:pPr>
        <w:pStyle w:val="BodyText"/>
      </w:pPr>
      <w:r>
        <w:t xml:space="preserve">Установим максимальное количество ошибок для SSH, равное 2.(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733800" cy="480588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05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Установка максимального количество ошибок</w:t>
            </w:r>
          </w:p>
          <w:bookmarkEnd w:id="83"/>
        </w:tc>
      </w:tr>
    </w:tbl>
    <w:p>
      <w:pPr>
        <w:pStyle w:val="BodyText"/>
      </w:pPr>
      <w:r>
        <w:t xml:space="preserve">С клиента попытаемся зайти по SSH на сервер с неправильным паролем. Также я прописала опции, чтобы ssh работала с паролем, а не с ключами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6"/>
          <w:p>
            <w:pPr>
              <w:pStyle w:val="Compact"/>
              <w:jc w:val="center"/>
            </w:pPr>
            <w:r>
              <w:drawing>
                <wp:inline>
                  <wp:extent cx="3733800" cy="840105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01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Попытка подключится по ssh к серверу</w:t>
            </w:r>
          </w:p>
          <w:bookmarkEnd w:id="87"/>
        </w:tc>
      </w:tr>
    </w:tbl>
    <w:p>
      <w:pPr>
        <w:pStyle w:val="BodyText"/>
      </w:pPr>
      <w:r>
        <w:t xml:space="preserve">На сервере посмотрим статус защиты SSH. Мы видим, что в данный момент зафиксирована 1 неудачная попытка авторизации, всего было 3 неудачные попытки за наблюдаемый период. В результате Fail2ban заблокировал 1 IP-адрес — 192.168.1.30, который сейчас находится в бане. Это подтверждает, что защита SSH функционирует корректно и автоматически реагирует на brute-force-атаки.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7"/>
          <w:p>
            <w:pPr>
              <w:pStyle w:val="Compact"/>
              <w:jc w:val="center"/>
            </w:pPr>
            <w:r>
              <w:drawing>
                <wp:inline>
                  <wp:extent cx="3733800" cy="1172116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2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Статус защиты ssh</w:t>
            </w:r>
          </w:p>
          <w:bookmarkEnd w:id="91"/>
        </w:tc>
      </w:tr>
    </w:tbl>
    <w:p>
      <w:pPr>
        <w:pStyle w:val="BodyText"/>
      </w:pPr>
      <w:r>
        <w:t xml:space="preserve">Разблокируем IP-адрес клиента.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8"/>
          <w:p>
            <w:pPr>
              <w:pStyle w:val="Compact"/>
              <w:jc w:val="center"/>
            </w:pPr>
            <w:r>
              <w:drawing>
                <wp:inline>
                  <wp:extent cx="3733800" cy="36414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4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Разблокировка IP-адреса клиента</w:t>
            </w:r>
          </w:p>
          <w:bookmarkEnd w:id="95"/>
        </w:tc>
      </w:tr>
    </w:tbl>
    <w:p>
      <w:pPr>
        <w:pStyle w:val="BodyText"/>
      </w:pPr>
      <w:r>
        <w:t xml:space="preserve">Вновь посмотрим статус защиты SSH, мы видим, что блокировка клиента снята.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9"/>
          <w:p>
            <w:pPr>
              <w:pStyle w:val="Compact"/>
              <w:jc w:val="center"/>
            </w:pPr>
            <w:r>
              <w:drawing>
                <wp:inline>
                  <wp:extent cx="3733800" cy="1173945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3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Статус защиты ssh</w:t>
            </w:r>
          </w:p>
          <w:bookmarkEnd w:id="99"/>
        </w:tc>
      </w:tr>
    </w:tbl>
    <w:p>
      <w:pPr>
        <w:pStyle w:val="BodyText"/>
      </w:pPr>
      <w:r>
        <w:t xml:space="preserve">На сервере внесем изменение в конфигурационный файл /etc/fail2ban/jail.d/customisation.local, добавив в раздел по умолчанию игнорирование адреса клиента.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0"/>
          <w:p>
            <w:pPr>
              <w:pStyle w:val="Compact"/>
              <w:jc w:val="center"/>
            </w:pPr>
            <w:r>
              <w:drawing>
                <wp:inline>
                  <wp:extent cx="3733800" cy="1191878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18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Добавление игнорирование клиена</w:t>
            </w:r>
          </w:p>
          <w:bookmarkEnd w:id="103"/>
        </w:tc>
      </w:tr>
    </w:tbl>
    <w:p>
      <w:pPr>
        <w:pStyle w:val="BodyText"/>
      </w:pPr>
      <w:r>
        <w:t xml:space="preserve">Перезапустим fail2ban.(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1"/>
          <w:p>
            <w:pPr>
              <w:pStyle w:val="Compact"/>
              <w:jc w:val="center"/>
            </w:pPr>
            <w:r>
              <w:drawing>
                <wp:inline>
                  <wp:extent cx="3733800" cy="38907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90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Перезапуск fail2ban</w:t>
            </w:r>
          </w:p>
          <w:bookmarkEnd w:id="107"/>
        </w:tc>
      </w:tr>
    </w:tbl>
    <w:p>
      <w:pPr>
        <w:pStyle w:val="BodyText"/>
      </w:pPr>
      <w:r>
        <w:t xml:space="preserve">Посмотрим журнал событий. Мы видим, что помимо вышеописанной информации, выводится информация, что идет игнорирование клиента.(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2"/>
          <w:p>
            <w:pPr>
              <w:pStyle w:val="Compact"/>
              <w:jc w:val="center"/>
            </w:pPr>
            <w:r>
              <w:drawing>
                <wp:inline>
                  <wp:extent cx="3733800" cy="2788747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87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Журнал событий fail2ban</w:t>
            </w:r>
          </w:p>
          <w:bookmarkEnd w:id="111"/>
        </w:tc>
      </w:tr>
    </w:tbl>
    <w:p>
      <w:pPr>
        <w:pStyle w:val="BodyText"/>
      </w:pPr>
      <w:r>
        <w:t xml:space="preserve">Вновь попытаемся войти с клиента на сервер с неправильным паролем.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3"/>
          <w:p>
            <w:pPr>
              <w:pStyle w:val="Compact"/>
              <w:jc w:val="center"/>
            </w:pPr>
            <w:r>
              <w:drawing>
                <wp:inline>
                  <wp:extent cx="3733800" cy="795866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58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Попытка подключится к серверу с неправильным паролем</w:t>
            </w:r>
          </w:p>
          <w:bookmarkEnd w:id="115"/>
        </w:tc>
      </w:tr>
    </w:tbl>
    <w:p>
      <w:pPr>
        <w:pStyle w:val="BodyText"/>
      </w:pPr>
      <w:r>
        <w:t xml:space="preserve">Далее посмотрим статус защиты ssh. Мы видим, что никакой подозрительной активности по SSH не обнаружено и клиент не заблокирован.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4"/>
          <w:p>
            <w:pPr>
              <w:pStyle w:val="Compact"/>
              <w:jc w:val="center"/>
            </w:pPr>
            <w:r>
              <w:drawing>
                <wp:inline>
                  <wp:extent cx="3733800" cy="1197927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79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Статус защиты ssh</w:t>
            </w:r>
          </w:p>
          <w:bookmarkEnd w:id="119"/>
        </w:tc>
      </w:tr>
    </w:tbl>
    <w:bookmarkEnd w:id="120"/>
    <w:bookmarkStart w:id="137" w:name="X15490050d3871a104e1c9f0460ba8209903e81c"/>
    <w:p>
      <w:pPr>
        <w:pStyle w:val="Heading2"/>
      </w:pPr>
      <w:r>
        <w:t xml:space="preserve">4.3 Внесение изменений в настройки внутреннего окружения виртуальных машин</w:t>
      </w:r>
    </w:p>
    <w:p>
      <w:pPr>
        <w:pStyle w:val="FirstParagraph"/>
      </w:pPr>
      <w:r>
        <w:t xml:space="preserve">На виртуальной машине server перейдем в каталог для внесения изменений в настройки внутреннего окружения /vagrant/provision/server/, создадим в нём каталог protect, в который поместим в соответствующие подкаталоги конфигурационные файлы.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5"/>
          <w:p>
            <w:pPr>
              <w:pStyle w:val="Compact"/>
              <w:jc w:val="center"/>
            </w:pPr>
            <w:r>
              <w:drawing>
                <wp:inline>
                  <wp:extent cx="3733800" cy="489955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9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Внесение изменений в настройки внутреннего окружения виртуальных машин</w:t>
            </w:r>
          </w:p>
          <w:bookmarkEnd w:id="124"/>
        </w:tc>
      </w:tr>
    </w:tbl>
    <w:p>
      <w:pPr>
        <w:pStyle w:val="BodyText"/>
      </w:pPr>
      <w:r>
        <w:t xml:space="preserve">В каталоге /vagrant/provision/server создадим исполняемый файл protect.sh.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6"/>
          <w:p>
            <w:pPr>
              <w:pStyle w:val="Compact"/>
              <w:jc w:val="center"/>
            </w:pPr>
            <w:r>
              <w:drawing>
                <wp:inline>
                  <wp:extent cx="3733800" cy="653905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3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Создание исполняемого файла</w:t>
            </w:r>
          </w:p>
          <w:bookmarkEnd w:id="128"/>
        </w:tc>
      </w:tr>
    </w:tbl>
    <w:p>
      <w:pPr>
        <w:pStyle w:val="BodyText"/>
      </w:pPr>
      <w:r>
        <w:t xml:space="preserve">Открыв его на редактирование, пропишем в нём соответствующий скрипт, фиксирующие действия по установке и настройке fail2ban.(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27"/>
          <w:p>
            <w:pPr>
              <w:pStyle w:val="Compact"/>
              <w:jc w:val="center"/>
            </w:pPr>
            <w:r>
              <w:drawing>
                <wp:inline>
                  <wp:extent cx="3733800" cy="22050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5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Редактирование исполняемого файла</w:t>
            </w:r>
          </w:p>
          <w:bookmarkEnd w:id="132"/>
        </w:tc>
      </w:tr>
    </w:tbl>
    <w:p>
      <w:pPr>
        <w:pStyle w:val="BodyText"/>
      </w:pPr>
      <w:r>
        <w:t xml:space="preserve">Для отработки созданного скрипта во время загрузки виртуальной машины server в конфигурационном файле Vagrantfile добавим в соответствующем разделе конфигураций для сервера.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028"/>
          <w:p>
            <w:pPr>
              <w:pStyle w:val="Compact"/>
              <w:jc w:val="center"/>
            </w:pPr>
            <w:r>
              <w:drawing>
                <wp:inline>
                  <wp:extent cx="3733800" cy="1229694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9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Редактирование Vagtantfile</w:t>
            </w:r>
          </w:p>
          <w:bookmarkEnd w:id="136"/>
        </w:tc>
      </w:tr>
    </w:tbl>
    <w:bookmarkEnd w:id="137"/>
    <w:bookmarkEnd w:id="138"/>
    <w:bookmarkStart w:id="13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№16 я приобрела навыки работы с программным средством Fail2ban для обеспечения базовой защиты от атак типа «brute force».</w:t>
      </w:r>
    </w:p>
    <w:bookmarkEnd w:id="139"/>
    <w:bookmarkStart w:id="140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Сайт Fail2ban. — URL: https://www.fail2ban.org (visited on 09/13/2021)</w:t>
      </w:r>
    </w:p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7" Target="media/rId27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Администрирование сетевых подсистем</dc:title>
  <dc:creator>Тойчубекова Асель Нурланона</dc:creator>
  <dc:language>ru-RU</dc:language>
  <cp:keywords/>
  <dcterms:created xsi:type="dcterms:W3CDTF">2025-12-19T18:12:37Z</dcterms:created>
  <dcterms:modified xsi:type="dcterms:W3CDTF">2025-12-19T18:12:37Z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№16</vt:lpwstr>
  </property>
  <property fmtid="{D5CDD505-2E9C-101B-9397-08002B2CF9AE}" pid="16" name="toc-title">
    <vt:lpwstr>Содержание</vt:lpwstr>
  </property>
</Properties>
</file>