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рабоат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Нуралановна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познакомиться с операционной системой Линукс. Получить практические навыки работы с редактором vi, установленным по умолчанию практичнски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команду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br/>
      </w:r>
      <w:r>
        <w:t xml:space="preserve">Редактор vi имеет три режима работы:</w:t>
      </w:r>
      <w:r>
        <w:br/>
      </w:r>
      <w:r>
        <w:t xml:space="preserve">–командный режим — предназначен для ввода команд редактирования и навигации по редактируемому файлу;</w:t>
      </w:r>
      <w:r>
        <w:br/>
      </w:r>
      <w:r>
        <w:t xml:space="preserve">– режим вставки — предназначен для ввода содержания редактируемого файла;</w:t>
      </w:r>
      <w:r>
        <w:br/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br/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br/>
      </w:r>
      <w:r>
        <w:t xml:space="preserve">– набрать символы wq, если перед выходом из редактора требуется записать изменения в файл;</w:t>
      </w:r>
      <w:r>
        <w:br/>
      </w:r>
      <w:r>
        <w:t xml:space="preserve">– набрать символ q (или q!), если требуется выйти из редактора без сохранения.</w:t>
      </w:r>
    </w:p>
    <w:p>
      <w:pPr>
        <w:pStyle w:val="BodyText"/>
      </w:pPr>
      <w:r>
        <w:t xml:space="preserve">Существуют команды для редактирования исходного текста, которые помощью букв или символом преобразуют текст:</w:t>
      </w:r>
      <w:r>
        <w:t xml:space="preserve"> </w:t>
      </w:r>
      <w:r>
        <w:t xml:space="preserve">- Команды управление курсором;</w:t>
      </w:r>
      <w:r>
        <w:br/>
      </w:r>
      <w:r>
        <w:t xml:space="preserve">- Команды позиционирования;</w:t>
      </w:r>
      <w:r>
        <w:br/>
      </w:r>
      <w:r>
        <w:t xml:space="preserve">- Команды перемещения по файлу;</w:t>
      </w:r>
      <w:r>
        <w:br/>
      </w:r>
      <w:r>
        <w:t xml:space="preserve">- Команды перемешение по словам;</w:t>
      </w:r>
      <w:r>
        <w:br/>
      </w:r>
      <w:r>
        <w:t xml:space="preserve">- Команды вставка теста;</w:t>
      </w:r>
      <w:r>
        <w:br/>
      </w:r>
      <w:r>
        <w:t xml:space="preserve">- Команды удаления текста;</w:t>
      </w:r>
      <w:r>
        <w:br/>
      </w:r>
      <w:r>
        <w:t xml:space="preserve">- команды отмена и повтор произведенных изменений;</w:t>
      </w:r>
      <w:r>
        <w:br/>
      </w:r>
      <w:r>
        <w:t xml:space="preserve">- Команда Копирования текста в буфер;  \</w:t>
      </w:r>
      <w:r>
        <w:br/>
      </w:r>
      <w:r>
        <w:t xml:space="preserve">- Команда Замена текста;</w:t>
      </w:r>
      <w:r>
        <w:br/>
      </w:r>
      <w:r>
        <w:t xml:space="preserve">- Команда Поиск теста;</w:t>
      </w:r>
      <w:r>
        <w:br/>
      </w:r>
      <w:r>
        <w:t xml:space="preserve">- Команда Копирование и перемещение текста;</w:t>
      </w:r>
      <w:r>
        <w:br/>
      </w:r>
      <w:r>
        <w:t xml:space="preserve">- Команда Запись в файл и выход из редактора;</w:t>
      </w:r>
      <w:r>
        <w:br/>
      </w:r>
      <w:r>
        <w:t xml:space="preserve">- Команда Опции.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создаю каталог с именем ~work/os/lab10, где буду дальше работать (рис. 1).</w:t>
      </w:r>
    </w:p>
    <w:p>
      <w:pPr>
        <w:pStyle w:val="CaptionedFigure"/>
      </w:pPr>
      <w:r>
        <w:drawing>
          <wp:inline>
            <wp:extent cx="3733800" cy="231495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Перехожу во вновь созданный каталог и вызываю vi, создав файл hello.sh (рис. 2).</w:t>
      </w:r>
    </w:p>
    <w:p>
      <w:pPr>
        <w:pStyle w:val="CaptionedFigure"/>
      </w:pPr>
      <w:r>
        <w:drawing>
          <wp:inline>
            <wp:extent cx="3733800" cy="307874"/>
            <wp:effectExtent b="0" l="0" r="0" t="0"/>
            <wp:docPr descr="Вызов vi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 vi</w:t>
      </w:r>
    </w:p>
    <w:p>
      <w:pPr>
        <w:pStyle w:val="BodyText"/>
      </w:pPr>
      <w:r>
        <w:t xml:space="preserve">Нажимаю клавишу i, чтобы перейти в режим вставки и ввожу в него данный в лабораторной текст программы. (рис. 3).</w:t>
      </w:r>
    </w:p>
    <w:p>
      <w:pPr>
        <w:pStyle w:val="CaptionedFigure"/>
      </w:pPr>
      <w:r>
        <w:drawing>
          <wp:inline>
            <wp:extent cx="2916454" cy="2387065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Нажимаю Esc для перехода в командный режим после завершения ввода текста и нажимаю : для перехода в режим пследней строки и нажимаю w-для записи , и q-для созранения, нажимаю Enter, тем самым сохраняю изменения. (рис. 4).</w:t>
      </w:r>
    </w:p>
    <w:p>
      <w:pPr>
        <w:pStyle w:val="CaptionedFigure"/>
      </w:pPr>
      <w:r>
        <w:drawing>
          <wp:inline>
            <wp:extent cx="2483317" cy="1126155"/>
            <wp:effectExtent b="0" l="0" r="0" t="0"/>
            <wp:docPr descr="Сохранения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Сохранения файла</w:t>
      </w:r>
    </w:p>
    <w:p>
      <w:pPr>
        <w:pStyle w:val="BodyText"/>
      </w:pPr>
      <w:r>
        <w:t xml:space="preserve">Создаю испольняемый файл. (рис. 5).</w:t>
      </w:r>
    </w:p>
    <w:p>
      <w:pPr>
        <w:pStyle w:val="CaptionedFigure"/>
      </w:pPr>
      <w:r>
        <w:drawing>
          <wp:inline>
            <wp:extent cx="3733800" cy="464755"/>
            <wp:effectExtent b="0" l="0" r="0" t="0"/>
            <wp:docPr descr="Создание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</w:t>
      </w:r>
    </w:p>
    <w:p>
      <w:pPr>
        <w:pStyle w:val="BodyText"/>
      </w:pPr>
      <w:r>
        <w:t xml:space="preserve">Вызываю vi на редактирование файла и устанавиваю курсор в конец слова HELL второй строки, используя 2g-для перехода на вторую строку, и w-для перехода в конец слова и меняю на Hello, перейдя в режим вставки. (рис. 6).</w:t>
      </w:r>
    </w:p>
    <w:p>
      <w:pPr>
        <w:pStyle w:val="CaptionedFigure"/>
      </w:pPr>
      <w:r>
        <w:drawing>
          <wp:inline>
            <wp:extent cx="2348564" cy="2242686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Устанавливаю курсор на четвертую строку с 4g и удалю слово LOCAL c dw. (рис. 7).</w:t>
      </w:r>
    </w:p>
    <w:p>
      <w:pPr>
        <w:pStyle w:val="CaptionedFigure"/>
      </w:pPr>
      <w:r>
        <w:drawing>
          <wp:inline>
            <wp:extent cx="2213810" cy="2050181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Перехожу в режим вставки и набераю local, нажимаю Esc для возврата в командный режим. (рис. 8).</w:t>
      </w:r>
    </w:p>
    <w:p>
      <w:pPr>
        <w:pStyle w:val="CaptionedFigure"/>
      </w:pPr>
      <w:r>
        <w:drawing>
          <wp:inline>
            <wp:extent cx="2839452" cy="2050181"/>
            <wp:effectExtent b="0" l="0" r="0" t="0"/>
            <wp:docPr descr="Редакто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Редакторование файла</w:t>
      </w:r>
    </w:p>
    <w:p>
      <w:pPr>
        <w:pStyle w:val="BodyText"/>
      </w:pPr>
      <w:r>
        <w:t xml:space="preserve">Устанавливаю курсор на последней строке файла с 8g. Вставлляю после нее строку с a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. (рис. 9).</w:t>
      </w:r>
    </w:p>
    <w:p>
      <w:pPr>
        <w:pStyle w:val="CaptionedFigure"/>
      </w:pPr>
      <w:r>
        <w:drawing>
          <wp:inline>
            <wp:extent cx="3455469" cy="256032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Нажимаю Esc для перехода в командный режим и удаляю последнюю строку с dd. (рис. 10).</w:t>
      </w:r>
    </w:p>
    <w:p>
      <w:pPr>
        <w:pStyle w:val="CaptionedFigure"/>
      </w:pPr>
      <w:r>
        <w:drawing>
          <wp:inline>
            <wp:extent cx="3291840" cy="2406315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Ввожу команду отмены изменений u для отмены поледней команды. (рис. 11).</w:t>
      </w:r>
    </w:p>
    <w:p>
      <w:pPr>
        <w:pStyle w:val="CaptionedFigure"/>
      </w:pPr>
      <w:r>
        <w:drawing>
          <wp:inline>
            <wp:extent cx="2483317" cy="2512193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Перехожу в режим последней строки и записываю произведенные изменения и выхожу из vi. (рис. 12).</w:t>
      </w:r>
    </w:p>
    <w:p>
      <w:pPr>
        <w:pStyle w:val="CaptionedFigure"/>
      </w:pPr>
      <w:r>
        <w:drawing>
          <wp:inline>
            <wp:extent cx="3733800" cy="5472666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Далее можно запустить исполняемый файл и посмотреть, что программа работает корректно. (рис. 13).</w:t>
      </w:r>
    </w:p>
    <w:p>
      <w:pPr>
        <w:pStyle w:val="CaptionedFigure"/>
      </w:pPr>
      <w:r>
        <w:drawing>
          <wp:inline>
            <wp:extent cx="3733800" cy="1013668"/>
            <wp:effectExtent b="0" l="0" r="0" t="0"/>
            <wp:docPr descr="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62"/>
    <w:bookmarkStart w:id="66" w:name="ответы-на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вопросы.</w:t>
      </w:r>
    </w:p>
    <w:p>
      <w:pPr>
        <w:numPr>
          <w:ilvl w:val="0"/>
          <w:numId w:val="100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5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5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6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</w:pPr>
      <w:r>
        <w:t xml:space="preserve">С помощью G — переход в конец файла.</w:t>
      </w:r>
    </w:p>
    <w:p>
      <w:pPr>
        <w:numPr>
          <w:ilvl w:val="0"/>
          <w:numId w:val="1007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</w:t>
      </w:r>
      <w:r>
        <w:t xml:space="preserve"> </w:t>
      </w:r>
      <w:r>
        <w:t xml:space="preserve">раз; – I — вставить текст в начало строки.</w:t>
      </w:r>
    </w:p>
    <w:p>
      <w:pPr>
        <w:numPr>
          <w:ilvl w:val="0"/>
          <w:numId w:val="1007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7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7"/>
        </w:numPr>
        <w:pStyle w:val="Compact"/>
      </w:pPr>
      <w:r>
        <w:t xml:space="preserve">Отмена и повтор произведённых измененй – u — отменить последнее изменение; – . — повторить последнее изменение.</w:t>
      </w:r>
    </w:p>
    <w:p>
      <w:pPr>
        <w:numPr>
          <w:ilvl w:val="0"/>
          <w:numId w:val="1007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7"/>
        </w:numPr>
        <w:pStyle w:val="Compact"/>
      </w:pPr>
      <w:r>
        <w:t xml:space="preserve">Вставка текста из буфера – p — вставить текст из буфера после курсора; – P - вставить текст из буфера перед курсором.</w:t>
      </w:r>
    </w:p>
    <w:p>
      <w:pPr>
        <w:numPr>
          <w:ilvl w:val="0"/>
          <w:numId w:val="1007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7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8"/>
        </w:numPr>
      </w:pPr>
      <w:r>
        <w:t xml:space="preserve">Перейти в режим вставки.</w:t>
      </w:r>
    </w:p>
    <w:p>
      <w:pPr>
        <w:numPr>
          <w:ilvl w:val="0"/>
          <w:numId w:val="1008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8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8"/>
        </w:numPr>
      </w:pPr>
      <w:r>
        <w:t xml:space="preserve">$ — переход в конец строки</w:t>
      </w:r>
    </w:p>
    <w:p>
      <w:pPr>
        <w:numPr>
          <w:ilvl w:val="0"/>
          <w:numId w:val="1008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</w:t>
      </w:r>
      <w:r>
        <w:t xml:space="preserve"> </w:t>
      </w:r>
      <w:r>
        <w:t xml:space="preserve">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8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08"/>
        </w:numPr>
      </w:pPr>
      <w:r>
        <w:t xml:space="preserve">Граф взаимосвязи режимов работы редактора vi.(рис. 14).</w:t>
      </w:r>
    </w:p>
    <w:p>
      <w:pPr>
        <w:pStyle w:val="CaptionedFigure"/>
      </w:pPr>
      <w:r>
        <w:drawing>
          <wp:inline>
            <wp:extent cx="3609975" cy="2486025"/>
            <wp:effectExtent b="0" l="0" r="0" t="0"/>
            <wp:docPr descr="График взаимосвязи режимов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взаимосвязи режимов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№10 я познакомилась с операционной системой Линукс. Получила практические навыки работы с редактором vi, установленным по умолчанию практичнски во всех дистрибутивах.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рабоат №10</dc:title>
  <dc:creator>Тойчубекова Асель Нуралановна</dc:creator>
  <dc:language>ru-RU</dc:language>
  <cp:keywords/>
  <dcterms:created xsi:type="dcterms:W3CDTF">2024-04-12T14:42:29Z</dcterms:created>
  <dcterms:modified xsi:type="dcterms:W3CDTF">2024-04-12T14:42:29Z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