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CA" w:rsidRPr="00CB4ACA" w:rsidRDefault="00CB4ACA" w:rsidP="00CB4ACA">
      <w:pPr>
        <w:ind w:firstLine="708"/>
        <w:jc w:val="center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proofErr w:type="spellStart"/>
      <w:r w:rsidRPr="00CB4ACA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Менің</w:t>
      </w:r>
      <w:proofErr w:type="spellEnd"/>
      <w:r w:rsidRPr="00CB4ACA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тұңғыш</w:t>
      </w:r>
      <w:proofErr w:type="spellEnd"/>
      <w:r w:rsidRPr="00CB4ACA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Президентім</w:t>
      </w:r>
      <w:proofErr w:type="spellEnd"/>
    </w:p>
    <w:p w:rsidR="0043590E" w:rsidRPr="0043590E" w:rsidRDefault="0043590E" w:rsidP="0043590E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EDF0F5"/>
        </w:rPr>
      </w:pP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Менің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бұл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сахнаға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шығудағы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басты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мақсатым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жастарды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елбасындай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Отанын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халқын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сүюге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нағыз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азамат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шынайы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патриот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болуға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тәрбиелеу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Жастардын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бойында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Елбасына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деген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сүйіспеншілік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құрмет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сезімін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қалыптастыру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</w:p>
    <w:p w:rsidR="00CB4ACA" w:rsidRDefault="0043590E" w:rsidP="0043590E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EDF0F5"/>
        </w:rPr>
      </w:pP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Нұрсұлтан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Әбішұлы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Назарбаев 1940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жылы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6-шілде де Алматы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облысы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Қаскелең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ауданындағы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Шамалған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ауылында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Үшқоңыр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жайлауында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дүниеге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келген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Балалық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шағы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таршылық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жағдайда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өтті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Мектепті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жақсы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оқыды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Ата-анасын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құрмет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тұтты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Ұщқыш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болуды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армандады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Тұңғыш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президентіміздің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өмір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жолы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қиын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да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қайталанбас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көп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қырлы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.</w:t>
      </w:r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</w:p>
    <w:p w:rsidR="00CB4ACA" w:rsidRDefault="0043590E" w:rsidP="0043590E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Ежелден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еркіндік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аңсаған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ер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қазақтың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асыл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мұраты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еңселі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ел болу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еді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Елім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деп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еңіреп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, «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Егемен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болмай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ел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болмас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етектен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кесіп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жең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proofErr w:type="gram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болмас»деп</w:t>
      </w:r>
      <w:proofErr w:type="spellEnd"/>
      <w:proofErr w:type="gram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жырлап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өтті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Мың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өліп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,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мың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тірілген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қазақ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халқы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аса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шытырман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талас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-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тартыспен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тәуелсіздікке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ұмтылды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EDF0F5"/>
        </w:rPr>
        <w:t>.</w:t>
      </w:r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B4ACA" w:rsidRDefault="0043590E" w:rsidP="0043590E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Ал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енді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1991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жылы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1-желтоқсанда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жалпыхалықтық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сайлау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өтті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Нәтижесінде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Нұрсұлтан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Әбішұлы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Назарбаев 98,7%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басым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дауыспен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Қазақстан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Республикасының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Тұңғыш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Президенті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болып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сайланып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16-желтоқсанда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Қазақстан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Республикасы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өз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тәуелсіздігін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жариялайды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754485" w:rsidRPr="0043590E" w:rsidRDefault="0043590E" w:rsidP="0043590E">
      <w:pPr>
        <w:ind w:firstLine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Елбасымыздын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ерең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еңбектері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туралы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айтар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болсақ</w:t>
      </w:r>
      <w:proofErr w:type="spellEnd"/>
      <w:r w:rsidRPr="0043590E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43590E" w:rsidRPr="00CB4ACA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өз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тәуелсіздігінің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өткен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25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жыл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ішінде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әлем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мойындаған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мемлекеттердің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қатарына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қосылды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43590E" w:rsidRPr="00CB4ACA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Әлемнің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150-ден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астам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елдерімен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дипломатиялық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қатынас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орнатты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B4ACA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</w:t>
      </w:r>
      <w:r w:rsidR="00B87B82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 xml:space="preserve">азақстан 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Р</w:t>
      </w:r>
      <w:r w:rsidR="00B87B82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>еспубликасы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B4ACA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 xml:space="preserve">өз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қарулы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күштерін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құрды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43590E" w:rsidRPr="00CB4ACA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Кезінде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СНГ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бойынша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жарылыс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күші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жағынан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ші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орында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болған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Семей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полигонын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жапты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43590E" w:rsidRPr="00CB4ACA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«ЭКСПО – 2017»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халықаралық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көрмесін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өткізу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арқылы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еліміз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бен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Астана</w:t>
      </w:r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мыз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дамудың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жаңа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кезеңіне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аяқ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басты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43590E" w:rsidRDefault="0043590E" w:rsidP="00CB4AC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Елбасымыз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Қазақстан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2030»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және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Қазақстан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2050»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сынды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стратегиялық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құжаттарды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қабылдап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республикамыз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үшін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дамудың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даңғыл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жолын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айқындап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берді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Қазақстанды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әлемнің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ең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дамыған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30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елінің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қатарына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қосуды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көздейтін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«100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нақты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қадам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»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Ұлт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жоспары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мен бес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институттық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реформа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жемісті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жүзеге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асырылуда</w:t>
      </w:r>
      <w:proofErr w:type="spellEnd"/>
      <w:r w:rsidRPr="00CB4AC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87B82" w:rsidRDefault="00B87B82" w:rsidP="00B87B82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87B82" w:rsidRPr="00B87B82" w:rsidRDefault="00B87B82" w:rsidP="00B87B82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 xml:space="preserve">Ал енді қорытындылай келе </w:t>
      </w:r>
      <w:r w:rsidR="00B952B4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>сөзімнің соңын, Елбасының сөзімен аяқтағым келіп отыр</w:t>
      </w:r>
      <w:r w:rsidR="00B952B4" w:rsidRPr="00B952B4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="00B952B4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 xml:space="preserve"> </w:t>
      </w:r>
    </w:p>
    <w:p w:rsidR="0043590E" w:rsidRPr="00233374" w:rsidRDefault="0043590E" w:rsidP="0043590E">
      <w:pPr>
        <w:rPr>
          <w:sz w:val="24"/>
          <w:szCs w:val="24"/>
          <w:lang w:val="kk-KZ"/>
        </w:rPr>
      </w:pPr>
      <w:r w:rsidRPr="00233374">
        <w:rPr>
          <w:rFonts w:ascii="Arial" w:hAnsi="Arial" w:cs="Arial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="00233374" w:rsidRPr="00233374">
        <w:rPr>
          <w:rFonts w:ascii="Arial" w:hAnsi="Arial" w:cs="Arial"/>
          <w:color w:val="FF0000"/>
          <w:sz w:val="24"/>
          <w:szCs w:val="24"/>
          <w:shd w:val="clear" w:color="auto" w:fill="FFFFFF"/>
          <w:lang w:val="kk-KZ"/>
        </w:rPr>
        <w:t>“</w:t>
      </w:r>
      <w:r w:rsidR="00233374" w:rsidRPr="00233374">
        <w:rPr>
          <w:rFonts w:ascii="Arial" w:hAnsi="Arial" w:cs="Arial"/>
          <w:color w:val="FF0000"/>
          <w:shd w:val="clear" w:color="auto" w:fill="FFFFFF"/>
          <w:lang w:val="kk-KZ"/>
        </w:rPr>
        <w:t>Жастың қуаты – білімі мен білігінде, бірлігі мен патриоттығында. Біз бабалардан мирас болған атамекенімізді тәуелсіз ел еттік. Тұрмысы шалқып, түтіні түзу ұшқан бақуатты мемлекетке айналдырдық. Татулықты – тұрақтылықтың және тұрақтылықты – дамудың тұғыры еттік.  Біздің барша жетістіктеріміздің бастауы – бірлік. Бірлігімізді тұмардай сақтай білсек еліміз үшін алынбайтын белестер жоқ. Ол үшін әрқайсың өздеріңе жүктелген тарихи жауапкершілік</w:t>
      </w:r>
      <w:bookmarkStart w:id="0" w:name="_GoBack"/>
      <w:bookmarkEnd w:id="0"/>
      <w:r w:rsidR="00233374" w:rsidRPr="00233374">
        <w:rPr>
          <w:rFonts w:ascii="Arial" w:hAnsi="Arial" w:cs="Arial"/>
          <w:color w:val="FF0000"/>
          <w:shd w:val="clear" w:color="auto" w:fill="FFFFFF"/>
          <w:lang w:val="kk-KZ"/>
        </w:rPr>
        <w:t>ті сезіне білулерің керек</w:t>
      </w:r>
      <w:r w:rsidR="00233374" w:rsidRPr="00233374">
        <w:rPr>
          <w:rFonts w:ascii="Arial" w:hAnsi="Arial" w:cs="Arial"/>
          <w:color w:val="FF0000"/>
          <w:shd w:val="clear" w:color="auto" w:fill="FFFFFF"/>
          <w:lang w:val="kk-KZ"/>
        </w:rPr>
        <w:t>”.</w:t>
      </w:r>
    </w:p>
    <w:sectPr w:rsidR="0043590E" w:rsidRPr="00233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648A8"/>
    <w:multiLevelType w:val="hybridMultilevel"/>
    <w:tmpl w:val="3FD6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4F"/>
    <w:rsid w:val="000830E1"/>
    <w:rsid w:val="000B246F"/>
    <w:rsid w:val="00233374"/>
    <w:rsid w:val="00243F2E"/>
    <w:rsid w:val="003D7C4E"/>
    <w:rsid w:val="0043590E"/>
    <w:rsid w:val="00485F3E"/>
    <w:rsid w:val="004E1B55"/>
    <w:rsid w:val="00577361"/>
    <w:rsid w:val="006A5CC0"/>
    <w:rsid w:val="00754485"/>
    <w:rsid w:val="009669B7"/>
    <w:rsid w:val="00B87B82"/>
    <w:rsid w:val="00B952B4"/>
    <w:rsid w:val="00CB4ACA"/>
    <w:rsid w:val="00DF1B4F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859B"/>
  <w15:chartTrackingRefBased/>
  <w15:docId w15:val="{76FD3B74-DDAD-4A73-B604-EA0E371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23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83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1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5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2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961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5927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0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830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3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042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3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487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6631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72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1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8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7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07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6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720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966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6784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5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98">
              <w:marLeft w:val="-6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4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70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6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9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1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69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7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9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4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2019-11-28T02:56:00Z</dcterms:created>
  <dcterms:modified xsi:type="dcterms:W3CDTF">2019-11-28T02:56:00Z</dcterms:modified>
</cp:coreProperties>
</file>