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C0674">
      <w:pPr>
        <w:pStyle w:val="36"/>
        <w:jc w:val="center"/>
      </w:pPr>
      <w:r>
        <w:t>Image Module – Multimedia Security</w:t>
      </w:r>
    </w:p>
    <w:p w14:paraId="65B7EFA5">
      <w:pPr>
        <w:pStyle w:val="3"/>
        <w:rPr>
          <w:sz w:val="36"/>
          <w:szCs w:val="36"/>
        </w:rPr>
      </w:pPr>
      <w:r>
        <w:rPr>
          <w:sz w:val="36"/>
          <w:szCs w:val="36"/>
        </w:rPr>
        <w:t>Overview</w:t>
      </w:r>
    </w:p>
    <w:p w14:paraId="20B94C3F">
      <w:r>
        <w:t>The `</w:t>
      </w:r>
      <w:r>
        <w:rPr>
          <w:rFonts w:hint="default"/>
          <w:lang w:val="en-US"/>
        </w:rPr>
        <w:t>I</w:t>
      </w:r>
      <w:r>
        <w:t>mage.py` script provides core image processing and watermarking utilities for multimedia security applications. It supports several methods of watermark embedding and extraction (LSB, DCT, DWT, text-based and overlay techniques), as well as preprocessing tools for geometric attacks, binarization, and watermark visualization.</w:t>
      </w:r>
    </w:p>
    <w:p w14:paraId="12294338">
      <w:pPr>
        <w:pStyle w:val="3"/>
        <w:rPr>
          <w:sz w:val="36"/>
          <w:szCs w:val="36"/>
        </w:rPr>
      </w:pPr>
      <w:r>
        <w:rPr>
          <w:sz w:val="36"/>
          <w:szCs w:val="36"/>
        </w:rPr>
        <w:t>Key Functionalities</w:t>
      </w:r>
    </w:p>
    <w:p w14:paraId="7E4F5085">
      <w:pPr>
        <w:pStyle w:val="4"/>
        <w:bidi w:val="0"/>
        <w:rPr>
          <w:sz w:val="28"/>
          <w:szCs w:val="28"/>
        </w:rPr>
      </w:pPr>
      <w:r>
        <w:rPr>
          <w:sz w:val="28"/>
          <w:szCs w:val="28"/>
        </w:rPr>
        <w:t>1. Text Conversion Utilities</w:t>
      </w:r>
    </w:p>
    <w:p w14:paraId="0E5225D6">
      <w:pPr>
        <w:spacing w:line="240" w:lineRule="auto"/>
        <w:rPr>
          <w:rFonts w:hint="default" w:ascii="Consolas" w:hAnsi="Consolas" w:cs="Consolas"/>
          <w:b/>
          <w:bCs/>
        </w:rPr>
      </w:pPr>
      <w:r>
        <w:t xml:space="preserve">• </w:t>
      </w:r>
      <w:r>
        <w:rPr>
          <w:rFonts w:hint="default" w:ascii="Consolas" w:hAnsi="Consolas" w:cs="Consolas"/>
          <w:b/>
          <w:bCs/>
        </w:rPr>
        <w:t>str_to_bitarray(text: str)</w:t>
      </w:r>
    </w:p>
    <w:p w14:paraId="156949DA">
      <w:pPr>
        <w:spacing w:line="240" w:lineRule="auto"/>
        <w:rPr>
          <w:rFonts w:hint="default" w:ascii="Consolas" w:hAnsi="Consolas" w:cs="Consolas"/>
          <w:b/>
          <w:bCs/>
        </w:rPr>
      </w:pPr>
      <w:r>
        <w:t xml:space="preserve">• </w:t>
      </w:r>
      <w:r>
        <w:rPr>
          <w:rFonts w:hint="default" w:ascii="Consolas" w:hAnsi="Consolas" w:cs="Consolas"/>
          <w:b/>
          <w:bCs/>
        </w:rPr>
        <w:t>bitarray_to_str(bit_array: np.ndarray)</w:t>
      </w:r>
    </w:p>
    <w:p w14:paraId="2D0ED6B8">
      <w:pPr>
        <w:spacing w:line="240" w:lineRule="auto"/>
      </w:pPr>
      <w:r>
        <w:rPr>
          <w:rFonts w:hint="default"/>
          <w:lang w:val="en-US"/>
        </w:rPr>
        <w:t>- Encodes and decodes</w:t>
      </w:r>
      <w:r>
        <w:t xml:space="preserve"> a UTF-8 string into a NumPy array of binary bits.</w:t>
      </w:r>
    </w:p>
    <w:p w14:paraId="04759E72">
      <w:pPr>
        <w:pStyle w:val="4"/>
        <w:rPr>
          <w:sz w:val="28"/>
          <w:szCs w:val="28"/>
        </w:rPr>
      </w:pPr>
      <w:r>
        <w:rPr>
          <w:sz w:val="28"/>
          <w:szCs w:val="28"/>
        </w:rPr>
        <w:t>2. Image Preprocessing</w:t>
      </w:r>
    </w:p>
    <w:p w14:paraId="671E372C">
      <w:r>
        <w:t xml:space="preserve">• </w:t>
      </w:r>
      <w:r>
        <w:rPr>
          <w:rFonts w:hint="default" w:ascii="Consolas" w:hAnsi="Consolas" w:cs="Consolas"/>
          <w:b/>
          <w:bCs/>
        </w:rPr>
        <w:t>binarize(image_pil, threshold, mode)</w:t>
      </w:r>
      <w:r>
        <w:br w:type="textWrapping"/>
      </w:r>
      <w:r>
        <w:t xml:space="preserve">  - Converts an image to a binary (black and white) version using a threshold.</w:t>
      </w:r>
    </w:p>
    <w:p w14:paraId="7D98315D">
      <w:r>
        <w:t xml:space="preserve">• </w:t>
      </w:r>
      <w:r>
        <w:rPr>
          <w:rFonts w:hint="default" w:ascii="Consolas" w:hAnsi="Consolas" w:cs="Consolas"/>
          <w:b/>
          <w:bCs/>
        </w:rPr>
        <w:t>apply_geometric_attacks(image_pil, params)</w:t>
      </w:r>
      <w:r>
        <w:br w:type="textWrapping"/>
      </w:r>
      <w:r>
        <w:t xml:space="preserve">  - Applies transformations such as scaling, rotation, resizing, and cropping to simulate geometric distortions.</w:t>
      </w:r>
    </w:p>
    <w:p w14:paraId="54FA1598">
      <w:pPr>
        <w:pStyle w:val="4"/>
        <w:rPr>
          <w:sz w:val="28"/>
          <w:szCs w:val="28"/>
        </w:rPr>
      </w:pPr>
      <w:r>
        <w:rPr>
          <w:sz w:val="28"/>
          <w:szCs w:val="28"/>
        </w:rPr>
        <w:t>3. Watermarking - Visual (Perceptual)</w:t>
      </w:r>
    </w:p>
    <w:p w14:paraId="2DF6F567">
      <w:r>
        <w:t>•</w:t>
      </w:r>
      <w:r>
        <w:rPr>
          <w:rFonts w:hint="default" w:ascii="Consolas" w:hAnsi="Consolas" w:cs="Consolas"/>
          <w:b/>
          <w:bCs/>
        </w:rPr>
        <w:t xml:space="preserve"> apply_text_watermark(image_pil, params)</w:t>
      </w:r>
      <w:r>
        <w:br w:type="textWrapping"/>
      </w:r>
      <w:r>
        <w:t xml:space="preserve">  - Adds a visible text watermark with user-defined location, size, color, and boldness.</w:t>
      </w:r>
    </w:p>
    <w:p w14:paraId="35F3BA0E">
      <w:r>
        <w:t xml:space="preserve">• </w:t>
      </w:r>
      <w:r>
        <w:rPr>
          <w:rFonts w:hint="default" w:ascii="Consolas" w:hAnsi="Consolas" w:cs="Consolas"/>
          <w:b/>
          <w:bCs/>
        </w:rPr>
        <w:t>apply_overlay_watermark(image_pil, watermark_pil, method, key)</w:t>
      </w:r>
      <w:r>
        <w:br w:type="textWrapping"/>
      </w:r>
      <w:r>
        <w:t xml:space="preserve">  - Applies an overlay watermark using additive, multiplicative, or transparency-based blending.</w:t>
      </w:r>
    </w:p>
    <w:p w14:paraId="7D1DE194">
      <w:pPr>
        <w:pStyle w:val="4"/>
        <w:rPr>
          <w:sz w:val="28"/>
          <w:szCs w:val="28"/>
        </w:rPr>
      </w:pPr>
      <w:r>
        <w:rPr>
          <w:sz w:val="28"/>
          <w:szCs w:val="28"/>
        </w:rPr>
        <w:t>4. LSB-Based Watermarking</w:t>
      </w:r>
    </w:p>
    <w:p w14:paraId="0302811E">
      <w:r>
        <w:t xml:space="preserve">• </w:t>
      </w:r>
      <w:r>
        <w:rPr>
          <w:rFonts w:hint="default" w:ascii="Consolas" w:hAnsi="Consolas" w:cs="Consolas"/>
          <w:b/>
          <w:bCs/>
        </w:rPr>
        <w:t>embed_lsb_watermark(image_pil, watermark_pil, layer, bit_index)</w:t>
      </w:r>
      <w:r>
        <w:br w:type="textWrapping"/>
      </w:r>
      <w:r>
        <w:t xml:space="preserve">  -   Embeds a binary watermark image into the LSB of a selected color channel (RGB or HSV).</w:t>
      </w:r>
    </w:p>
    <w:p w14:paraId="56066E6E">
      <w:pPr>
        <w:pStyle w:val="4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>. Frequency Domain Watermarking</w:t>
      </w:r>
    </w:p>
    <w:p w14:paraId="1E651443">
      <w:r>
        <w:t xml:space="preserve">• </w:t>
      </w:r>
      <w:r>
        <w:rPr>
          <w:rFonts w:hint="default" w:ascii="Consolas" w:hAnsi="Consolas" w:cs="Consolas"/>
          <w:b/>
          <w:bCs/>
        </w:rPr>
        <w:t>embed_dct_watermark(image_pil, watermark_pil, alpha, block_size)</w:t>
      </w:r>
      <w:r>
        <w:br w:type="textWrapping"/>
      </w:r>
      <w:r>
        <w:t xml:space="preserve">  -   Embeds watermark image into mid-band DCT coefficients block-by-block.</w:t>
      </w:r>
    </w:p>
    <w:p w14:paraId="32DA4D12">
      <w:r>
        <w:t xml:space="preserve">• </w:t>
      </w:r>
      <w:r>
        <w:rPr>
          <w:rFonts w:hint="default" w:ascii="Consolas" w:hAnsi="Consolas" w:cs="Consolas"/>
          <w:b/>
          <w:bCs/>
        </w:rPr>
        <w:t>embed_dwt_watermark(image_pil, watermark_pil, alpha, level)</w:t>
      </w:r>
      <w:r>
        <w:br w:type="textWrapping"/>
      </w:r>
      <w:r>
        <w:t xml:space="preserve">  -   Embeds watermark in the approximation coefficients of a Haar DWT transformation.</w:t>
      </w:r>
    </w:p>
    <w:p w14:paraId="123BD0E7">
      <w:pPr>
        <w:pStyle w:val="4"/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t>Importance in Project</w:t>
      </w:r>
    </w:p>
    <w:p w14:paraId="6BFC976B">
      <w:r>
        <w:t>The `</w:t>
      </w:r>
      <w:r>
        <w:rPr>
          <w:rFonts w:hint="default"/>
          <w:lang w:val="en-US"/>
        </w:rPr>
        <w:t>I</w:t>
      </w:r>
      <w:r>
        <w:t>mage.py` module enables:</w:t>
      </w:r>
      <w:r>
        <w:br w:type="textWrapping"/>
      </w:r>
      <w:r>
        <w:t>- Robust watermarking against compression and attacks.</w:t>
      </w:r>
      <w:r>
        <w:br w:type="textWrapping"/>
      </w:r>
      <w:r>
        <w:t>- Copyright assertion and verification through imperceptible or visible marks.</w:t>
      </w:r>
      <w:r>
        <w:br w:type="textWrapping"/>
      </w:r>
      <w:r>
        <w:t>- Tamper detection by comparing altered vs original frequency domains.</w:t>
      </w:r>
      <w:r>
        <w:br w:type="textWrapping"/>
      </w:r>
      <w:r>
        <w:br w:type="textWrapping"/>
      </w:r>
      <w:r>
        <w:t>Its modularity makes it easy to integrate in GUI systems or automation pipelines, and supports both covert (LSB, DCT, DWT) and overt (text, overlay) watermarking.</w:t>
      </w:r>
    </w:p>
    <w:p w14:paraId="69A8BB88">
      <w:pPr>
        <w:pStyle w:val="3"/>
        <w:rPr>
          <w:sz w:val="36"/>
          <w:szCs w:val="36"/>
        </w:rPr>
      </w:pPr>
      <w:r>
        <w:rPr>
          <w:sz w:val="36"/>
          <w:szCs w:val="36"/>
        </w:rPr>
        <w:t>Dependencies</w:t>
      </w:r>
    </w:p>
    <w:p w14:paraId="12B50C33">
      <w:r>
        <w:t>- cv2</w:t>
      </w:r>
      <w:r>
        <w:br w:type="textWrapping"/>
      </w:r>
      <w:r>
        <w:t>- numpy</w:t>
      </w:r>
      <w:r>
        <w:br w:type="textWrapping"/>
      </w:r>
      <w:r>
        <w:t>- pywt</w:t>
      </w:r>
      <w:r>
        <w:br w:type="textWrapping"/>
      </w:r>
      <w:r>
        <w:t>- PIL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F0EE5"/>
    <w:rsid w:val="3E0D6AF0"/>
    <w:rsid w:val="75965ECE"/>
    <w:rsid w:val="7FDE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Asem Sharif</cp:lastModifiedBy>
  <dcterms:modified xsi:type="dcterms:W3CDTF">2025-05-19T23:07:31Z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2C40A839570A4F9D8A858A2C1529D594_13</vt:lpwstr>
  </property>
</Properties>
</file>