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53874" w14:textId="77777777" w:rsidR="00B157A6" w:rsidRDefault="00D95BA8" w:rsidP="00D95BA8">
      <w:pPr>
        <w:spacing w:after="0" w:line="240" w:lineRule="auto"/>
        <w:jc w:val="right"/>
      </w:pPr>
      <w:r>
        <w:t>Alyssa Semerdjian</w:t>
      </w:r>
    </w:p>
    <w:p w14:paraId="5D5388BD" w14:textId="77777777" w:rsidR="00D95BA8" w:rsidRDefault="00D95BA8" w:rsidP="00D95BA8">
      <w:pPr>
        <w:spacing w:after="0" w:line="240" w:lineRule="auto"/>
        <w:jc w:val="right"/>
      </w:pPr>
      <w:r>
        <w:t>Stat 510</w:t>
      </w:r>
    </w:p>
    <w:p w14:paraId="68B1A941" w14:textId="77777777" w:rsidR="00D95BA8" w:rsidRDefault="00D95BA8" w:rsidP="00D95BA8">
      <w:pPr>
        <w:spacing w:after="0" w:line="240" w:lineRule="auto"/>
        <w:jc w:val="right"/>
      </w:pPr>
      <w:r>
        <w:t>29 Jan 2018</w:t>
      </w:r>
    </w:p>
    <w:p w14:paraId="575E952D" w14:textId="7B0A2083" w:rsidR="004D3BCB" w:rsidRDefault="00D95BA8" w:rsidP="004E5E82">
      <w:pPr>
        <w:spacing w:after="0"/>
        <w:jc w:val="center"/>
        <w:rPr>
          <w:b/>
        </w:rPr>
      </w:pPr>
      <w:r w:rsidRPr="00D95BA8">
        <w:rPr>
          <w:b/>
        </w:rPr>
        <w:t>Homework 2</w:t>
      </w:r>
      <w:r w:rsidR="004D3BCB">
        <w:rPr>
          <w:noProof/>
        </w:rPr>
        <w:drawing>
          <wp:inline distT="0" distB="0" distL="0" distR="0" wp14:anchorId="711A82B6" wp14:editId="7AB4A200">
            <wp:extent cx="5943600" cy="630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08090"/>
                    </a:xfrm>
                    <a:prstGeom prst="rect">
                      <a:avLst/>
                    </a:prstGeom>
                  </pic:spPr>
                </pic:pic>
              </a:graphicData>
            </a:graphic>
          </wp:inline>
        </w:drawing>
      </w:r>
    </w:p>
    <w:p w14:paraId="66E54D9E" w14:textId="401E54C7" w:rsidR="004D3BCB" w:rsidRPr="004D3BCB" w:rsidRDefault="004D3BCB" w:rsidP="004D3BCB">
      <w:pPr>
        <w:spacing w:after="0"/>
      </w:pPr>
      <w:r>
        <w:rPr>
          <w:b/>
        </w:rPr>
        <w:t>Figure 1:</w:t>
      </w:r>
      <w:r>
        <w:t xml:space="preserve"> Graphs correspond to questions below. Top left corresponds to question a, top right to b, bottom left to c, and bottom right to d. </w:t>
      </w:r>
    </w:p>
    <w:p w14:paraId="3C5D55FF" w14:textId="77777777" w:rsidR="004D3BCB" w:rsidRPr="004D3BCB" w:rsidRDefault="004D3BCB" w:rsidP="004D3BCB">
      <w:pPr>
        <w:spacing w:after="0"/>
        <w:rPr>
          <w:b/>
        </w:rPr>
      </w:pPr>
    </w:p>
    <w:p w14:paraId="08172B6B" w14:textId="26FE1E7F" w:rsidR="00D95BA8" w:rsidRDefault="00F5130A" w:rsidP="004D3BCB">
      <w:pPr>
        <w:spacing w:after="0"/>
        <w:ind w:left="720"/>
      </w:pPr>
      <w:r>
        <w:t>a) The equation for the ‘best’ estimated model is:</w:t>
      </w:r>
      <w:r w:rsidR="004D3BCB">
        <w:t xml:space="preserve"> </w:t>
      </w:r>
      <w:r>
        <w:t>glucose = 65.5 + 0.24</w:t>
      </w:r>
      <w:r w:rsidR="00A7222E">
        <w:t>23</w:t>
      </w:r>
      <w:r>
        <w:t>(diastolic) +0.1</w:t>
      </w:r>
      <w:r w:rsidR="00A7222E">
        <w:t>372</w:t>
      </w:r>
      <w:r>
        <w:t>(insulin) + 0.60</w:t>
      </w:r>
      <w:r w:rsidR="00A7222E">
        <w:t>36</w:t>
      </w:r>
      <w:r>
        <w:t>(age).</w:t>
      </w:r>
      <w:r w:rsidR="004D3BCB">
        <w:t xml:space="preserve"> See figure 1 for graph.</w:t>
      </w:r>
    </w:p>
    <w:p w14:paraId="7BE94CE2" w14:textId="15EF8D64" w:rsidR="00F5130A" w:rsidRDefault="00F5130A" w:rsidP="004D3BCB">
      <w:pPr>
        <w:spacing w:after="0"/>
        <w:ind w:left="720"/>
      </w:pPr>
      <w:r>
        <w:lastRenderedPageBreak/>
        <w:t>b) The models with 4,</w:t>
      </w:r>
      <w:r w:rsidR="00A34513">
        <w:t xml:space="preserve"> </w:t>
      </w:r>
      <w:r>
        <w:t>5,</w:t>
      </w:r>
      <w:r w:rsidR="00A34513">
        <w:t xml:space="preserve"> </w:t>
      </w:r>
      <w:r>
        <w:t>6,</w:t>
      </w:r>
      <w:r w:rsidR="00A34513">
        <w:t xml:space="preserve"> 7</w:t>
      </w:r>
      <w:r>
        <w:t xml:space="preserve"> and 8 variables all have very similar adjusted R</w:t>
      </w:r>
      <w:r w:rsidRPr="00A34513">
        <w:rPr>
          <w:vertAlign w:val="superscript"/>
        </w:rPr>
        <w:t>2</w:t>
      </w:r>
      <w:r>
        <w:t xml:space="preserve"> values</w:t>
      </w:r>
      <w:r w:rsidR="00A34513">
        <w:t>, however</w:t>
      </w:r>
      <w:r w:rsidR="00A7222E">
        <w:t xml:space="preserve"> the ‘best’ model is the one with 6 parameters</w:t>
      </w:r>
      <w:r w:rsidR="00D46129">
        <w:t xml:space="preserve"> (5 x-variables; insulin, age, diastolic, diabetes, and bmi) </w:t>
      </w:r>
      <w:r w:rsidR="00A7222E">
        <w:t xml:space="preserve">because it has </w:t>
      </w:r>
      <w:r w:rsidR="00A34513">
        <w:t>highest adjusted R</w:t>
      </w:r>
      <w:r w:rsidR="00A34513" w:rsidRPr="00A34513">
        <w:rPr>
          <w:vertAlign w:val="superscript"/>
        </w:rPr>
        <w:t>2</w:t>
      </w:r>
      <w:r w:rsidR="00A34513">
        <w:t>.</w:t>
      </w:r>
      <w:r w:rsidR="004D3BCB" w:rsidRPr="004D3BCB">
        <w:t xml:space="preserve"> </w:t>
      </w:r>
      <w:r w:rsidR="004D3BCB">
        <w:t>See figure 1 for graph.</w:t>
      </w:r>
    </w:p>
    <w:p w14:paraId="22100235" w14:textId="77777777" w:rsidR="004D3BCB" w:rsidRDefault="004D3BCB" w:rsidP="004D3BCB">
      <w:pPr>
        <w:spacing w:after="0"/>
        <w:ind w:left="720"/>
      </w:pPr>
    </w:p>
    <w:p w14:paraId="00F3F2BC" w14:textId="5B316CAA" w:rsidR="00D46129" w:rsidRDefault="00D46129" w:rsidP="004D3BCB">
      <w:pPr>
        <w:spacing w:after="0"/>
        <w:ind w:left="720"/>
      </w:pPr>
      <w:r>
        <w:t>c) According to</w:t>
      </w:r>
      <w:r w:rsidRPr="00D46129">
        <w:t xml:space="preserve"> Mallows’ Cp</w:t>
      </w:r>
      <w:r>
        <w:t xml:space="preserve"> the ‘best model’ has 7 parameters (6 x-variables; insulin, age, diastolic, diabetes, bmi,</w:t>
      </w:r>
      <w:r w:rsidR="004D3BCB">
        <w:t xml:space="preserve"> and</w:t>
      </w:r>
      <w:r>
        <w:t xml:space="preserve"> triceps). </w:t>
      </w:r>
      <w:r w:rsidR="004D3BCB">
        <w:t>See figure 1 for graph.</w:t>
      </w:r>
    </w:p>
    <w:p w14:paraId="1222A58E" w14:textId="77777777" w:rsidR="004D3BCB" w:rsidRDefault="004D3BCB" w:rsidP="004D3BCB">
      <w:pPr>
        <w:spacing w:after="0"/>
        <w:ind w:left="720"/>
      </w:pPr>
    </w:p>
    <w:p w14:paraId="49C5A992" w14:textId="5635EC5C" w:rsidR="00A34513" w:rsidRDefault="00A34513" w:rsidP="00A34513">
      <w:pPr>
        <w:spacing w:after="0"/>
        <w:ind w:left="720"/>
      </w:pPr>
      <w:r>
        <w:t>d) n/(p+1)</w:t>
      </w:r>
      <w:r w:rsidR="004D3BCB">
        <w:t xml:space="preserve"> in this case </w:t>
      </w:r>
      <w:r>
        <w:t xml:space="preserve">is </w:t>
      </w:r>
      <w:r w:rsidR="004D3BCB">
        <w:t xml:space="preserve">greater than </w:t>
      </w:r>
      <w:r>
        <w:t>40 so you’d want to use AIC for this data. However, since the question asks which model is best using AICc, the model</w:t>
      </w:r>
      <w:r w:rsidR="004D3BCB">
        <w:t xml:space="preserve"> with the lowest AICc has 4 parameters (3 x-variables; insulin, age, diastolic)</w:t>
      </w:r>
      <w:r>
        <w:t xml:space="preserve">.  </w:t>
      </w:r>
      <w:r w:rsidR="004D3BCB">
        <w:t xml:space="preserve">See figure 1 for graph. </w:t>
      </w:r>
    </w:p>
    <w:p w14:paraId="6DB972F7" w14:textId="77777777" w:rsidR="004D3BCB" w:rsidRDefault="004D3BCB" w:rsidP="00A34513">
      <w:pPr>
        <w:spacing w:after="0"/>
        <w:ind w:left="720"/>
      </w:pPr>
    </w:p>
    <w:p w14:paraId="11AC11E7" w14:textId="0B675333" w:rsidR="00A34513" w:rsidRDefault="00A34513" w:rsidP="004D3BCB">
      <w:pPr>
        <w:spacing w:after="0"/>
        <w:ind w:left="720"/>
      </w:pPr>
      <w:r>
        <w:t xml:space="preserve">e) The model with the lowest BIC (and therefore the ‘best’ model) has </w:t>
      </w:r>
      <w:r w:rsidR="004D3BCB">
        <w:t>3 parameters (2 x-variables; insulin, age). See figure 1 for graph.</w:t>
      </w:r>
    </w:p>
    <w:p w14:paraId="51CB0DD4" w14:textId="77777777" w:rsidR="004D3BCB" w:rsidRDefault="004D3BCB" w:rsidP="008C4947">
      <w:pPr>
        <w:spacing w:after="0"/>
        <w:jc w:val="center"/>
      </w:pPr>
    </w:p>
    <w:p w14:paraId="46655309" w14:textId="52EE24A0" w:rsidR="008C4947" w:rsidRDefault="008C4947" w:rsidP="00DF308A">
      <w:pPr>
        <w:spacing w:after="0"/>
        <w:ind w:left="720"/>
        <w:rPr>
          <w:rFonts w:eastAsiaTheme="minorEastAsia"/>
        </w:rPr>
      </w:pPr>
      <w:r>
        <w:t xml:space="preserve">f) The equation AICc = AIC + </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sidR="00DA5964">
        <w:rPr>
          <w:rFonts w:eastAsiaTheme="minorEastAsia"/>
        </w:rPr>
        <w:t xml:space="preserve"> = </w:t>
      </w:r>
      <m:oMath>
        <m:r>
          <w:rPr>
            <w:rFonts w:ascii="Cambria Math" w:eastAsiaTheme="minorEastAsia" w:hAnsi="Cambria Math"/>
          </w:rPr>
          <m:t>[</m:t>
        </m:r>
        <m:r>
          <w:rPr>
            <w:rFonts w:ascii="Cambria Math" w:hAnsi="Cambria Math"/>
          </w:rPr>
          <m:t>-2*loglik+</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sidR="00DA5964">
        <w:rPr>
          <w:rFonts w:eastAsiaTheme="minorEastAsia"/>
        </w:rPr>
        <w:t xml:space="preserve">.  </w:t>
      </w:r>
      <w:r w:rsidR="005F5BDF">
        <w:rPr>
          <w:rFonts w:eastAsiaTheme="minorEastAsia"/>
        </w:rPr>
        <w:t xml:space="preserve">Loglikelihood for model </w:t>
      </w:r>
      <w:r w:rsidR="000A3A27">
        <w:rPr>
          <w:rFonts w:eastAsiaTheme="minorEastAsia"/>
        </w:rPr>
        <w:t>5</w:t>
      </w:r>
      <w:r w:rsidR="005F5BDF">
        <w:rPr>
          <w:rFonts w:eastAsiaTheme="minorEastAsia"/>
        </w:rPr>
        <w:t xml:space="preserve"> as calculated in R is -1799.</w:t>
      </w:r>
      <w:r w:rsidR="000A3A27">
        <w:rPr>
          <w:rFonts w:eastAsiaTheme="minorEastAsia"/>
        </w:rPr>
        <w:t>69</w:t>
      </w:r>
      <w:r w:rsidR="00DA5964">
        <w:rPr>
          <w:rFonts w:eastAsiaTheme="minorEastAsia"/>
        </w:rPr>
        <w:t>88</w:t>
      </w:r>
      <w:r w:rsidR="000A3A27">
        <w:rPr>
          <w:rFonts w:eastAsiaTheme="minorEastAsia"/>
        </w:rPr>
        <w:t xml:space="preserve">, </w:t>
      </w:r>
      <w:r w:rsidR="005F5BDF">
        <w:rPr>
          <w:rFonts w:eastAsiaTheme="minorEastAsia"/>
        </w:rPr>
        <w:t xml:space="preserve"> p is </w:t>
      </w:r>
      <w:r w:rsidR="000A3A27">
        <w:rPr>
          <w:rFonts w:eastAsiaTheme="minorEastAsia"/>
        </w:rPr>
        <w:t>6 and n is 392</w:t>
      </w:r>
      <w:r w:rsidR="005F5BDF">
        <w:rPr>
          <w:rFonts w:eastAsiaTheme="minorEastAsia"/>
        </w:rPr>
        <w:t xml:space="preserve">. So AIC </w:t>
      </w:r>
      <w:r w:rsidR="00DA5964">
        <w:rPr>
          <w:rFonts w:eastAsiaTheme="minorEastAsia"/>
        </w:rPr>
        <w:t xml:space="preserve">= </w:t>
      </w:r>
      <m:oMath>
        <m:r>
          <w:rPr>
            <w:rFonts w:ascii="Cambria Math" w:eastAsiaTheme="minorEastAsia" w:hAnsi="Cambria Math"/>
          </w:rPr>
          <m:t>[</m:t>
        </m:r>
        <m:r>
          <w:rPr>
            <w:rFonts w:ascii="Cambria Math" w:hAnsi="Cambria Math"/>
          </w:rPr>
          <m:t>-2*</m:t>
        </m:r>
        <m:r>
          <m:rPr>
            <m:sty m:val="p"/>
          </m:rPr>
          <w:rPr>
            <w:rFonts w:ascii="Cambria Math" w:eastAsiaTheme="minorEastAsia" w:hAnsi="Cambria Math"/>
          </w:rPr>
          <m:t>-1799.6988</m:t>
        </m:r>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6+1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6+2</m:t>
                    </m:r>
                  </m:e>
                </m:d>
              </m:e>
            </m:d>
          </m:num>
          <m:den>
            <m:r>
              <w:rPr>
                <w:rFonts w:ascii="Cambria Math" w:hAnsi="Cambria Math"/>
              </w:rPr>
              <m:t>392-6-2</m:t>
            </m:r>
          </m:den>
        </m:f>
      </m:oMath>
      <w:r w:rsidR="005F5BDF">
        <w:rPr>
          <w:rFonts w:eastAsiaTheme="minorEastAsia"/>
        </w:rPr>
        <w:t xml:space="preserve"> </w:t>
      </w:r>
      <w:r w:rsidR="00DA5964">
        <w:rPr>
          <w:rFonts w:eastAsiaTheme="minorEastAsia"/>
        </w:rPr>
        <w:t xml:space="preserve"> =</w:t>
      </w:r>
      <w:r w:rsidR="005F5BDF">
        <w:t xml:space="preserve"> </w:t>
      </w:r>
      <w:r w:rsidR="005F5BDF">
        <w:rPr>
          <w:rFonts w:eastAsiaTheme="minorEastAsia"/>
        </w:rPr>
        <w:t xml:space="preserve"> </w:t>
      </w:r>
      <m:oMath>
        <m:r>
          <w:rPr>
            <w:rFonts w:ascii="Cambria Math" w:eastAsiaTheme="minorEastAsia" w:hAnsi="Cambria Math"/>
          </w:rPr>
          <m:t>3613.375+0.2916667</m:t>
        </m:r>
      </m:oMath>
      <w:r w:rsidR="000A3A27">
        <w:rPr>
          <w:rFonts w:eastAsiaTheme="minorEastAsia"/>
        </w:rPr>
        <w:t xml:space="preserve"> = </w:t>
      </w:r>
      <m:oMath>
        <m:r>
          <m:rPr>
            <m:sty m:val="bi"/>
          </m:rPr>
          <w:rPr>
            <w:rFonts w:ascii="Cambria Math" w:hAnsi="Cambria Math"/>
          </w:rPr>
          <m:t>3613.667</m:t>
        </m:r>
      </m:oMath>
      <w:r w:rsidR="000A3A27" w:rsidRPr="00DA5964">
        <w:rPr>
          <w:rFonts w:eastAsiaTheme="minorEastAsia"/>
          <w:b/>
        </w:rPr>
        <w:t xml:space="preserve">. </w:t>
      </w:r>
    </w:p>
    <w:p w14:paraId="382F4820" w14:textId="5BC9AC35" w:rsidR="005F5BDF" w:rsidRDefault="005F5BDF" w:rsidP="008C4947">
      <w:pPr>
        <w:spacing w:after="0"/>
      </w:pPr>
    </w:p>
    <w:p w14:paraId="62E052DB" w14:textId="52D78116" w:rsidR="004E5E82" w:rsidRDefault="004E5E82" w:rsidP="008C4947">
      <w:pPr>
        <w:spacing w:after="0"/>
      </w:pPr>
    </w:p>
    <w:p w14:paraId="3080078E" w14:textId="3AAE8EE7" w:rsidR="004E5E82" w:rsidRDefault="004E5E82" w:rsidP="008C4947">
      <w:pPr>
        <w:spacing w:after="0"/>
      </w:pPr>
    </w:p>
    <w:p w14:paraId="55AD1639" w14:textId="6C3A6E88" w:rsidR="004E5E82" w:rsidRDefault="004E5E82" w:rsidP="008C4947">
      <w:pPr>
        <w:spacing w:after="0"/>
      </w:pPr>
    </w:p>
    <w:p w14:paraId="18AF51D8" w14:textId="18E37774" w:rsidR="004E5E82" w:rsidRDefault="004E5E82" w:rsidP="008C4947">
      <w:pPr>
        <w:spacing w:after="0"/>
      </w:pPr>
    </w:p>
    <w:p w14:paraId="696A6884" w14:textId="323885D1" w:rsidR="004E5E82" w:rsidRDefault="004E5E82" w:rsidP="008C4947">
      <w:pPr>
        <w:spacing w:after="0"/>
      </w:pPr>
    </w:p>
    <w:p w14:paraId="3D72720D" w14:textId="6A8E2F5E" w:rsidR="004E5E82" w:rsidRDefault="004E5E82" w:rsidP="008C4947">
      <w:pPr>
        <w:spacing w:after="0"/>
      </w:pPr>
    </w:p>
    <w:p w14:paraId="6BBC1066" w14:textId="28CDFE6F" w:rsidR="004E5E82" w:rsidRDefault="004E5E82" w:rsidP="008C4947">
      <w:pPr>
        <w:spacing w:after="0"/>
      </w:pPr>
    </w:p>
    <w:p w14:paraId="01A6B907" w14:textId="7414E6B4" w:rsidR="004E5E82" w:rsidRDefault="004E5E82" w:rsidP="008C4947">
      <w:pPr>
        <w:spacing w:after="0"/>
      </w:pPr>
    </w:p>
    <w:p w14:paraId="60E38B30" w14:textId="145FA94D" w:rsidR="004E5E82" w:rsidRDefault="004E5E82" w:rsidP="008C4947">
      <w:pPr>
        <w:spacing w:after="0"/>
      </w:pPr>
    </w:p>
    <w:p w14:paraId="34EEA1ED" w14:textId="41C6C85B" w:rsidR="004E5E82" w:rsidRDefault="004E5E82" w:rsidP="008C4947">
      <w:pPr>
        <w:spacing w:after="0"/>
      </w:pPr>
    </w:p>
    <w:p w14:paraId="02011AF0" w14:textId="7F730E6C" w:rsidR="004E5E82" w:rsidRDefault="004E5E82" w:rsidP="008C4947">
      <w:pPr>
        <w:spacing w:after="0"/>
      </w:pPr>
    </w:p>
    <w:p w14:paraId="7BFD5000" w14:textId="3FF31034" w:rsidR="004E5E82" w:rsidRDefault="004E5E82" w:rsidP="008C4947">
      <w:pPr>
        <w:spacing w:after="0"/>
      </w:pPr>
    </w:p>
    <w:p w14:paraId="6AC16CA3" w14:textId="19718993" w:rsidR="004E5E82" w:rsidRDefault="004E5E82" w:rsidP="008C4947">
      <w:pPr>
        <w:spacing w:after="0"/>
      </w:pPr>
    </w:p>
    <w:p w14:paraId="33B79682" w14:textId="2515C55B" w:rsidR="004E5E82" w:rsidRDefault="004E5E82" w:rsidP="008C4947">
      <w:pPr>
        <w:spacing w:after="0"/>
      </w:pPr>
    </w:p>
    <w:p w14:paraId="4F40FC83" w14:textId="0B24203C" w:rsidR="004E5E82" w:rsidRDefault="004E5E82" w:rsidP="008C4947">
      <w:pPr>
        <w:spacing w:after="0"/>
      </w:pPr>
    </w:p>
    <w:p w14:paraId="03F54DD4" w14:textId="74B7820C" w:rsidR="004E5E82" w:rsidRDefault="004E5E82" w:rsidP="008C4947">
      <w:pPr>
        <w:spacing w:after="0"/>
      </w:pPr>
    </w:p>
    <w:p w14:paraId="3F0503DD" w14:textId="3E7218B7" w:rsidR="004E5E82" w:rsidRDefault="004E5E82" w:rsidP="008C4947">
      <w:pPr>
        <w:spacing w:after="0"/>
      </w:pPr>
    </w:p>
    <w:p w14:paraId="3A2AFFBE" w14:textId="1EA1FF02" w:rsidR="004E5E82" w:rsidRDefault="004E5E82" w:rsidP="008C4947">
      <w:pPr>
        <w:spacing w:after="0"/>
      </w:pPr>
    </w:p>
    <w:p w14:paraId="47C0A12E" w14:textId="43F4370E" w:rsidR="004E5E82" w:rsidRDefault="004E5E82" w:rsidP="008C4947">
      <w:pPr>
        <w:spacing w:after="0"/>
      </w:pPr>
    </w:p>
    <w:p w14:paraId="0AF0E9A8" w14:textId="57409624" w:rsidR="004E5E82" w:rsidRDefault="004E5E82" w:rsidP="008C4947">
      <w:pPr>
        <w:spacing w:after="0"/>
      </w:pPr>
    </w:p>
    <w:p w14:paraId="63CCC130" w14:textId="411C2DAC" w:rsidR="004E5E82" w:rsidRDefault="004E5E82" w:rsidP="008C4947">
      <w:pPr>
        <w:spacing w:after="0"/>
      </w:pPr>
    </w:p>
    <w:p w14:paraId="7110F427" w14:textId="32735FC0" w:rsidR="004E5E82" w:rsidRDefault="004E5E82" w:rsidP="008C4947">
      <w:pPr>
        <w:spacing w:after="0"/>
      </w:pPr>
    </w:p>
    <w:p w14:paraId="0F2D0BAA" w14:textId="4E25341A" w:rsidR="004E5E82" w:rsidRDefault="004E5E82" w:rsidP="008C4947">
      <w:pPr>
        <w:spacing w:after="0"/>
      </w:pPr>
    </w:p>
    <w:p w14:paraId="044C9DE5" w14:textId="77777777" w:rsidR="004E5E82" w:rsidRDefault="004E5E82" w:rsidP="008C4947">
      <w:pPr>
        <w:spacing w:after="0"/>
      </w:pPr>
    </w:p>
    <w:p w14:paraId="316986C5" w14:textId="549AD60B" w:rsidR="000D21A7" w:rsidRDefault="005B2566" w:rsidP="000D21A7">
      <w:pPr>
        <w:spacing w:after="0"/>
        <w:ind w:left="720"/>
      </w:pPr>
      <w:r>
        <w:lastRenderedPageBreak/>
        <w:t xml:space="preserve">g) </w:t>
      </w:r>
      <w:r w:rsidR="000D21A7">
        <w:t xml:space="preserve">The best model according to AIC is also the best according to AICc and has 4 parameters (3 x-variables; insulin, age, diastolic). The normal QQ plot shows us that model seems to have fairly normal distribution, except for some of the higher residuals. The residuals vs fitted plot shows that there maybe some problems with variance homogeneity. The points do not seem to be evenly scattered around 0 and instead are clustered more to the right. Overall is model does not seem to be ideal in terms of meeting the assumptions. </w:t>
      </w:r>
    </w:p>
    <w:p w14:paraId="78779B71" w14:textId="7319258F" w:rsidR="000D21A7" w:rsidRDefault="000D21A7" w:rsidP="000D21A7">
      <w:pPr>
        <w:spacing w:after="0"/>
        <w:ind w:left="720"/>
      </w:pPr>
    </w:p>
    <w:p w14:paraId="26C2C23B" w14:textId="0A520282" w:rsidR="000D21A7" w:rsidRDefault="000D21A7" w:rsidP="000D21A7">
      <w:pPr>
        <w:spacing w:after="0"/>
        <w:ind w:left="720"/>
      </w:pPr>
      <w:r>
        <w:rPr>
          <w:noProof/>
        </w:rPr>
        <w:drawing>
          <wp:inline distT="0" distB="0" distL="0" distR="0" wp14:anchorId="79A41478" wp14:editId="206ED7E8">
            <wp:extent cx="5943600" cy="675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58940"/>
                    </a:xfrm>
                    <a:prstGeom prst="rect">
                      <a:avLst/>
                    </a:prstGeom>
                  </pic:spPr>
                </pic:pic>
              </a:graphicData>
            </a:graphic>
          </wp:inline>
        </w:drawing>
      </w:r>
    </w:p>
    <w:p w14:paraId="00FB69BB" w14:textId="17F607F7" w:rsidR="004E5E82" w:rsidRDefault="004E5E82" w:rsidP="000D21A7">
      <w:pPr>
        <w:spacing w:after="0"/>
        <w:ind w:left="720"/>
      </w:pPr>
      <w:r>
        <w:lastRenderedPageBreak/>
        <w:t>h)</w:t>
      </w:r>
      <w:r w:rsidR="002A38A1">
        <w:t xml:space="preserve"> According to the box-cox routine, the recommended transformation of y is log(y) because lamda~0. This transformation should make the model’s variance more homogeneous.</w:t>
      </w:r>
    </w:p>
    <w:p w14:paraId="6AFF6104" w14:textId="2D188295" w:rsidR="000D21A7" w:rsidRDefault="002A38A1" w:rsidP="000D21A7">
      <w:pPr>
        <w:spacing w:after="0"/>
        <w:ind w:left="720"/>
      </w:pPr>
      <w:r>
        <w:rPr>
          <w:noProof/>
        </w:rPr>
        <w:drawing>
          <wp:inline distT="0" distB="0" distL="0" distR="0" wp14:anchorId="16B9A4BE" wp14:editId="21DB41F7">
            <wp:extent cx="4331970" cy="4813300"/>
            <wp:effectExtent l="0" t="0" r="1143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1970" cy="4813300"/>
                    </a:xfrm>
                    <a:prstGeom prst="rect">
                      <a:avLst/>
                    </a:prstGeom>
                    <a:noFill/>
                    <a:ln>
                      <a:noFill/>
                    </a:ln>
                  </pic:spPr>
                </pic:pic>
              </a:graphicData>
            </a:graphic>
          </wp:inline>
        </w:drawing>
      </w:r>
    </w:p>
    <w:p w14:paraId="4E0FC14A" w14:textId="06459A06" w:rsidR="00AD313E" w:rsidRDefault="00AD313E" w:rsidP="00AD313E">
      <w:pPr>
        <w:pStyle w:val="ListParagraph"/>
        <w:numPr>
          <w:ilvl w:val="0"/>
          <w:numId w:val="3"/>
        </w:numPr>
        <w:spacing w:after="0"/>
      </w:pPr>
      <w:r>
        <w:t xml:space="preserve">When R^2 is close to 1 vif will be very big. When R^2 is close to 0 vif will get closer to 1. </w:t>
      </w:r>
    </w:p>
    <w:p w14:paraId="6A00A0CD" w14:textId="75F2477D" w:rsidR="00AD313E" w:rsidRDefault="00AD313E" w:rsidP="00AD313E">
      <w:pPr>
        <w:pStyle w:val="ListParagraph"/>
        <w:spacing w:after="0"/>
        <w:ind w:left="1440"/>
      </w:pPr>
      <w:r>
        <w:t>R^2 = 1/</w:t>
      </w:r>
      <w:r w:rsidR="004A154E">
        <w:t>(</w:t>
      </w:r>
      <w:r>
        <w:t>1-R^2</w:t>
      </w:r>
      <w:r w:rsidR="004A154E">
        <w:t>)</w:t>
      </w:r>
      <w:r>
        <w:t xml:space="preserve"> = </w:t>
      </w:r>
      <w:r w:rsidR="004A154E">
        <w:t>1/(1-0.1255) = 1.1435</w:t>
      </w:r>
    </w:p>
    <w:p w14:paraId="6AAD7288" w14:textId="77777777" w:rsidR="004A154E" w:rsidRPr="004A154E" w:rsidRDefault="004A154E" w:rsidP="00AD313E">
      <w:pPr>
        <w:pStyle w:val="ListParagraph"/>
        <w:spacing w:after="0"/>
        <w:ind w:left="1440"/>
        <w:rPr>
          <w:rFonts w:ascii="Courier New" w:hAnsi="Courier New" w:cs="Courier New"/>
        </w:rPr>
      </w:pPr>
    </w:p>
    <w:p w14:paraId="1D8A09F9"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&gt; model_99=lm(age~insulin+diastolic,data=data2)</w:t>
      </w:r>
    </w:p>
    <w:p w14:paraId="53AD4602"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&gt; summary(model_99)$r.sq</w:t>
      </w:r>
    </w:p>
    <w:p w14:paraId="3963AF8A"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[1] 0.1255335</w:t>
      </w:r>
    </w:p>
    <w:p w14:paraId="405221CA"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&gt; 1/(1-summary(model_99)$r.sq)</w:t>
      </w:r>
    </w:p>
    <w:p w14:paraId="29E7285D"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[1] 1.143554</w:t>
      </w:r>
    </w:p>
    <w:p w14:paraId="2404336E"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&gt; vif(model_3)</w:t>
      </w:r>
    </w:p>
    <w:p w14:paraId="5035CCEA" w14:textId="77777777"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 xml:space="preserve">  insulin       age diastolic </w:t>
      </w:r>
    </w:p>
    <w:p w14:paraId="1B0FA972" w14:textId="3B031190" w:rsidR="004A154E" w:rsidRPr="004A154E" w:rsidRDefault="004A154E" w:rsidP="004A154E">
      <w:pPr>
        <w:pStyle w:val="ListParagraph"/>
        <w:spacing w:after="0"/>
        <w:ind w:left="1440"/>
        <w:rPr>
          <w:rFonts w:ascii="Courier New" w:hAnsi="Courier New" w:cs="Courier New"/>
        </w:rPr>
      </w:pPr>
      <w:r w:rsidRPr="004A154E">
        <w:rPr>
          <w:rFonts w:ascii="Courier New" w:hAnsi="Courier New" w:cs="Courier New"/>
        </w:rPr>
        <w:t xml:space="preserve"> 1.050805  1.143554  1.100343</w:t>
      </w:r>
    </w:p>
    <w:p w14:paraId="5D5A7A78" w14:textId="77777777" w:rsidR="000D21A7" w:rsidRDefault="000D21A7" w:rsidP="000D21A7">
      <w:pPr>
        <w:spacing w:after="0"/>
        <w:ind w:left="720"/>
      </w:pPr>
    </w:p>
    <w:p w14:paraId="6E6C4298" w14:textId="5E6128A6" w:rsidR="000D21A7" w:rsidRDefault="00BF280C" w:rsidP="00BF280C">
      <w:pPr>
        <w:spacing w:after="0"/>
        <w:ind w:left="720"/>
      </w:pPr>
      <w:r>
        <w:t xml:space="preserve">j) There are 18 positive outliers and they are #’s </w:t>
      </w:r>
      <w:r w:rsidRPr="00BF280C">
        <w:t>41</w:t>
      </w:r>
      <w:r>
        <w:t>,</w:t>
      </w:r>
      <w:r w:rsidRPr="00BF280C">
        <w:t xml:space="preserve"> 111</w:t>
      </w:r>
      <w:r>
        <w:t>,</w:t>
      </w:r>
      <w:r w:rsidRPr="00BF280C">
        <w:t xml:space="preserve"> 121</w:t>
      </w:r>
      <w:r>
        <w:t>,</w:t>
      </w:r>
      <w:r w:rsidRPr="00BF280C">
        <w:t xml:space="preserve"> 176</w:t>
      </w:r>
      <w:r>
        <w:t>,</w:t>
      </w:r>
      <w:r w:rsidRPr="00BF280C">
        <w:t xml:space="preserve"> 259</w:t>
      </w:r>
      <w:r>
        <w:t>,</w:t>
      </w:r>
      <w:r w:rsidRPr="00BF280C">
        <w:t xml:space="preserve"> 261</w:t>
      </w:r>
      <w:r>
        <w:t>,</w:t>
      </w:r>
      <w:r w:rsidRPr="00BF280C">
        <w:t xml:space="preserve"> 360</w:t>
      </w:r>
      <w:r>
        <w:t>,</w:t>
      </w:r>
      <w:r w:rsidRPr="00BF280C">
        <w:t xml:space="preserve"> 428</w:t>
      </w:r>
      <w:r>
        <w:t>,</w:t>
      </w:r>
      <w:r w:rsidRPr="00BF280C">
        <w:t xml:space="preserve"> 446</w:t>
      </w:r>
      <w:r>
        <w:t>,</w:t>
      </w:r>
      <w:r w:rsidRPr="00BF280C">
        <w:t xml:space="preserve"> 499</w:t>
      </w:r>
      <w:r>
        <w:t>,</w:t>
      </w:r>
      <w:r w:rsidRPr="00BF280C">
        <w:t xml:space="preserve"> 507</w:t>
      </w:r>
      <w:r>
        <w:t>,</w:t>
      </w:r>
      <w:r w:rsidRPr="00BF280C">
        <w:t xml:space="preserve"> 516</w:t>
      </w:r>
      <w:r>
        <w:t>,</w:t>
      </w:r>
      <w:r w:rsidRPr="00BF280C">
        <w:t xml:space="preserve"> 562</w:t>
      </w:r>
      <w:r>
        <w:t>,</w:t>
      </w:r>
      <w:r w:rsidRPr="00BF280C">
        <w:t xml:space="preserve"> 596</w:t>
      </w:r>
      <w:r>
        <w:t>,</w:t>
      </w:r>
      <w:r w:rsidRPr="00BF280C">
        <w:t xml:space="preserve"> 648</w:t>
      </w:r>
      <w:r>
        <w:t>,</w:t>
      </w:r>
      <w:r w:rsidRPr="00BF280C">
        <w:t xml:space="preserve"> 697</w:t>
      </w:r>
      <w:r>
        <w:t>,</w:t>
      </w:r>
      <w:r w:rsidRPr="00BF280C">
        <w:t xml:space="preserve"> 733</w:t>
      </w:r>
      <w:r>
        <w:t>, and</w:t>
      </w:r>
      <w:r w:rsidRPr="00BF280C">
        <w:t xml:space="preserve"> 749</w:t>
      </w:r>
      <w:r>
        <w:t xml:space="preserve">. There are 3 negative outliers and they are #’s 255, 585 and 673. </w:t>
      </w:r>
      <w:bookmarkStart w:id="0" w:name="_GoBack"/>
      <w:bookmarkEnd w:id="0"/>
    </w:p>
    <w:p w14:paraId="3C3BC701" w14:textId="323AF969" w:rsidR="00BF280C" w:rsidRDefault="00BF280C" w:rsidP="00BF280C">
      <w:pPr>
        <w:spacing w:after="0"/>
        <w:ind w:firstLine="720"/>
      </w:pPr>
      <w:r>
        <w:rPr>
          <w:noProof/>
        </w:rPr>
        <w:lastRenderedPageBreak/>
        <w:drawing>
          <wp:inline distT="0" distB="0" distL="0" distR="0" wp14:anchorId="688784EC" wp14:editId="3D66F7BE">
            <wp:extent cx="5715000" cy="6350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350000"/>
                    </a:xfrm>
                    <a:prstGeom prst="rect">
                      <a:avLst/>
                    </a:prstGeom>
                    <a:noFill/>
                    <a:ln>
                      <a:noFill/>
                    </a:ln>
                  </pic:spPr>
                </pic:pic>
              </a:graphicData>
            </a:graphic>
          </wp:inline>
        </w:drawing>
      </w:r>
    </w:p>
    <w:sectPr w:rsidR="00BF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463DE"/>
    <w:multiLevelType w:val="hybridMultilevel"/>
    <w:tmpl w:val="B166387E"/>
    <w:lvl w:ilvl="0" w:tplc="758E4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322A8E"/>
    <w:multiLevelType w:val="hybridMultilevel"/>
    <w:tmpl w:val="477256AE"/>
    <w:lvl w:ilvl="0" w:tplc="A5E498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87F"/>
    <w:multiLevelType w:val="hybridMultilevel"/>
    <w:tmpl w:val="83BC4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A6"/>
    <w:rsid w:val="000A3A27"/>
    <w:rsid w:val="000D21A7"/>
    <w:rsid w:val="002A38A1"/>
    <w:rsid w:val="004A154E"/>
    <w:rsid w:val="004D3BCB"/>
    <w:rsid w:val="004E5E82"/>
    <w:rsid w:val="005B2566"/>
    <w:rsid w:val="005F5BDF"/>
    <w:rsid w:val="008C4947"/>
    <w:rsid w:val="00A34513"/>
    <w:rsid w:val="00A7222E"/>
    <w:rsid w:val="00AD313E"/>
    <w:rsid w:val="00B157A6"/>
    <w:rsid w:val="00BF280C"/>
    <w:rsid w:val="00D46129"/>
    <w:rsid w:val="00D95BA8"/>
    <w:rsid w:val="00DA5964"/>
    <w:rsid w:val="00DF308A"/>
    <w:rsid w:val="00F51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F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A8"/>
    <w:pPr>
      <w:ind w:left="720"/>
      <w:contextualSpacing/>
    </w:pPr>
  </w:style>
  <w:style w:type="character" w:styleId="CommentReference">
    <w:name w:val="annotation reference"/>
    <w:basedOn w:val="DefaultParagraphFont"/>
    <w:uiPriority w:val="99"/>
    <w:semiHidden/>
    <w:unhideWhenUsed/>
    <w:rsid w:val="00F5130A"/>
    <w:rPr>
      <w:sz w:val="16"/>
      <w:szCs w:val="16"/>
    </w:rPr>
  </w:style>
  <w:style w:type="paragraph" w:styleId="CommentText">
    <w:name w:val="annotation text"/>
    <w:basedOn w:val="Normal"/>
    <w:link w:val="CommentTextChar"/>
    <w:uiPriority w:val="99"/>
    <w:semiHidden/>
    <w:unhideWhenUsed/>
    <w:rsid w:val="00F5130A"/>
    <w:pPr>
      <w:spacing w:line="240" w:lineRule="auto"/>
    </w:pPr>
    <w:rPr>
      <w:sz w:val="20"/>
      <w:szCs w:val="20"/>
    </w:rPr>
  </w:style>
  <w:style w:type="character" w:customStyle="1" w:styleId="CommentTextChar">
    <w:name w:val="Comment Text Char"/>
    <w:basedOn w:val="DefaultParagraphFont"/>
    <w:link w:val="CommentText"/>
    <w:uiPriority w:val="99"/>
    <w:semiHidden/>
    <w:rsid w:val="00F5130A"/>
    <w:rPr>
      <w:sz w:val="20"/>
      <w:szCs w:val="20"/>
    </w:rPr>
  </w:style>
  <w:style w:type="paragraph" w:styleId="CommentSubject">
    <w:name w:val="annotation subject"/>
    <w:basedOn w:val="CommentText"/>
    <w:next w:val="CommentText"/>
    <w:link w:val="CommentSubjectChar"/>
    <w:uiPriority w:val="99"/>
    <w:semiHidden/>
    <w:unhideWhenUsed/>
    <w:rsid w:val="00F5130A"/>
    <w:rPr>
      <w:b/>
      <w:bCs/>
    </w:rPr>
  </w:style>
  <w:style w:type="character" w:customStyle="1" w:styleId="CommentSubjectChar">
    <w:name w:val="Comment Subject Char"/>
    <w:basedOn w:val="CommentTextChar"/>
    <w:link w:val="CommentSubject"/>
    <w:uiPriority w:val="99"/>
    <w:semiHidden/>
    <w:rsid w:val="00F5130A"/>
    <w:rPr>
      <w:b/>
      <w:bCs/>
      <w:sz w:val="20"/>
      <w:szCs w:val="20"/>
    </w:rPr>
  </w:style>
  <w:style w:type="paragraph" w:styleId="BalloonText">
    <w:name w:val="Balloon Text"/>
    <w:basedOn w:val="Normal"/>
    <w:link w:val="BalloonTextChar"/>
    <w:uiPriority w:val="99"/>
    <w:semiHidden/>
    <w:unhideWhenUsed/>
    <w:rsid w:val="00F51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0A"/>
    <w:rPr>
      <w:rFonts w:ascii="Segoe UI" w:hAnsi="Segoe UI" w:cs="Segoe UI"/>
      <w:sz w:val="18"/>
      <w:szCs w:val="18"/>
    </w:rPr>
  </w:style>
  <w:style w:type="character" w:styleId="PlaceholderText">
    <w:name w:val="Placeholder Text"/>
    <w:basedOn w:val="DefaultParagraphFont"/>
    <w:uiPriority w:val="99"/>
    <w:semiHidden/>
    <w:rsid w:val="008C494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A8"/>
    <w:pPr>
      <w:ind w:left="720"/>
      <w:contextualSpacing/>
    </w:pPr>
  </w:style>
  <w:style w:type="character" w:styleId="CommentReference">
    <w:name w:val="annotation reference"/>
    <w:basedOn w:val="DefaultParagraphFont"/>
    <w:uiPriority w:val="99"/>
    <w:semiHidden/>
    <w:unhideWhenUsed/>
    <w:rsid w:val="00F5130A"/>
    <w:rPr>
      <w:sz w:val="16"/>
      <w:szCs w:val="16"/>
    </w:rPr>
  </w:style>
  <w:style w:type="paragraph" w:styleId="CommentText">
    <w:name w:val="annotation text"/>
    <w:basedOn w:val="Normal"/>
    <w:link w:val="CommentTextChar"/>
    <w:uiPriority w:val="99"/>
    <w:semiHidden/>
    <w:unhideWhenUsed/>
    <w:rsid w:val="00F5130A"/>
    <w:pPr>
      <w:spacing w:line="240" w:lineRule="auto"/>
    </w:pPr>
    <w:rPr>
      <w:sz w:val="20"/>
      <w:szCs w:val="20"/>
    </w:rPr>
  </w:style>
  <w:style w:type="character" w:customStyle="1" w:styleId="CommentTextChar">
    <w:name w:val="Comment Text Char"/>
    <w:basedOn w:val="DefaultParagraphFont"/>
    <w:link w:val="CommentText"/>
    <w:uiPriority w:val="99"/>
    <w:semiHidden/>
    <w:rsid w:val="00F5130A"/>
    <w:rPr>
      <w:sz w:val="20"/>
      <w:szCs w:val="20"/>
    </w:rPr>
  </w:style>
  <w:style w:type="paragraph" w:styleId="CommentSubject">
    <w:name w:val="annotation subject"/>
    <w:basedOn w:val="CommentText"/>
    <w:next w:val="CommentText"/>
    <w:link w:val="CommentSubjectChar"/>
    <w:uiPriority w:val="99"/>
    <w:semiHidden/>
    <w:unhideWhenUsed/>
    <w:rsid w:val="00F5130A"/>
    <w:rPr>
      <w:b/>
      <w:bCs/>
    </w:rPr>
  </w:style>
  <w:style w:type="character" w:customStyle="1" w:styleId="CommentSubjectChar">
    <w:name w:val="Comment Subject Char"/>
    <w:basedOn w:val="CommentTextChar"/>
    <w:link w:val="CommentSubject"/>
    <w:uiPriority w:val="99"/>
    <w:semiHidden/>
    <w:rsid w:val="00F5130A"/>
    <w:rPr>
      <w:b/>
      <w:bCs/>
      <w:sz w:val="20"/>
      <w:szCs w:val="20"/>
    </w:rPr>
  </w:style>
  <w:style w:type="paragraph" w:styleId="BalloonText">
    <w:name w:val="Balloon Text"/>
    <w:basedOn w:val="Normal"/>
    <w:link w:val="BalloonTextChar"/>
    <w:uiPriority w:val="99"/>
    <w:semiHidden/>
    <w:unhideWhenUsed/>
    <w:rsid w:val="00F51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0A"/>
    <w:rPr>
      <w:rFonts w:ascii="Segoe UI" w:hAnsi="Segoe UI" w:cs="Segoe UI"/>
      <w:sz w:val="18"/>
      <w:szCs w:val="18"/>
    </w:rPr>
  </w:style>
  <w:style w:type="character" w:styleId="PlaceholderText">
    <w:name w:val="Placeholder Text"/>
    <w:basedOn w:val="DefaultParagraphFont"/>
    <w:uiPriority w:val="99"/>
    <w:semiHidden/>
    <w:rsid w:val="008C4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1778">
      <w:bodyDiv w:val="1"/>
      <w:marLeft w:val="0"/>
      <w:marRight w:val="0"/>
      <w:marTop w:val="0"/>
      <w:marBottom w:val="0"/>
      <w:divBdr>
        <w:top w:val="none" w:sz="0" w:space="0" w:color="auto"/>
        <w:left w:val="none" w:sz="0" w:space="0" w:color="auto"/>
        <w:bottom w:val="none" w:sz="0" w:space="0" w:color="auto"/>
        <w:right w:val="none" w:sz="0" w:space="0" w:color="auto"/>
      </w:divBdr>
    </w:div>
    <w:div w:id="19098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Alyssa Semerdjian</cp:lastModifiedBy>
  <cp:revision>6</cp:revision>
  <dcterms:created xsi:type="dcterms:W3CDTF">2018-01-25T17:04:00Z</dcterms:created>
  <dcterms:modified xsi:type="dcterms:W3CDTF">2018-01-29T05:49:00Z</dcterms:modified>
</cp:coreProperties>
</file>