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E7C" w:rsidRDefault="004E7DD9" w:rsidP="004E7DD9">
      <w:pPr>
        <w:jc w:val="right"/>
        <w:rPr>
          <w:rFonts w:ascii="Courier New" w:hAnsi="Courier New" w:cs="Courier New"/>
          <w:sz w:val="24"/>
          <w:szCs w:val="24"/>
        </w:rPr>
      </w:pPr>
      <w:r>
        <w:rPr>
          <w:rFonts w:ascii="Courier New" w:hAnsi="Courier New" w:cs="Courier New"/>
          <w:sz w:val="24"/>
          <w:szCs w:val="24"/>
        </w:rPr>
        <w:t xml:space="preserve">Alyssa </w:t>
      </w:r>
      <w:proofErr w:type="spellStart"/>
      <w:r>
        <w:rPr>
          <w:rFonts w:ascii="Courier New" w:hAnsi="Courier New" w:cs="Courier New"/>
          <w:sz w:val="24"/>
          <w:szCs w:val="24"/>
        </w:rPr>
        <w:t>Semerdjian</w:t>
      </w:r>
      <w:proofErr w:type="spellEnd"/>
    </w:p>
    <w:p w:rsidR="004E7DD9" w:rsidRDefault="004E7DD9" w:rsidP="004E7DD9">
      <w:pPr>
        <w:jc w:val="right"/>
        <w:rPr>
          <w:rFonts w:ascii="Courier New" w:hAnsi="Courier New" w:cs="Courier New"/>
          <w:sz w:val="24"/>
          <w:szCs w:val="24"/>
        </w:rPr>
      </w:pPr>
      <w:r>
        <w:rPr>
          <w:rFonts w:ascii="Courier New" w:hAnsi="Courier New" w:cs="Courier New"/>
          <w:sz w:val="24"/>
          <w:szCs w:val="24"/>
        </w:rPr>
        <w:t>STAT 510</w:t>
      </w:r>
    </w:p>
    <w:p w:rsidR="004E7DD9" w:rsidRDefault="004E7DD9" w:rsidP="004E7DD9">
      <w:pPr>
        <w:jc w:val="right"/>
        <w:rPr>
          <w:rFonts w:ascii="Courier New" w:hAnsi="Courier New" w:cs="Courier New"/>
          <w:sz w:val="24"/>
          <w:szCs w:val="24"/>
        </w:rPr>
      </w:pPr>
      <w:r>
        <w:rPr>
          <w:rFonts w:ascii="Courier New" w:hAnsi="Courier New" w:cs="Courier New"/>
          <w:sz w:val="24"/>
          <w:szCs w:val="24"/>
        </w:rPr>
        <w:t>22 Jan 2018</w:t>
      </w:r>
    </w:p>
    <w:p w:rsidR="004E7DD9" w:rsidRDefault="004E7DD9" w:rsidP="004E7DD9">
      <w:pPr>
        <w:jc w:val="center"/>
        <w:rPr>
          <w:rFonts w:ascii="Courier New" w:hAnsi="Courier New" w:cs="Courier New"/>
          <w:sz w:val="24"/>
          <w:szCs w:val="24"/>
        </w:rPr>
      </w:pPr>
      <w:r>
        <w:rPr>
          <w:rFonts w:ascii="Courier New" w:hAnsi="Courier New" w:cs="Courier New"/>
          <w:sz w:val="24"/>
          <w:szCs w:val="24"/>
        </w:rPr>
        <w:t>Homework 1</w:t>
      </w:r>
    </w:p>
    <w:p w:rsidR="004E7DD9" w:rsidRDefault="004E7DD9" w:rsidP="004E7DD9">
      <w:pPr>
        <w:pStyle w:val="ListParagraph"/>
        <w:numPr>
          <w:ilvl w:val="0"/>
          <w:numId w:val="1"/>
        </w:numPr>
        <w:rPr>
          <w:rFonts w:ascii="Courier New" w:hAnsi="Courier New" w:cs="Courier New"/>
          <w:sz w:val="24"/>
          <w:szCs w:val="24"/>
        </w:rPr>
      </w:pPr>
      <w:r>
        <w:rPr>
          <w:rFonts w:ascii="Courier New" w:hAnsi="Courier New" w:cs="Courier New"/>
          <w:sz w:val="24"/>
          <w:szCs w:val="24"/>
        </w:rPr>
        <w:t>a)The dataset has 9 rows and 768 columns</w:t>
      </w:r>
    </w:p>
    <w:p w:rsidR="00D87604" w:rsidRDefault="00BB1933" w:rsidP="00BB1933">
      <w:pPr>
        <w:pStyle w:val="ListParagraph"/>
        <w:rPr>
          <w:rFonts w:ascii="Courier New" w:hAnsi="Courier New" w:cs="Courier New"/>
          <w:sz w:val="24"/>
          <w:szCs w:val="24"/>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1576705</wp:posOffset>
            </wp:positionV>
            <wp:extent cx="5943600" cy="35661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anchor>
        </w:drawing>
      </w:r>
      <w:proofErr w:type="gramStart"/>
      <w:r w:rsidR="004E7DD9">
        <w:rPr>
          <w:rFonts w:ascii="Courier New" w:hAnsi="Courier New" w:cs="Courier New"/>
          <w:sz w:val="24"/>
          <w:szCs w:val="24"/>
        </w:rPr>
        <w:t>b)</w:t>
      </w:r>
      <w:proofErr w:type="gramEnd"/>
      <w:r w:rsidR="0027387F">
        <w:rPr>
          <w:rFonts w:ascii="Courier New" w:hAnsi="Courier New" w:cs="Courier New"/>
          <w:sz w:val="24"/>
          <w:szCs w:val="24"/>
        </w:rPr>
        <w:t xml:space="preserve">The diastolic variable appears to be the most normally distributed. The peak of the curve is at the center of the data and the curve appears very symmetrical. The number of times each person has been pregnant appears to be the least normally distributed. There are a couple of other variables with peaks that are not centered, but most of those are fairly symmetrical with </w:t>
      </w:r>
      <w:r w:rsidR="00D87604">
        <w:rPr>
          <w:rFonts w:ascii="Courier New" w:hAnsi="Courier New" w:cs="Courier New"/>
          <w:sz w:val="24"/>
          <w:szCs w:val="24"/>
        </w:rPr>
        <w:t>only a few bumps in the graph. The pregnancy variab</w:t>
      </w:r>
      <w:r>
        <w:rPr>
          <w:rFonts w:ascii="Courier New" w:hAnsi="Courier New" w:cs="Courier New"/>
          <w:sz w:val="24"/>
          <w:szCs w:val="24"/>
        </w:rPr>
        <w:t xml:space="preserve">le is </w:t>
      </w:r>
      <w:proofErr w:type="gramStart"/>
      <w:r>
        <w:rPr>
          <w:rFonts w:ascii="Courier New" w:hAnsi="Courier New" w:cs="Courier New"/>
          <w:sz w:val="24"/>
          <w:szCs w:val="24"/>
        </w:rPr>
        <w:t>very</w:t>
      </w:r>
      <w:proofErr w:type="gramEnd"/>
      <w:r>
        <w:rPr>
          <w:rFonts w:ascii="Courier New" w:hAnsi="Courier New" w:cs="Courier New"/>
          <w:sz w:val="24"/>
          <w:szCs w:val="24"/>
        </w:rPr>
        <w:t xml:space="preserve"> skewed to the right.</w:t>
      </w:r>
    </w:p>
    <w:p w:rsidR="00BB1933" w:rsidRDefault="00BB1933" w:rsidP="00BB1933">
      <w:pPr>
        <w:pStyle w:val="ListParagraph"/>
        <w:rPr>
          <w:rFonts w:ascii="Courier New" w:hAnsi="Courier New" w:cs="Courier New"/>
          <w:sz w:val="24"/>
          <w:szCs w:val="24"/>
        </w:rPr>
      </w:pPr>
    </w:p>
    <w:p w:rsidR="009F3A98" w:rsidRDefault="009F3A98" w:rsidP="009F3A98">
      <w:pPr>
        <w:pStyle w:val="ListParagraph"/>
        <w:rPr>
          <w:rFonts w:ascii="Courier New" w:hAnsi="Courier New" w:cs="Courier New"/>
          <w:sz w:val="24"/>
          <w:szCs w:val="24"/>
        </w:rPr>
      </w:pPr>
      <w:r>
        <w:rPr>
          <w:rFonts w:ascii="Courier New" w:hAnsi="Courier New" w:cs="Courier New"/>
          <w:sz w:val="24"/>
          <w:szCs w:val="24"/>
        </w:rPr>
        <w:t xml:space="preserve">c) Below are graphs of the density of glucose variables, </w:t>
      </w:r>
      <w:proofErr w:type="gramStart"/>
      <w:r>
        <w:rPr>
          <w:rFonts w:ascii="Courier New" w:hAnsi="Courier New" w:cs="Courier New"/>
          <w:sz w:val="24"/>
          <w:szCs w:val="24"/>
        </w:rPr>
        <w:t>log(</w:t>
      </w:r>
      <w:proofErr w:type="gramEnd"/>
      <w:r>
        <w:rPr>
          <w:rFonts w:ascii="Courier New" w:hAnsi="Courier New" w:cs="Courier New"/>
          <w:sz w:val="24"/>
          <w:szCs w:val="24"/>
        </w:rPr>
        <w:t xml:space="preserve">glucose) and </w:t>
      </w:r>
      <w:proofErr w:type="spellStart"/>
      <w:r>
        <w:rPr>
          <w:rFonts w:ascii="Courier New" w:hAnsi="Courier New" w:cs="Courier New"/>
          <w:sz w:val="24"/>
          <w:szCs w:val="24"/>
        </w:rPr>
        <w:t>sqrt</w:t>
      </w:r>
      <w:proofErr w:type="spellEnd"/>
      <w:r>
        <w:rPr>
          <w:rFonts w:ascii="Courier New" w:hAnsi="Courier New" w:cs="Courier New"/>
          <w:sz w:val="24"/>
          <w:szCs w:val="24"/>
        </w:rPr>
        <w:t xml:space="preserve">(glucose). It is difficult to visually discern which is the most normally distributed. </w:t>
      </w:r>
      <w:r>
        <w:rPr>
          <w:rFonts w:ascii="Courier New" w:hAnsi="Courier New" w:cs="Courier New"/>
          <w:sz w:val="24"/>
          <w:szCs w:val="24"/>
        </w:rPr>
        <w:t xml:space="preserve">The one that looks the </w:t>
      </w:r>
      <w:r>
        <w:rPr>
          <w:rFonts w:ascii="Courier New" w:hAnsi="Courier New" w:cs="Courier New"/>
          <w:sz w:val="24"/>
          <w:szCs w:val="24"/>
        </w:rPr>
        <w:t xml:space="preserve">most symmetrical is </w:t>
      </w:r>
      <w:proofErr w:type="gramStart"/>
      <w:r>
        <w:rPr>
          <w:rFonts w:ascii="Courier New" w:hAnsi="Courier New" w:cs="Courier New"/>
          <w:sz w:val="24"/>
          <w:szCs w:val="24"/>
        </w:rPr>
        <w:t>log(</w:t>
      </w:r>
      <w:proofErr w:type="gramEnd"/>
      <w:r>
        <w:rPr>
          <w:rFonts w:ascii="Courier New" w:hAnsi="Courier New" w:cs="Courier New"/>
          <w:sz w:val="24"/>
          <w:szCs w:val="24"/>
        </w:rPr>
        <w:t xml:space="preserve">glucose, but they are all slightly off center and not quite symmetrical, but close. Shapiro tests conducted on the data all returned p-values less than 0.05, suggesting that they are all normally distributed. However, the W-value for </w:t>
      </w:r>
      <w:proofErr w:type="gramStart"/>
      <w:r>
        <w:rPr>
          <w:rFonts w:ascii="Courier New" w:hAnsi="Courier New" w:cs="Courier New"/>
          <w:sz w:val="24"/>
          <w:szCs w:val="24"/>
        </w:rPr>
        <w:t>log(</w:t>
      </w:r>
      <w:proofErr w:type="gramEnd"/>
      <w:r>
        <w:rPr>
          <w:rFonts w:ascii="Courier New" w:hAnsi="Courier New" w:cs="Courier New"/>
          <w:sz w:val="24"/>
          <w:szCs w:val="24"/>
        </w:rPr>
        <w:t xml:space="preserve">glucose) </w:t>
      </w:r>
      <w:r>
        <w:rPr>
          <w:rFonts w:ascii="Courier New" w:hAnsi="Courier New" w:cs="Courier New"/>
          <w:sz w:val="24"/>
          <w:szCs w:val="24"/>
        </w:rPr>
        <w:lastRenderedPageBreak/>
        <w:t xml:space="preserve">was the closest to 1, indicating that it is the most </w:t>
      </w:r>
      <w:r w:rsidR="00BB1933">
        <w:rPr>
          <w:noProof/>
        </w:rPr>
        <w:drawing>
          <wp:anchor distT="0" distB="0" distL="114300" distR="114300" simplePos="0" relativeHeight="251659264" behindDoc="1" locked="0" layoutInCell="1" allowOverlap="1">
            <wp:simplePos x="0" y="0"/>
            <wp:positionH relativeFrom="margin">
              <wp:align>center</wp:align>
            </wp:positionH>
            <wp:positionV relativeFrom="paragraph">
              <wp:posOffset>447040</wp:posOffset>
            </wp:positionV>
            <wp:extent cx="6332220" cy="2638425"/>
            <wp:effectExtent l="0" t="0" r="0" b="9525"/>
            <wp:wrapTight wrapText="bothSides">
              <wp:wrapPolygon edited="0">
                <wp:start x="0" y="0"/>
                <wp:lineTo x="0" y="21522"/>
                <wp:lineTo x="21509" y="21522"/>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332220" cy="2638425"/>
                    </a:xfrm>
                    <a:prstGeom prst="rect">
                      <a:avLst/>
                    </a:prstGeom>
                  </pic:spPr>
                </pic:pic>
              </a:graphicData>
            </a:graphic>
            <wp14:sizeRelH relativeFrom="margin">
              <wp14:pctWidth>0</wp14:pctWidth>
            </wp14:sizeRelH>
            <wp14:sizeRelV relativeFrom="margin">
              <wp14:pctHeight>0</wp14:pctHeight>
            </wp14:sizeRelV>
          </wp:anchor>
        </w:drawing>
      </w:r>
      <w:r>
        <w:rPr>
          <w:rFonts w:ascii="Courier New" w:hAnsi="Courier New" w:cs="Courier New"/>
          <w:sz w:val="24"/>
          <w:szCs w:val="24"/>
        </w:rPr>
        <w:t>normally distributed.</w:t>
      </w:r>
      <w:r w:rsidR="00BB1933" w:rsidRPr="00BB1933">
        <w:rPr>
          <w:noProof/>
        </w:rPr>
        <w:t xml:space="preserve"> </w:t>
      </w:r>
    </w:p>
    <w:p w:rsidR="009F3A98" w:rsidRPr="009F3A98" w:rsidRDefault="009F3A98" w:rsidP="009F3A98">
      <w:pPr>
        <w:pStyle w:val="ListParagraph"/>
        <w:rPr>
          <w:rFonts w:ascii="Courier New" w:hAnsi="Courier New" w:cs="Courier New"/>
          <w:sz w:val="24"/>
          <w:szCs w:val="24"/>
        </w:rPr>
      </w:pPr>
    </w:p>
    <w:p w:rsidR="00BB1933" w:rsidRDefault="004952B9" w:rsidP="00BB1933">
      <w:pPr>
        <w:pStyle w:val="ListParagraph"/>
        <w:rPr>
          <w:rFonts w:ascii="Courier New" w:hAnsi="Courier New" w:cs="Courier New"/>
          <w:sz w:val="24"/>
          <w:szCs w:val="24"/>
        </w:rPr>
      </w:pPr>
      <w:r>
        <w:rPr>
          <w:rFonts w:ascii="Courier New" w:hAnsi="Courier New" w:cs="Courier New"/>
          <w:sz w:val="24"/>
          <w:szCs w:val="24"/>
        </w:rPr>
        <w:t xml:space="preserve">d) Pima contains 768 rows, many of which have NA values for at least one variable. Data2 has 392 rows with no NA values. </w:t>
      </w:r>
      <w:proofErr w:type="spellStart"/>
      <w:proofErr w:type="gramStart"/>
      <w:r>
        <w:rPr>
          <w:rFonts w:ascii="Courier New" w:hAnsi="Courier New" w:cs="Courier New"/>
          <w:sz w:val="24"/>
          <w:szCs w:val="24"/>
        </w:rPr>
        <w:t>na.omit</w:t>
      </w:r>
      <w:proofErr w:type="spellEnd"/>
      <w:proofErr w:type="gramEnd"/>
      <w:r>
        <w:rPr>
          <w:rFonts w:ascii="Courier New" w:hAnsi="Courier New" w:cs="Courier New"/>
          <w:sz w:val="24"/>
          <w:szCs w:val="24"/>
        </w:rPr>
        <w:t xml:space="preserve"> told R to throw out all rows with missing data. </w:t>
      </w:r>
    </w:p>
    <w:p w:rsidR="00BB1933" w:rsidRPr="00BB1933" w:rsidRDefault="00BB1933" w:rsidP="00BB1933">
      <w:pPr>
        <w:ind w:left="720" w:hanging="720"/>
        <w:rPr>
          <w:rFonts w:ascii="Courier New" w:hAnsi="Courier New" w:cs="Courier New"/>
          <w:sz w:val="24"/>
          <w:szCs w:val="24"/>
        </w:rPr>
      </w:pPr>
      <w:r w:rsidRPr="00BB1933">
        <w:rPr>
          <w:rFonts w:ascii="Courier New" w:hAnsi="Courier New" w:cs="Courier New"/>
          <w:sz w:val="24"/>
          <w:szCs w:val="24"/>
        </w:rPr>
        <w:t>2.</w:t>
      </w:r>
      <w:r w:rsidR="004952B9" w:rsidRPr="00BB1933">
        <w:rPr>
          <w:rFonts w:ascii="Courier New" w:hAnsi="Courier New" w:cs="Courier New"/>
          <w:sz w:val="24"/>
          <w:szCs w:val="24"/>
        </w:rPr>
        <w:t xml:space="preserve"> </w:t>
      </w:r>
      <w:proofErr w:type="gramStart"/>
      <w:r w:rsidR="004952B9" w:rsidRPr="00BB1933">
        <w:rPr>
          <w:rFonts w:ascii="Courier New" w:hAnsi="Courier New" w:cs="Courier New"/>
          <w:sz w:val="24"/>
          <w:szCs w:val="24"/>
        </w:rPr>
        <w:t>a)</w:t>
      </w:r>
      <w:proofErr w:type="gramEnd"/>
      <w:r w:rsidR="004952B9" w:rsidRPr="00BB1933">
        <w:rPr>
          <w:rFonts w:ascii="Courier New" w:hAnsi="Courier New" w:cs="Courier New"/>
          <w:sz w:val="24"/>
          <w:szCs w:val="24"/>
        </w:rPr>
        <w:t>Insulin is the most significant variable with a p-value of &lt;2</w:t>
      </w:r>
      <w:r w:rsidR="007C766C" w:rsidRPr="00BB1933">
        <w:rPr>
          <w:rFonts w:ascii="Courier New" w:hAnsi="Courier New" w:cs="Courier New"/>
          <w:sz w:val="24"/>
          <w:szCs w:val="24"/>
        </w:rPr>
        <w:t>x10</w:t>
      </w:r>
      <w:r w:rsidR="004952B9" w:rsidRPr="00BB1933">
        <w:rPr>
          <w:rFonts w:ascii="Courier New" w:hAnsi="Courier New" w:cs="Courier New"/>
          <w:sz w:val="24"/>
          <w:szCs w:val="24"/>
          <w:vertAlign w:val="superscript"/>
        </w:rPr>
        <w:t>-16</w:t>
      </w:r>
      <w:r w:rsidR="004952B9" w:rsidRPr="00BB1933">
        <w:rPr>
          <w:rFonts w:ascii="Courier New" w:hAnsi="Courier New" w:cs="Courier New"/>
          <w:sz w:val="24"/>
          <w:szCs w:val="24"/>
        </w:rPr>
        <w:t>.</w:t>
      </w:r>
    </w:p>
    <w:p w:rsidR="004952B9" w:rsidRDefault="004952B9" w:rsidP="00BB1933">
      <w:pPr>
        <w:pStyle w:val="ListParagraph"/>
        <w:rPr>
          <w:rFonts w:ascii="Courier New" w:hAnsi="Courier New" w:cs="Courier New"/>
          <w:sz w:val="24"/>
          <w:szCs w:val="24"/>
        </w:rPr>
      </w:pPr>
      <w:r>
        <w:rPr>
          <w:rFonts w:ascii="Courier New" w:hAnsi="Courier New" w:cs="Courier New"/>
          <w:sz w:val="24"/>
          <w:szCs w:val="24"/>
        </w:rPr>
        <w:t xml:space="preserve">b) The estimate value for insulin in this model is 0.13321. This means that a one unit increase in insulin will result in a 0.13321 unit increase in glucose. </w:t>
      </w:r>
    </w:p>
    <w:p w:rsidR="004952B9" w:rsidRDefault="004952B9" w:rsidP="00BB1933">
      <w:pPr>
        <w:ind w:left="720"/>
        <w:rPr>
          <w:rFonts w:ascii="Courier New" w:hAnsi="Courier New" w:cs="Courier New"/>
          <w:sz w:val="24"/>
          <w:szCs w:val="24"/>
        </w:rPr>
      </w:pPr>
      <w:r>
        <w:rPr>
          <w:rFonts w:ascii="Courier New" w:hAnsi="Courier New" w:cs="Courier New"/>
          <w:sz w:val="24"/>
          <w:szCs w:val="24"/>
        </w:rPr>
        <w:t>c) The model uses 384 degrees of freedom.</w:t>
      </w:r>
    </w:p>
    <w:p w:rsidR="007C766C" w:rsidRDefault="004952B9" w:rsidP="00BB1933">
      <w:pPr>
        <w:ind w:left="720"/>
        <w:rPr>
          <w:rFonts w:ascii="Courier New" w:hAnsi="Courier New" w:cs="Courier New"/>
          <w:sz w:val="24"/>
          <w:szCs w:val="24"/>
        </w:rPr>
      </w:pPr>
      <w:r>
        <w:rPr>
          <w:rFonts w:ascii="Courier New" w:hAnsi="Courier New" w:cs="Courier New"/>
          <w:sz w:val="24"/>
          <w:szCs w:val="24"/>
        </w:rPr>
        <w:t>d)</w:t>
      </w:r>
      <w:r w:rsidR="00BB1933">
        <w:rPr>
          <w:rFonts w:ascii="Courier New" w:hAnsi="Courier New" w:cs="Courier New"/>
          <w:sz w:val="24"/>
          <w:szCs w:val="24"/>
        </w:rPr>
        <w:t xml:space="preserve">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 xml:space="preserve">pima$glucose,na.rm=T) gives you a value of 121.6868.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data2$glucose) gives you a value of 122.6276. The value for data2 is higher because that dataset do</w:t>
      </w:r>
      <w:bookmarkStart w:id="0" w:name="_GoBack"/>
      <w:bookmarkEnd w:id="0"/>
      <w:r w:rsidR="007C766C">
        <w:rPr>
          <w:rFonts w:ascii="Courier New" w:hAnsi="Courier New" w:cs="Courier New"/>
          <w:sz w:val="24"/>
          <w:szCs w:val="24"/>
        </w:rPr>
        <w:t xml:space="preserve">es not include any rows with NA values while </w:t>
      </w:r>
      <w:proofErr w:type="spellStart"/>
      <w:proofErr w:type="gramStart"/>
      <w:r w:rsidR="007C766C">
        <w:rPr>
          <w:rFonts w:ascii="Courier New" w:hAnsi="Courier New" w:cs="Courier New"/>
          <w:sz w:val="24"/>
          <w:szCs w:val="24"/>
        </w:rPr>
        <w:t>pima$</w:t>
      </w:r>
      <w:proofErr w:type="gramEnd"/>
      <w:r w:rsidR="007C766C">
        <w:rPr>
          <w:rFonts w:ascii="Courier New" w:hAnsi="Courier New" w:cs="Courier New"/>
          <w:sz w:val="24"/>
          <w:szCs w:val="24"/>
        </w:rPr>
        <w:t>glucose</w:t>
      </w:r>
      <w:proofErr w:type="spellEnd"/>
      <w:r w:rsidR="007C766C">
        <w:rPr>
          <w:rFonts w:ascii="Courier New" w:hAnsi="Courier New" w:cs="Courier New"/>
          <w:sz w:val="24"/>
          <w:szCs w:val="24"/>
        </w:rPr>
        <w:t xml:space="preserve"> with </w:t>
      </w:r>
      <w:proofErr w:type="spellStart"/>
      <w:r w:rsidR="007C766C">
        <w:rPr>
          <w:rFonts w:ascii="Courier New" w:hAnsi="Courier New" w:cs="Courier New"/>
          <w:sz w:val="24"/>
          <w:szCs w:val="24"/>
        </w:rPr>
        <w:t>na’s</w:t>
      </w:r>
      <w:proofErr w:type="spellEnd"/>
      <w:r w:rsidR="007C766C">
        <w:rPr>
          <w:rFonts w:ascii="Courier New" w:hAnsi="Courier New" w:cs="Courier New"/>
          <w:sz w:val="24"/>
          <w:szCs w:val="24"/>
        </w:rPr>
        <w:t xml:space="preserve"> removed includes rows that have </w:t>
      </w:r>
      <w:proofErr w:type="spellStart"/>
      <w:r w:rsidR="007C766C">
        <w:rPr>
          <w:rFonts w:ascii="Courier New" w:hAnsi="Courier New" w:cs="Courier New"/>
          <w:sz w:val="24"/>
          <w:szCs w:val="24"/>
        </w:rPr>
        <w:t>na’s</w:t>
      </w:r>
      <w:proofErr w:type="spellEnd"/>
      <w:r w:rsidR="007C766C">
        <w:rPr>
          <w:rFonts w:ascii="Courier New" w:hAnsi="Courier New" w:cs="Courier New"/>
          <w:sz w:val="24"/>
          <w:szCs w:val="24"/>
        </w:rPr>
        <w:t xml:space="preserve"> for other variables, but not </w:t>
      </w:r>
      <w:proofErr w:type="spellStart"/>
      <w:r w:rsidR="007C766C">
        <w:rPr>
          <w:rFonts w:ascii="Courier New" w:hAnsi="Courier New" w:cs="Courier New"/>
          <w:sz w:val="24"/>
          <w:szCs w:val="24"/>
        </w:rPr>
        <w:t>na</w:t>
      </w:r>
      <w:proofErr w:type="spellEnd"/>
      <w:r w:rsidR="007C766C">
        <w:rPr>
          <w:rFonts w:ascii="Courier New" w:hAnsi="Courier New" w:cs="Courier New"/>
          <w:sz w:val="24"/>
          <w:szCs w:val="24"/>
        </w:rPr>
        <w:t xml:space="preserve"> values for glucose. So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pima$glucose,na.rm=T)</w:t>
      </w:r>
      <w:r w:rsidR="007C766C">
        <w:rPr>
          <w:rFonts w:ascii="Courier New" w:hAnsi="Courier New" w:cs="Courier New"/>
          <w:sz w:val="24"/>
          <w:szCs w:val="24"/>
        </w:rPr>
        <w:t xml:space="preserve">uses more data points than mean(pima$glucose,na.rm=T) resulting in a different value. The model used </w:t>
      </w:r>
      <w:proofErr w:type="gramStart"/>
      <w:r w:rsidR="007C766C">
        <w:rPr>
          <w:rFonts w:ascii="Courier New" w:hAnsi="Courier New" w:cs="Courier New"/>
          <w:sz w:val="24"/>
          <w:szCs w:val="24"/>
        </w:rPr>
        <w:t>mean(</w:t>
      </w:r>
      <w:proofErr w:type="gramEnd"/>
      <w:r w:rsidR="007C766C">
        <w:rPr>
          <w:rFonts w:ascii="Courier New" w:hAnsi="Courier New" w:cs="Courier New"/>
          <w:sz w:val="24"/>
          <w:szCs w:val="24"/>
        </w:rPr>
        <w:t>data2$glucose)</w:t>
      </w:r>
      <w:r w:rsidR="007C766C">
        <w:rPr>
          <w:rFonts w:ascii="Courier New" w:hAnsi="Courier New" w:cs="Courier New"/>
          <w:sz w:val="24"/>
          <w:szCs w:val="24"/>
        </w:rPr>
        <w:t xml:space="preserve"> because there cannot be missing values for any of the variables used in the model.</w:t>
      </w:r>
    </w:p>
    <w:p w:rsidR="007C766C" w:rsidRPr="004952B9" w:rsidRDefault="00BB1933" w:rsidP="00BB1933">
      <w:pPr>
        <w:ind w:left="720"/>
        <w:rPr>
          <w:rFonts w:ascii="Courier New" w:hAnsi="Courier New" w:cs="Courier New"/>
          <w:sz w:val="24"/>
          <w:szCs w:val="24"/>
        </w:rPr>
      </w:pPr>
      <w:r>
        <w:rPr>
          <w:rFonts w:ascii="Courier New" w:hAnsi="Courier New" w:cs="Courier New"/>
          <w:sz w:val="24"/>
          <w:szCs w:val="24"/>
        </w:rPr>
        <w:t xml:space="preserve">e) The residual for glucose for the first data point is -15.906. According to this model, glucose of this individual is lower than what’s expected. </w:t>
      </w:r>
    </w:p>
    <w:sectPr w:rsidR="007C766C" w:rsidRPr="00495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81930"/>
    <w:multiLevelType w:val="hybridMultilevel"/>
    <w:tmpl w:val="149E4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E7C"/>
    <w:rsid w:val="0027387F"/>
    <w:rsid w:val="00434E7C"/>
    <w:rsid w:val="004952B9"/>
    <w:rsid w:val="004E7DD9"/>
    <w:rsid w:val="007C766C"/>
    <w:rsid w:val="009F3A98"/>
    <w:rsid w:val="00BB1933"/>
    <w:rsid w:val="00D87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3516"/>
  <w15:chartTrackingRefBased/>
  <w15:docId w15:val="{CEA959A9-CA32-4B72-BE6F-5241BFB4C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335</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Humboldt State University</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aes495</dc:creator>
  <cp:keywords/>
  <dc:description/>
  <cp:lastModifiedBy>aes495</cp:lastModifiedBy>
  <cp:revision>2</cp:revision>
  <dcterms:created xsi:type="dcterms:W3CDTF">2018-01-18T17:05:00Z</dcterms:created>
  <dcterms:modified xsi:type="dcterms:W3CDTF">2018-01-18T18:16:00Z</dcterms:modified>
</cp:coreProperties>
</file>